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37D" w:rsidRDefault="007B037D">
      <w:pPr>
        <w:framePr w:h="533" w:wrap="notBeside" w:vAnchor="text" w:hAnchor="text" w:xAlign="center" w:y="1"/>
        <w:jc w:val="center"/>
        <w:rPr>
          <w:sz w:val="2"/>
          <w:szCs w:val="2"/>
        </w:rPr>
      </w:pPr>
    </w:p>
    <w:p w:rsidR="007B037D" w:rsidRDefault="007B037D">
      <w:pPr>
        <w:rPr>
          <w:sz w:val="2"/>
          <w:szCs w:val="2"/>
        </w:rPr>
      </w:pPr>
    </w:p>
    <w:p w:rsidR="007B037D" w:rsidRPr="00781E2B" w:rsidRDefault="00781E2B" w:rsidP="00781E2B">
      <w:pPr>
        <w:pStyle w:val="1"/>
        <w:shd w:val="clear" w:color="auto" w:fill="auto"/>
        <w:spacing w:after="0" w:line="312" w:lineRule="exact"/>
        <w:ind w:left="220" w:right="20" w:firstLine="700"/>
        <w:jc w:val="center"/>
        <w:rPr>
          <w:b/>
          <w:sz w:val="28"/>
          <w:szCs w:val="28"/>
        </w:rPr>
      </w:pPr>
      <w:r w:rsidRPr="00781E2B">
        <w:rPr>
          <w:b/>
          <w:sz w:val="28"/>
          <w:szCs w:val="28"/>
        </w:rPr>
        <w:t>И</w:t>
      </w:r>
      <w:r w:rsidR="00644BD4" w:rsidRPr="00781E2B">
        <w:rPr>
          <w:b/>
          <w:sz w:val="28"/>
          <w:szCs w:val="28"/>
        </w:rPr>
        <w:t>нформаци</w:t>
      </w:r>
      <w:r w:rsidRPr="00781E2B">
        <w:rPr>
          <w:b/>
          <w:sz w:val="28"/>
          <w:szCs w:val="28"/>
        </w:rPr>
        <w:t>я</w:t>
      </w:r>
      <w:r w:rsidR="00644BD4" w:rsidRPr="00781E2B">
        <w:rPr>
          <w:b/>
          <w:sz w:val="28"/>
          <w:szCs w:val="28"/>
        </w:rPr>
        <w:t xml:space="preserve"> о практической </w:t>
      </w:r>
      <w:r w:rsidRPr="00781E2B">
        <w:rPr>
          <w:b/>
          <w:sz w:val="28"/>
          <w:szCs w:val="28"/>
        </w:rPr>
        <w:t>деятельности прокуратуры района</w:t>
      </w:r>
    </w:p>
    <w:p w:rsidR="007B037D" w:rsidRDefault="00644BD4">
      <w:pPr>
        <w:pStyle w:val="1"/>
        <w:shd w:val="clear" w:color="auto" w:fill="auto"/>
        <w:spacing w:after="0" w:line="312" w:lineRule="exact"/>
        <w:ind w:left="220" w:right="20" w:firstLine="700"/>
      </w:pPr>
      <w:r>
        <w:t>«Прокуратурой Раздольненского района утвержд</w:t>
      </w:r>
      <w:r>
        <w:t>ено обвинительное заключение по уголовному делу по обвинению местной жительницы, в совершении преступлений, предусмотренных п.п. «в», «з» ч. 2 ст. 112 УК РФ (умышленное причинение средней тяжести вреда здоровью, не опасного для жизни человека и не повлекше</w:t>
      </w:r>
      <w:r>
        <w:t>го последствий, указанных в ст. 111 УК РФ, но вызвавшего длительное расстройство здоровья, совершенное с особой жестокостью для потерпевшего, с применением предметов, используемых в качестве оружия).</w:t>
      </w:r>
    </w:p>
    <w:p w:rsidR="007B037D" w:rsidRDefault="00644BD4">
      <w:pPr>
        <w:pStyle w:val="1"/>
        <w:shd w:val="clear" w:color="auto" w:fill="auto"/>
        <w:spacing w:after="0" w:line="312" w:lineRule="exact"/>
        <w:ind w:left="220" w:right="20" w:firstLine="700"/>
      </w:pPr>
      <w:r>
        <w:t>По версии следствия, обвиняемая находясь по месту своего</w:t>
      </w:r>
      <w:r>
        <w:t xml:space="preserve"> жительства со своей знакомой, реализуя преступный умысел, направленный на причинение среднего вреда здоровью потерпевшей, взяла с плиты кастрюлю с разогретой до температуры кипения водой, и используя ее в качестве оружия, вылила воду на тело последней, по</w:t>
      </w:r>
      <w:r>
        <w:t>сле чего нанесла потерпевшей два удара в область головы.</w:t>
      </w:r>
    </w:p>
    <w:p w:rsidR="007B037D" w:rsidRDefault="00644BD4">
      <w:pPr>
        <w:pStyle w:val="1"/>
        <w:shd w:val="clear" w:color="auto" w:fill="auto"/>
        <w:spacing w:after="0" w:line="312" w:lineRule="exact"/>
        <w:ind w:left="220" w:right="20" w:firstLine="700"/>
      </w:pPr>
      <w:r>
        <w:t>С утвержденным обвинительным заключением уголовное дело направлено в Раздольненский районный суд для рассмотрения по существу.</w:t>
      </w:r>
    </w:p>
    <w:p w:rsidR="007B037D" w:rsidRDefault="003F126D">
      <w:pPr>
        <w:framePr w:w="1296" w:h="835" w:wrap="around" w:vAnchor="text" w:hAnchor="margin" w:x="5502" w:y="119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28040" cy="534670"/>
            <wp:effectExtent l="0" t="0" r="0" b="0"/>
            <wp:docPr id="2" name="Рисунок 2" descr="C:\Users\872B~1\AppData\Local\Temp\FineReader11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72B~1\AppData\Local\Temp\FineReader11.00\media\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37D" w:rsidRDefault="00644BD4">
      <w:pPr>
        <w:pStyle w:val="a5"/>
        <w:framePr w:w="2520" w:h="255" w:wrap="around" w:vAnchor="text" w:hAnchor="margin" w:x="7235" w:y="1450"/>
        <w:shd w:val="clear" w:color="auto" w:fill="auto"/>
        <w:spacing w:line="240" w:lineRule="exact"/>
      </w:pPr>
      <w:r>
        <w:t>Ю.Ю. Березовиченко</w:t>
      </w:r>
    </w:p>
    <w:p w:rsidR="007B037D" w:rsidRDefault="00644BD4">
      <w:pPr>
        <w:pStyle w:val="1"/>
        <w:shd w:val="clear" w:color="auto" w:fill="auto"/>
        <w:spacing w:after="0" w:line="331" w:lineRule="exact"/>
        <w:ind w:right="20" w:firstLine="920"/>
        <w:jc w:val="left"/>
      </w:pPr>
      <w:r>
        <w:t xml:space="preserve">При этом разъясняю, что за совершение преступлений, предусмотренных п.п. «в», «з» ч. 2 ст. 112 УК РФ предусмотрено </w:t>
      </w:r>
      <w:r>
        <w:t>наказание в виде лишения свободы на срок до 5 лет».</w:t>
      </w:r>
    </w:p>
    <w:p w:rsidR="00781E2B" w:rsidRDefault="00781E2B">
      <w:pPr>
        <w:pStyle w:val="1"/>
        <w:shd w:val="clear" w:color="auto" w:fill="auto"/>
        <w:spacing w:after="0" w:line="260" w:lineRule="exact"/>
        <w:jc w:val="left"/>
      </w:pPr>
    </w:p>
    <w:p w:rsidR="007B037D" w:rsidRDefault="00644BD4">
      <w:pPr>
        <w:pStyle w:val="1"/>
        <w:shd w:val="clear" w:color="auto" w:fill="auto"/>
        <w:spacing w:after="0" w:line="260" w:lineRule="exact"/>
        <w:jc w:val="left"/>
      </w:pPr>
      <w:bookmarkStart w:id="0" w:name="_GoBack"/>
      <w:bookmarkEnd w:id="0"/>
      <w:r>
        <w:t>Заместитель прокурор</w:t>
      </w:r>
      <w:r w:rsidR="00781E2B">
        <w:t>а</w:t>
      </w:r>
      <w:r>
        <w:t xml:space="preserve"> </w:t>
      </w:r>
      <w:r>
        <w:t>района</w:t>
      </w:r>
    </w:p>
    <w:sectPr w:rsidR="007B037D">
      <w:type w:val="continuous"/>
      <w:pgSz w:w="11909" w:h="16838"/>
      <w:pgMar w:top="308" w:right="1096" w:bottom="303" w:left="9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BD4" w:rsidRDefault="00644BD4">
      <w:r>
        <w:separator/>
      </w:r>
    </w:p>
  </w:endnote>
  <w:endnote w:type="continuationSeparator" w:id="0">
    <w:p w:rsidR="00644BD4" w:rsidRDefault="0064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BD4" w:rsidRDefault="00644BD4"/>
  </w:footnote>
  <w:footnote w:type="continuationSeparator" w:id="0">
    <w:p w:rsidR="00644BD4" w:rsidRDefault="00644BD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7D"/>
    <w:rsid w:val="003F126D"/>
    <w:rsid w:val="00644BD4"/>
    <w:rsid w:val="00781E2B"/>
    <w:rsid w:val="007B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5C03F-9BD6-4B95-9707-4E13A8F18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8"/>
      <w:w w:val="66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60" w:line="216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80" w:line="22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68"/>
      <w:w w:val="66"/>
      <w:sz w:val="26"/>
      <w:szCs w:val="26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60" w:line="0" w:lineRule="atLeast"/>
    </w:pPr>
    <w:rPr>
      <w:rFonts w:ascii="Times New Roman" w:eastAsia="Times New Roman" w:hAnsi="Times New Roman" w:cs="Times New Roman"/>
      <w:b/>
      <w:bCs/>
      <w:spacing w:val="30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3</cp:revision>
  <dcterms:created xsi:type="dcterms:W3CDTF">2022-08-02T11:13:00Z</dcterms:created>
  <dcterms:modified xsi:type="dcterms:W3CDTF">2022-08-02T11:15:00Z</dcterms:modified>
</cp:coreProperties>
</file>