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12" w:rsidRDefault="00606D12" w:rsidP="00606D12">
      <w:pPr>
        <w:pStyle w:val="1"/>
        <w:shd w:val="clear" w:color="auto" w:fill="auto"/>
        <w:spacing w:after="0" w:line="312" w:lineRule="exact"/>
        <w:ind w:left="320" w:right="20" w:firstLine="720"/>
        <w:rPr>
          <w:color w:val="000000"/>
        </w:rPr>
      </w:pPr>
    </w:p>
    <w:p w:rsidR="00606D12" w:rsidRDefault="00606D12" w:rsidP="00606D12">
      <w:pPr>
        <w:pStyle w:val="1"/>
        <w:shd w:val="clear" w:color="auto" w:fill="auto"/>
        <w:spacing w:after="0" w:line="312" w:lineRule="exact"/>
        <w:ind w:left="320" w:right="20" w:firstLine="720"/>
        <w:rPr>
          <w:color w:val="000000"/>
        </w:rPr>
      </w:pPr>
    </w:p>
    <w:p w:rsidR="00606D12" w:rsidRDefault="00606D12" w:rsidP="00606D12">
      <w:pPr>
        <w:pStyle w:val="1"/>
        <w:shd w:val="clear" w:color="auto" w:fill="auto"/>
        <w:spacing w:after="0" w:line="312" w:lineRule="exact"/>
        <w:ind w:left="320" w:right="20" w:firstLine="720"/>
        <w:rPr>
          <w:color w:val="000000"/>
        </w:rPr>
      </w:pPr>
      <w:r>
        <w:rPr>
          <w:color w:val="000000"/>
        </w:rPr>
        <w:t>Информация о практической деятельности прокуратуры района.</w:t>
      </w:r>
    </w:p>
    <w:p w:rsidR="00606D12" w:rsidRDefault="00606D12" w:rsidP="00606D12">
      <w:pPr>
        <w:pStyle w:val="1"/>
        <w:shd w:val="clear" w:color="auto" w:fill="auto"/>
        <w:spacing w:after="0" w:line="312" w:lineRule="exact"/>
        <w:ind w:left="320" w:right="20" w:firstLine="720"/>
      </w:pPr>
    </w:p>
    <w:p w:rsidR="00606D12" w:rsidRDefault="00606D12" w:rsidP="00606D12">
      <w:pPr>
        <w:pStyle w:val="1"/>
        <w:shd w:val="clear" w:color="auto" w:fill="auto"/>
        <w:spacing w:after="0" w:line="312" w:lineRule="exact"/>
        <w:ind w:left="320" w:right="20" w:firstLine="720"/>
      </w:pPr>
      <w:proofErr w:type="spellStart"/>
      <w:r>
        <w:rPr>
          <w:color w:val="000000"/>
        </w:rPr>
        <w:t>Раздольненский</w:t>
      </w:r>
      <w:proofErr w:type="spellEnd"/>
      <w:r>
        <w:rPr>
          <w:color w:val="000000"/>
        </w:rPr>
        <w:t xml:space="preserve"> районный суд вынес приговор по уголовному делу в отношении местного жителя.</w:t>
      </w:r>
    </w:p>
    <w:p w:rsidR="00606D12" w:rsidRDefault="00606D12" w:rsidP="00606D12">
      <w:pPr>
        <w:pStyle w:val="1"/>
        <w:shd w:val="clear" w:color="auto" w:fill="auto"/>
        <w:spacing w:after="0" w:line="312" w:lineRule="exact"/>
        <w:ind w:left="320" w:right="20" w:firstLine="720"/>
      </w:pPr>
      <w:r>
        <w:rPr>
          <w:color w:val="000000"/>
        </w:rPr>
        <w:t>Судом он признан виновным в совершении преступлений, предусмотренных ст. 158.1, ч. 1 ст. 158, п. «в» ч. 2 ст. 158 УК РФ (кража).</w:t>
      </w:r>
    </w:p>
    <w:p w:rsidR="00606D12" w:rsidRDefault="00606D12" w:rsidP="00606D12">
      <w:pPr>
        <w:pStyle w:val="1"/>
        <w:shd w:val="clear" w:color="auto" w:fill="auto"/>
        <w:spacing w:after="0" w:line="312" w:lineRule="exact"/>
        <w:ind w:left="320" w:right="20" w:firstLine="720"/>
      </w:pPr>
      <w:r>
        <w:rPr>
          <w:color w:val="000000"/>
        </w:rPr>
        <w:t>В ходе судебного разбирательства установлено, что подсудимый являясь лицом, подвергнутым административному наказанию за мелкое хищение, предусмотренное ч. 2 ст. 7.27 КоАП РФ, совершил мелкое хищение чужого имущества, кроме того, осенью прошлого года подсудимый совершил ряд краж на территории Раздольненского района.</w:t>
      </w:r>
    </w:p>
    <w:p w:rsidR="00606D12" w:rsidRDefault="00606D12" w:rsidP="00606D12">
      <w:pPr>
        <w:pStyle w:val="1"/>
        <w:shd w:val="clear" w:color="auto" w:fill="auto"/>
        <w:spacing w:after="0" w:line="312" w:lineRule="exact"/>
        <w:ind w:left="320" w:right="20" w:firstLine="720"/>
      </w:pPr>
      <w:r>
        <w:rPr>
          <w:color w:val="000000"/>
        </w:rPr>
        <w:t>При этом, подсудимый ранее неоднократно привлекался к административной и уголовной ответственности за совершение преступлений против собственности.</w:t>
      </w:r>
    </w:p>
    <w:p w:rsidR="00606D12" w:rsidRDefault="00606D12" w:rsidP="00606D12">
      <w:pPr>
        <w:pStyle w:val="1"/>
        <w:shd w:val="clear" w:color="auto" w:fill="auto"/>
        <w:spacing w:after="0" w:line="312" w:lineRule="exact"/>
        <w:ind w:left="320" w:right="20" w:firstLine="720"/>
      </w:pPr>
      <w:r>
        <w:rPr>
          <w:color w:val="000000"/>
        </w:rPr>
        <w:t>Суд с учетом позиции государственного обвинителя признал подсудимого виновным в инкриминируемых ему преступлениях, назначив окончательное наказание в виде 3 лет 6 месяцев лишения свободы с отбыванием наказания в колонии-поселении.</w:t>
      </w:r>
    </w:p>
    <w:p w:rsidR="00606D12" w:rsidRDefault="00606D12" w:rsidP="00606D12">
      <w:pPr>
        <w:pStyle w:val="1"/>
        <w:shd w:val="clear" w:color="auto" w:fill="auto"/>
        <w:spacing w:after="0" w:line="312" w:lineRule="exact"/>
        <w:ind w:left="320" w:firstLine="720"/>
      </w:pPr>
      <w:r>
        <w:rPr>
          <w:color w:val="000000"/>
        </w:rPr>
        <w:t>Приговор не вступил в законную силу.</w:t>
      </w:r>
    </w:p>
    <w:p w:rsidR="00606D12" w:rsidRDefault="00606D12" w:rsidP="00606D12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06D12" w:rsidRPr="00606D12" w:rsidRDefault="00606D12" w:rsidP="00606D1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06D12" w:rsidRPr="00606D12" w:rsidRDefault="00606D12" w:rsidP="00606D1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06D12" w:rsidRPr="00606D12" w:rsidRDefault="00606D12" w:rsidP="00606D1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06D12" w:rsidRPr="00606D12" w:rsidRDefault="00606D12" w:rsidP="00606D1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06D12" w:rsidRDefault="00606D12" w:rsidP="00606D12">
      <w:pPr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Прокурор района </w:t>
      </w:r>
      <w:r w:rsidR="00C20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Е.Г.</w:t>
      </w:r>
      <w:r w:rsidR="00C207E1" w:rsidRPr="00C20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07E1">
        <w:rPr>
          <w:rFonts w:ascii="Times New Roman" w:eastAsia="Times New Roman" w:hAnsi="Times New Roman" w:cs="Times New Roman"/>
          <w:sz w:val="26"/>
          <w:szCs w:val="26"/>
        </w:rPr>
        <w:t>Смычков</w:t>
      </w:r>
    </w:p>
    <w:p w:rsidR="00606D12" w:rsidRDefault="00606D12" w:rsidP="00606D1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06D12" w:rsidRPr="00606D12" w:rsidRDefault="00606D12" w:rsidP="00606D12">
      <w:pPr>
        <w:rPr>
          <w:rFonts w:ascii="Times New Roman" w:eastAsia="Times New Roman" w:hAnsi="Times New Roman" w:cs="Times New Roman"/>
          <w:sz w:val="26"/>
          <w:szCs w:val="26"/>
        </w:rPr>
        <w:sectPr w:rsidR="00606D12" w:rsidRPr="00606D12">
          <w:pgSz w:w="11909" w:h="16838"/>
          <w:pgMar w:top="516" w:right="960" w:bottom="540" w:left="960" w:header="0" w:footer="3" w:gutter="0"/>
          <w:cols w:space="720"/>
        </w:sectPr>
      </w:pPr>
    </w:p>
    <w:p w:rsidR="009B3C18" w:rsidRDefault="009B3C18"/>
    <w:sectPr w:rsidR="009B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FA"/>
    <w:rsid w:val="003718FA"/>
    <w:rsid w:val="00606D12"/>
    <w:rsid w:val="009B3C18"/>
    <w:rsid w:val="00C2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3520C-C268-4174-97EE-B2679563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06D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06D12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2022-05-05T08:49:00Z</dcterms:created>
  <dcterms:modified xsi:type="dcterms:W3CDTF">2022-05-05T08:51:00Z</dcterms:modified>
</cp:coreProperties>
</file>