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2" w:rsidRDefault="00082C06">
      <w:pPr>
        <w:pStyle w:val="11"/>
        <w:shd w:val="clear" w:color="auto" w:fill="auto"/>
        <w:spacing w:after="0" w:line="322" w:lineRule="exact"/>
        <w:ind w:left="20" w:right="300" w:firstLine="700"/>
        <w:rPr>
          <w:sz w:val="28"/>
          <w:szCs w:val="28"/>
        </w:rPr>
      </w:pPr>
      <w:r w:rsidRPr="00082C06">
        <w:rPr>
          <w:sz w:val="28"/>
          <w:szCs w:val="28"/>
        </w:rPr>
        <w:t>С</w:t>
      </w:r>
      <w:r w:rsidR="00070243" w:rsidRPr="00082C06">
        <w:rPr>
          <w:sz w:val="28"/>
          <w:szCs w:val="28"/>
        </w:rPr>
        <w:t>тать</w:t>
      </w:r>
      <w:r w:rsidRPr="00082C06">
        <w:rPr>
          <w:sz w:val="28"/>
          <w:szCs w:val="28"/>
        </w:rPr>
        <w:t>я</w:t>
      </w:r>
      <w:r w:rsidR="00070243" w:rsidRPr="00082C06">
        <w:rPr>
          <w:sz w:val="28"/>
          <w:szCs w:val="28"/>
        </w:rPr>
        <w:t xml:space="preserve"> на тему: «История пр</w:t>
      </w:r>
      <w:r w:rsidRPr="00082C06">
        <w:rPr>
          <w:sz w:val="28"/>
          <w:szCs w:val="28"/>
        </w:rPr>
        <w:t>окуратуры Российской Федерации»</w:t>
      </w:r>
    </w:p>
    <w:p w:rsidR="00082C06" w:rsidRPr="00082C06" w:rsidRDefault="00082C06">
      <w:pPr>
        <w:pStyle w:val="11"/>
        <w:shd w:val="clear" w:color="auto" w:fill="auto"/>
        <w:spacing w:after="0" w:line="322" w:lineRule="exact"/>
        <w:ind w:left="20" w:right="300" w:firstLine="700"/>
        <w:rPr>
          <w:sz w:val="28"/>
          <w:szCs w:val="28"/>
        </w:rPr>
      </w:pPr>
    </w:p>
    <w:p w:rsidR="00407D92" w:rsidRDefault="00070243">
      <w:pPr>
        <w:pStyle w:val="11"/>
        <w:shd w:val="clear" w:color="auto" w:fill="auto"/>
        <w:spacing w:after="0" w:line="322" w:lineRule="exact"/>
        <w:ind w:left="20" w:right="300" w:firstLine="700"/>
      </w:pPr>
      <w:r>
        <w:t>Фундамент современной российской прокуратуры закладывался Петром I, который учредил прокуратуру в России 12 января 1722 года.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300" w:firstLine="700"/>
      </w:pPr>
      <w:r>
        <w:t xml:space="preserve">Первым Генерал-прокурором Сената император назначил графа Павла Ивановича </w:t>
      </w:r>
      <w:proofErr w:type="spellStart"/>
      <w:r>
        <w:t>Ягужинского</w:t>
      </w:r>
      <w:proofErr w:type="spellEnd"/>
      <w:r>
        <w:t>. Представляя сенаторам Генерал-прокурора, Петр I сказал: «Вот око мое, коим я буду все видеть».</w:t>
      </w:r>
    </w:p>
    <w:p w:rsidR="00407D92" w:rsidRDefault="00070243">
      <w:pPr>
        <w:pStyle w:val="11"/>
        <w:shd w:val="clear" w:color="auto" w:fill="auto"/>
        <w:spacing w:after="0" w:line="312" w:lineRule="exact"/>
        <w:ind w:left="20" w:right="300" w:firstLine="700"/>
      </w:pPr>
      <w:r>
        <w:t>С 1802 года институт прокуратуры стал составной частью вновь образованного Министерства юстиции, а Мини</w:t>
      </w:r>
      <w:r w:rsidR="00082C06">
        <w:t>стр юстиции по должности стал Г</w:t>
      </w:r>
      <w:r>
        <w:t>енерал-прокурором.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300" w:firstLine="700"/>
      </w:pPr>
      <w:r>
        <w:t>В ноябре 1917 года высшим органом власти в стране - Советом Народных Комиссаров - был принят Декрет о суде № 1, согласно которому упразднялись существовавшие до революции суды, институты судебных следователей, прокурорского надзора, а также присяжной и частной адвокатуры. Их функции взяли на себя вновь созданные народные суды, а также революционные трибуналы. Для производства предварительного следствия были образованы особые следственные комиссии.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300" w:firstLine="700"/>
      </w:pPr>
      <w:r>
        <w:t>В мае 1922 года 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300" w:firstLine="700"/>
      </w:pPr>
      <w:r>
        <w:t>В ноябре 1923 года 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коллегий Верховного суда СССР.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300" w:firstLine="700"/>
      </w:pPr>
      <w:r>
        <w:t>В июне 1933 года Постановлением ЦИК и СНК Союза ССР принято решение об учреждении прокуратуры Союза ССР.</w:t>
      </w:r>
    </w:p>
    <w:p w:rsidR="00082C06" w:rsidRDefault="00070243" w:rsidP="00082C06">
      <w:pPr>
        <w:pStyle w:val="11"/>
        <w:shd w:val="clear" w:color="auto" w:fill="auto"/>
        <w:spacing w:after="0" w:line="322" w:lineRule="exact"/>
        <w:ind w:left="20" w:right="20" w:firstLine="0"/>
      </w:pPr>
      <w:r>
        <w:t>Утвержденное в декабре 1933 года «Положение о Прокуратуре Союза ССР» определило правовой статус Прокуратуры СССР как самостоятельного государственного органа. Прокуратура Верховного Суда СССР была упразднена. Прокурор Союза ССР назначался ЦИК СССР и был подотчетен</w:t>
      </w:r>
      <w:r w:rsidR="00082C06" w:rsidRPr="00082C06">
        <w:t xml:space="preserve"> </w:t>
      </w:r>
      <w:r w:rsidR="00082C06">
        <w:t>ему, а также его Президиуму. Помимо этого, Прокурор Союза ССР был подотчетен и СНК СССР. Это обеспечивало независимость Прокурора Союза ССР от каких-либо государственных органов и должностных лиц.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1936 г.,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полномочиям только Прокурора Союза ССР.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Таким образом, в 1936 г.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1941 г. «О военном положении», работа органов прокуратуры, как военных, так и территориальных, была перестроена на военный лад.</w:t>
      </w:r>
    </w:p>
    <w:p w:rsidR="00407D92" w:rsidRDefault="00070243">
      <w:pPr>
        <w:pStyle w:val="11"/>
        <w:shd w:val="clear" w:color="auto" w:fill="auto"/>
        <w:spacing w:after="0" w:line="312" w:lineRule="exact"/>
        <w:ind w:left="20" w:right="20" w:firstLine="700"/>
      </w:pPr>
      <w:r>
        <w:t xml:space="preserve">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</w:t>
      </w:r>
      <w:r>
        <w:rPr>
          <w:rStyle w:val="11pt"/>
        </w:rPr>
        <w:t xml:space="preserve">законности в </w:t>
      </w:r>
      <w:r>
        <w:t>государстве, Верховный Совет СССР в марте 1946 г. принимает Закон СССР «О присвоении Прокурору СССР наименования Генерального проку</w:t>
      </w:r>
      <w:r w:rsidR="00082C06">
        <w:t>р</w:t>
      </w:r>
      <w:r>
        <w:t>ора СССР».</w:t>
      </w:r>
    </w:p>
    <w:p w:rsidR="00407D92" w:rsidRDefault="00070243">
      <w:pPr>
        <w:pStyle w:val="11"/>
        <w:shd w:val="clear" w:color="auto" w:fill="auto"/>
        <w:spacing w:after="0" w:line="307" w:lineRule="exact"/>
        <w:ind w:left="20" w:right="20" w:firstLine="700"/>
      </w:pPr>
      <w:r>
        <w:t xml:space="preserve">Первым Генеральным прокурором </w:t>
      </w:r>
      <w:r w:rsidR="00082C06">
        <w:t>СССР стал Константин Петрович Г</w:t>
      </w:r>
      <w:r>
        <w:t>оршенин.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20" w:firstLine="700"/>
      </w:pPr>
      <w:r>
        <w:lastRenderedPageBreak/>
        <w:t>В мае 1955 г. Указом Президиума Верховного Совета СССР утвержден такой важный законодательный акт как «Положение о прокурорском надзоре в СССР». Ст</w:t>
      </w:r>
      <w:r w:rsidR="00082C06">
        <w:t>атья 1 Положения возлагает на Г</w:t>
      </w:r>
      <w:r>
        <w:t>е</w:t>
      </w:r>
      <w:r w:rsidR="00082C06">
        <w:t>н</w:t>
      </w:r>
      <w:r>
        <w:t>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</w:t>
      </w:r>
    </w:p>
    <w:p w:rsidR="00407D92" w:rsidRDefault="00070243">
      <w:pPr>
        <w:pStyle w:val="11"/>
        <w:shd w:val="clear" w:color="auto" w:fill="auto"/>
        <w:spacing w:after="0" w:line="317" w:lineRule="exact"/>
        <w:ind w:left="20" w:right="20" w:firstLine="700"/>
      </w:pPr>
      <w:r>
        <w:t>После того, как в 1977 году была принята новая Конституция СССР, Прокуратура Союза ССР приступила к разработке на ее основе Закона о Прокуратуре СССР, которому предстояло заменить утвержденное в 1955 году Положение о прокурорском надзоре в СССР. В соответствии с принятым в ноябре 1979 года Законом СССР с Прокуратуре СССР к основным направлениям деятельности прокуратуры было отнесено, во-первых, высший надзор за точным и единообразным исполнением законов, и, во-вторых, борьба с нарушениями законов об охране социалистической собственности; борьба с преступностью и другими правонарушениям</w:t>
      </w:r>
      <w:proofErr w:type="gramStart"/>
      <w:r>
        <w:t>и</w:t>
      </w:r>
      <w:r>
        <w:rPr>
          <w:vertAlign w:val="superscript"/>
        </w:rPr>
        <w:t>-</w:t>
      </w:r>
      <w:proofErr w:type="gramEnd"/>
      <w:r>
        <w:t xml:space="preserve"> расследование преступлений; привлечение к уголовной ответственности лиц, совершивших преступление; обеспечение неотвратимости ответственности </w:t>
      </w:r>
      <w:r>
        <w:rPr>
          <w:rStyle w:val="0pt"/>
        </w:rPr>
        <w:t xml:space="preserve">за </w:t>
      </w:r>
      <w:r>
        <w:t xml:space="preserve">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</w:t>
      </w:r>
      <w:r>
        <w:rPr>
          <w:rStyle w:val="0pt"/>
        </w:rPr>
        <w:t xml:space="preserve">с </w:t>
      </w:r>
      <w:r>
        <w:t>преступлениями и иными</w:t>
      </w:r>
      <w:r w:rsidR="00082C06">
        <w:t xml:space="preserve"> </w:t>
      </w:r>
      <w:r>
        <w:t>правонарушениями и участие в совершенствовании законодательства и пропаганде советских законов. Законном устанавливалось пра</w:t>
      </w:r>
      <w:r w:rsidR="00082C06">
        <w:t>во законодательной инициативы Г</w:t>
      </w:r>
      <w:r>
        <w:t>енеральног</w:t>
      </w:r>
      <w:r w:rsidR="00082C06">
        <w:t>о</w:t>
      </w:r>
      <w:r>
        <w:t xml:space="preserve"> прокурора СССР и его </w:t>
      </w:r>
      <w:proofErr w:type="gramStart"/>
      <w:r>
        <w:t>ответственность</w:t>
      </w:r>
      <w:proofErr w:type="gramEnd"/>
      <w:r>
        <w:t xml:space="preserve"> и подотчетность перед Верховным Советом СССР, а в период между его сессиями - Президиуму Верховного Совета СССР.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В Законе также закреплялось, что органы прокуратуры составляют единую и централизованную систему - прокуратуру СССР, возглавляемую Генеральным прокурором СССР, с подчинением нижестоящих прокуроров вышестоящим.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proofErr w:type="gramStart"/>
      <w:r>
        <w:t xml:space="preserve">После распада СССР, </w:t>
      </w:r>
      <w:r>
        <w:rPr>
          <w:rStyle w:val="0pt"/>
        </w:rPr>
        <w:t xml:space="preserve">в </w:t>
      </w:r>
      <w:r>
        <w:t xml:space="preserve">январе 190? г., </w:t>
      </w:r>
      <w:r>
        <w:rPr>
          <w:rStyle w:val="0pt"/>
        </w:rPr>
        <w:t xml:space="preserve">был </w:t>
      </w:r>
      <w:r>
        <w:t>принят новый Федеральный закон «О прокуратуре Российской Федерации)'.</w:t>
      </w:r>
      <w:proofErr w:type="gramEnd"/>
      <w:r>
        <w:t xml:space="preserve"> В дальнейшем в Конституции Российской Федерации, принятой в 1993 г., в статье 129 был закреплен принцип единства и централизации системы органов прокуратуры.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</w:t>
      </w:r>
      <w:r w:rsidR="00082C06">
        <w:t>д</w:t>
      </w:r>
      <w:r>
        <w:t>я</w:t>
      </w:r>
      <w:r w:rsidR="00082C06">
        <w:t>щ</w:t>
      </w:r>
      <w:r>
        <w:t>ий ни в одну из ветвей власти.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совсем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firstLine="700"/>
      </w:pPr>
      <w:r>
        <w:t>Связь времен продолжается.</w:t>
      </w:r>
    </w:p>
    <w:p w:rsidR="00407D92" w:rsidRDefault="00070243">
      <w:pPr>
        <w:pStyle w:val="11"/>
        <w:shd w:val="clear" w:color="auto" w:fill="auto"/>
        <w:spacing w:after="0" w:line="322" w:lineRule="exact"/>
        <w:ind w:left="20" w:right="20" w:firstLine="700"/>
      </w:pPr>
      <w:r>
        <w:t>Сегодня выдвигаются новые требования к прокурорам и ставятся более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</w:r>
    </w:p>
    <w:p w:rsidR="00407D92" w:rsidRDefault="00407D92">
      <w:pPr>
        <w:framePr w:w="1430" w:h="1008" w:wrap="around" w:vAnchor="text" w:hAnchor="margin" w:x="5329" w:y="1657"/>
        <w:rPr>
          <w:sz w:val="2"/>
          <w:szCs w:val="2"/>
        </w:rPr>
      </w:pPr>
    </w:p>
    <w:p w:rsidR="00407D92" w:rsidRDefault="00082C06">
      <w:pPr>
        <w:pStyle w:val="11"/>
        <w:shd w:val="clear" w:color="auto" w:fill="auto"/>
        <w:spacing w:after="665" w:line="322" w:lineRule="exact"/>
        <w:ind w:left="20" w:right="20" w:firstLine="700"/>
      </w:pPr>
      <w:r>
        <w:t>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</w:r>
    </w:p>
    <w:sectPr w:rsidR="00407D92" w:rsidSect="00082C06">
      <w:type w:val="continuous"/>
      <w:pgSz w:w="11909" w:h="16838"/>
      <w:pgMar w:top="420" w:right="567" w:bottom="493" w:left="964" w:header="0" w:footer="6" w:gutter="16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09" w:rsidRDefault="00063E09" w:rsidP="00407D92">
      <w:r>
        <w:separator/>
      </w:r>
    </w:p>
  </w:endnote>
  <w:endnote w:type="continuationSeparator" w:id="0">
    <w:p w:rsidR="00063E09" w:rsidRDefault="00063E09" w:rsidP="004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09" w:rsidRDefault="00063E09"/>
  </w:footnote>
  <w:footnote w:type="continuationSeparator" w:id="0">
    <w:p w:rsidR="00063E09" w:rsidRDefault="00063E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7D92"/>
    <w:rsid w:val="00063E09"/>
    <w:rsid w:val="00070243"/>
    <w:rsid w:val="00082C06"/>
    <w:rsid w:val="00407D92"/>
    <w:rsid w:val="00527E88"/>
    <w:rsid w:val="00D06935"/>
    <w:rsid w:val="00D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D92"/>
    <w:rPr>
      <w:color w:val="0066CC"/>
      <w:u w:val="single"/>
    </w:rPr>
  </w:style>
  <w:style w:type="character" w:customStyle="1" w:styleId="-2">
    <w:name w:val="Штрих-код (2)_"/>
    <w:basedOn w:val="a0"/>
    <w:link w:val="-20"/>
    <w:rsid w:val="0040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0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4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407D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w w:val="50"/>
      <w:u w:val="none"/>
    </w:rPr>
  </w:style>
  <w:style w:type="character" w:customStyle="1" w:styleId="4Exact0">
    <w:name w:val="Основной текст (4) Exact"/>
    <w:basedOn w:val="4Exact"/>
    <w:rsid w:val="00407D92"/>
    <w:rPr>
      <w:color w:val="0000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0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4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8pt0ptExact">
    <w:name w:val="Основной текст + 8 pt;Интервал 0 pt Exact"/>
    <w:basedOn w:val="a4"/>
    <w:rsid w:val="00407D92"/>
    <w:rPr>
      <w:color w:val="000000"/>
      <w:spacing w:val="8"/>
      <w:w w:val="100"/>
      <w:position w:val="0"/>
      <w:sz w:val="16"/>
      <w:szCs w:val="16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sid w:val="004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0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9pt">
    <w:name w:val="Основной текст (6) + 19 pt"/>
    <w:basedOn w:val="6"/>
    <w:rsid w:val="00407D92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07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pt">
    <w:name w:val="Основной текст + 11 pt;Не полужирный"/>
    <w:basedOn w:val="a4"/>
    <w:rsid w:val="00407D9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407D92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-20">
    <w:name w:val="Штрих-код (2)"/>
    <w:basedOn w:val="a"/>
    <w:link w:val="-2"/>
    <w:rsid w:val="00407D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07D9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407D92"/>
    <w:pPr>
      <w:shd w:val="clear" w:color="auto" w:fill="FFFFFF"/>
      <w:spacing w:before="480" w:after="6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407D92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407D92"/>
    <w:pPr>
      <w:shd w:val="clear" w:color="auto" w:fill="FFFFFF"/>
      <w:spacing w:after="180" w:line="240" w:lineRule="exact"/>
      <w:ind w:hanging="1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407D9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w w:val="50"/>
    </w:rPr>
  </w:style>
  <w:style w:type="paragraph" w:customStyle="1" w:styleId="5">
    <w:name w:val="Основной текст (5)"/>
    <w:basedOn w:val="a"/>
    <w:link w:val="5Exact"/>
    <w:rsid w:val="00407D9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2"/>
      <w:sz w:val="30"/>
      <w:szCs w:val="30"/>
    </w:rPr>
  </w:style>
  <w:style w:type="paragraph" w:customStyle="1" w:styleId="a5">
    <w:name w:val="Подпись к картинке"/>
    <w:basedOn w:val="a"/>
    <w:link w:val="Exact0"/>
    <w:rsid w:val="00407D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60">
    <w:name w:val="Основной текст (6)"/>
    <w:basedOn w:val="a"/>
    <w:link w:val="6"/>
    <w:rsid w:val="00407D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407D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5558</Characters>
  <Application>Microsoft Office Word</Application>
  <DocSecurity>0</DocSecurity>
  <Lines>46</Lines>
  <Paragraphs>13</Paragraphs>
  <ScaleCrop>false</ScaleCrop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2022-01-12T08:22:00Z</dcterms:created>
  <dcterms:modified xsi:type="dcterms:W3CDTF">2022-01-12T08:32:00Z</dcterms:modified>
</cp:coreProperties>
</file>