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cs="Arial"/>
          <w:b/>
          <w:sz w:val="28"/>
          <w:szCs w:val="28"/>
        </w:rPr>
      </w:pPr>
      <w:r>
        <w:rPr>
          <w:noProof/>
        </w:rPr>
        <w:t xml:space="preserve">                                                                         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723900" cy="800100"/>
            <wp:effectExtent l="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</w:rPr>
        <w:t>АДМИНИСТРАЦИЯ БЕРЕЗОВСКОГО</w:t>
      </w:r>
      <w:r>
        <w:rPr>
          <w:rFonts w:cs="Arial"/>
          <w:sz w:val="28"/>
          <w:szCs w:val="28"/>
          <w:lang w:val="uk-UA"/>
        </w:rPr>
        <w:t xml:space="preserve"> СЕЛЬСКОГО ПОСЕЛЕНИЯ</w:t>
      </w:r>
    </w:p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РАЗДОЛЬНЕНСКОГО РАЙОНА</w:t>
      </w:r>
    </w:p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РЕСПУБЛИКИ КРЫМ</w:t>
      </w:r>
    </w:p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ПОСТАНОВЛЕНИЕ</w:t>
      </w:r>
    </w:p>
    <w:p w:rsidR="006B74F2" w:rsidRDefault="00B33905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01.12</w:t>
      </w:r>
      <w:r w:rsidR="006B74F2">
        <w:rPr>
          <w:rFonts w:eastAsia="Arial Unicode MS" w:cs="Arial"/>
          <w:sz w:val="28"/>
          <w:szCs w:val="28"/>
        </w:rPr>
        <w:t xml:space="preserve">.2021                        </w:t>
      </w:r>
      <w:proofErr w:type="gramStart"/>
      <w:r w:rsidR="006B74F2">
        <w:rPr>
          <w:rFonts w:eastAsia="Arial Unicode MS" w:cs="Arial"/>
          <w:sz w:val="28"/>
          <w:szCs w:val="28"/>
        </w:rPr>
        <w:tab/>
        <w:t xml:space="preserve">  </w:t>
      </w:r>
      <w:r w:rsidR="006B74F2">
        <w:rPr>
          <w:rFonts w:eastAsia="Arial Unicode MS" w:cs="Arial"/>
          <w:sz w:val="28"/>
          <w:szCs w:val="28"/>
        </w:rPr>
        <w:tab/>
      </w:r>
      <w:proofErr w:type="gramEnd"/>
      <w:r w:rsidR="006B74F2">
        <w:rPr>
          <w:rFonts w:eastAsia="Arial Unicode MS" w:cs="Arial"/>
          <w:sz w:val="28"/>
          <w:szCs w:val="28"/>
        </w:rPr>
        <w:tab/>
        <w:t xml:space="preserve">                                       </w:t>
      </w:r>
      <w:r w:rsidR="006B74F2">
        <w:rPr>
          <w:rFonts w:eastAsia="Arial Unicode MS" w:cs="Arial"/>
          <w:sz w:val="28"/>
          <w:szCs w:val="28"/>
        </w:rPr>
        <w:tab/>
      </w:r>
      <w:r w:rsidR="006B74F2">
        <w:rPr>
          <w:rFonts w:eastAsia="Arial Unicode MS" w:cs="Arial"/>
          <w:sz w:val="28"/>
          <w:szCs w:val="28"/>
        </w:rPr>
        <w:tab/>
        <w:t xml:space="preserve">№ </w:t>
      </w:r>
      <w:r>
        <w:rPr>
          <w:rFonts w:eastAsia="Arial Unicode MS" w:cs="Arial"/>
          <w:sz w:val="28"/>
          <w:szCs w:val="28"/>
        </w:rPr>
        <w:t>364</w:t>
      </w:r>
    </w:p>
    <w:p w:rsidR="006B74F2" w:rsidRDefault="006B74F2" w:rsidP="006B74F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eastAsia="Arial Unicode MS" w:cs="Arial"/>
          <w:sz w:val="28"/>
          <w:szCs w:val="28"/>
        </w:rPr>
      </w:pPr>
      <w:r>
        <w:rPr>
          <w:rFonts w:eastAsia="Arial Unicode MS" w:cs="Arial"/>
          <w:sz w:val="28"/>
          <w:szCs w:val="28"/>
        </w:rPr>
        <w:t>село Березовка</w:t>
      </w:r>
    </w:p>
    <w:p w:rsidR="006B74F2" w:rsidRDefault="006B74F2" w:rsidP="006B74F2">
      <w:pPr>
        <w:tabs>
          <w:tab w:val="left" w:pos="0"/>
        </w:tabs>
        <w:suppressAutoHyphens/>
        <w:rPr>
          <w:sz w:val="28"/>
          <w:szCs w:val="28"/>
          <w:lang w:eastAsia="ar-SA"/>
        </w:rPr>
      </w:pPr>
    </w:p>
    <w:p w:rsidR="006B74F2" w:rsidRPr="00B36704" w:rsidRDefault="006B74F2" w:rsidP="00B36704">
      <w:pPr>
        <w:autoSpaceDE w:val="0"/>
        <w:autoSpaceDN w:val="0"/>
        <w:adjustRightInd w:val="0"/>
        <w:spacing w:before="108"/>
        <w:jc w:val="both"/>
        <w:outlineLvl w:val="0"/>
        <w:rPr>
          <w:b/>
          <w:bCs/>
          <w:i/>
          <w:sz w:val="28"/>
          <w:szCs w:val="28"/>
        </w:rPr>
      </w:pPr>
      <w:r>
        <w:rPr>
          <w:b/>
          <w:i/>
          <w:sz w:val="28"/>
          <w:lang w:val="uk-UA" w:eastAsia="uk-UA"/>
        </w:rPr>
        <w:t xml:space="preserve">О </w:t>
      </w:r>
      <w:proofErr w:type="spellStart"/>
      <w:r>
        <w:rPr>
          <w:b/>
          <w:i/>
          <w:sz w:val="28"/>
          <w:lang w:val="uk-UA" w:eastAsia="uk-UA"/>
        </w:rPr>
        <w:t>признании</w:t>
      </w:r>
      <w:proofErr w:type="spellEnd"/>
      <w:r>
        <w:rPr>
          <w:b/>
          <w:i/>
          <w:sz w:val="28"/>
          <w:lang w:val="uk-UA" w:eastAsia="uk-UA"/>
        </w:rPr>
        <w:t xml:space="preserve"> </w:t>
      </w:r>
      <w:proofErr w:type="spellStart"/>
      <w:r>
        <w:rPr>
          <w:b/>
          <w:i/>
          <w:sz w:val="28"/>
          <w:lang w:val="uk-UA" w:eastAsia="uk-UA"/>
        </w:rPr>
        <w:t>утратившим</w:t>
      </w:r>
      <w:proofErr w:type="spellEnd"/>
      <w:r>
        <w:rPr>
          <w:b/>
          <w:i/>
          <w:sz w:val="28"/>
          <w:lang w:val="uk-UA" w:eastAsia="uk-UA"/>
        </w:rPr>
        <w:t xml:space="preserve"> силу  </w:t>
      </w:r>
      <w:r>
        <w:rPr>
          <w:b/>
          <w:i/>
          <w:sz w:val="28"/>
          <w:lang w:eastAsia="uk-UA"/>
        </w:rPr>
        <w:t xml:space="preserve">постановления Администрации Березовского сельского поселения </w:t>
      </w:r>
      <w:r>
        <w:rPr>
          <w:rFonts w:eastAsia="Calibri"/>
          <w:b/>
          <w:i/>
          <w:color w:val="000000"/>
          <w:sz w:val="28"/>
          <w:szCs w:val="28"/>
        </w:rPr>
        <w:t>от 23.12.2016 г. № 27</w:t>
      </w:r>
      <w:r w:rsidR="00B36704">
        <w:rPr>
          <w:rFonts w:eastAsia="Calibri"/>
          <w:b/>
          <w:i/>
          <w:color w:val="000000"/>
          <w:sz w:val="28"/>
          <w:szCs w:val="28"/>
        </w:rPr>
        <w:t>2</w:t>
      </w:r>
      <w:r>
        <w:rPr>
          <w:rFonts w:eastAsia="Calibri"/>
          <w:b/>
          <w:i/>
          <w:color w:val="000000"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«Об утверждении Порядка формирова</w:t>
      </w:r>
      <w:r w:rsidR="00B36704">
        <w:rPr>
          <w:b/>
          <w:bCs/>
          <w:i/>
          <w:sz w:val="28"/>
          <w:szCs w:val="28"/>
        </w:rPr>
        <w:t>ния, утверждения и ведения плана-графика</w:t>
      </w:r>
      <w:r>
        <w:rPr>
          <w:b/>
          <w:bCs/>
          <w:i/>
          <w:sz w:val="28"/>
          <w:szCs w:val="28"/>
        </w:rPr>
        <w:t xml:space="preserve"> закупок товаров, работ, услуг для обеспечения муниципальных нужд Березовского сельского поселения</w:t>
      </w:r>
      <w:r w:rsidR="00B36704">
        <w:rPr>
          <w:b/>
          <w:bCs/>
          <w:i/>
          <w:sz w:val="28"/>
          <w:szCs w:val="28"/>
        </w:rPr>
        <w:t xml:space="preserve"> </w:t>
      </w:r>
      <w:proofErr w:type="spellStart"/>
      <w:r w:rsidR="00B36704">
        <w:rPr>
          <w:b/>
          <w:bCs/>
          <w:i/>
          <w:sz w:val="28"/>
          <w:szCs w:val="28"/>
        </w:rPr>
        <w:t>Раздольненского</w:t>
      </w:r>
      <w:proofErr w:type="spellEnd"/>
      <w:r w:rsidR="00B36704">
        <w:rPr>
          <w:b/>
          <w:bCs/>
          <w:i/>
          <w:sz w:val="28"/>
          <w:szCs w:val="28"/>
        </w:rPr>
        <w:t xml:space="preserve"> района Республики Крым</w:t>
      </w:r>
      <w:r>
        <w:rPr>
          <w:b/>
          <w:bCs/>
          <w:i/>
          <w:sz w:val="28"/>
          <w:szCs w:val="28"/>
        </w:rPr>
        <w:t xml:space="preserve">» </w:t>
      </w:r>
      <w:r>
        <w:rPr>
          <w:b/>
          <w:bCs/>
          <w:i/>
          <w:sz w:val="28"/>
          <w:szCs w:val="28"/>
          <w:lang w:eastAsia="ar-SA"/>
        </w:rPr>
        <w:t>(в редакции постановления от 18.04.2017 № 7</w:t>
      </w:r>
      <w:r w:rsidR="00B36704">
        <w:rPr>
          <w:b/>
          <w:bCs/>
          <w:i/>
          <w:sz w:val="28"/>
          <w:szCs w:val="28"/>
          <w:lang w:eastAsia="ar-SA"/>
        </w:rPr>
        <w:t>3</w:t>
      </w:r>
      <w:r>
        <w:rPr>
          <w:b/>
          <w:bCs/>
          <w:i/>
          <w:sz w:val="28"/>
          <w:szCs w:val="28"/>
          <w:lang w:eastAsia="ar-SA"/>
        </w:rPr>
        <w:t>)</w:t>
      </w:r>
    </w:p>
    <w:p w:rsidR="006B74F2" w:rsidRDefault="006B74F2" w:rsidP="006B74F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 руководствуясь Уставом муниципального образования Березовское сельское поселение </w:t>
      </w:r>
      <w:proofErr w:type="spellStart"/>
      <w:r>
        <w:rPr>
          <w:color w:val="000000"/>
          <w:sz w:val="28"/>
          <w:szCs w:val="28"/>
        </w:rPr>
        <w:t>Раздольненского</w:t>
      </w:r>
      <w:proofErr w:type="spellEnd"/>
      <w:r>
        <w:rPr>
          <w:color w:val="000000"/>
          <w:sz w:val="28"/>
          <w:szCs w:val="28"/>
        </w:rPr>
        <w:t xml:space="preserve">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 </w:t>
      </w:r>
    </w:p>
    <w:p w:rsidR="006B74F2" w:rsidRDefault="006B74F2" w:rsidP="006B74F2">
      <w:pPr>
        <w:tabs>
          <w:tab w:val="left" w:pos="5954"/>
        </w:tabs>
        <w:jc w:val="center"/>
        <w:rPr>
          <w:rFonts w:eastAsia="Calibri"/>
          <w:bCs/>
          <w:sz w:val="28"/>
        </w:rPr>
      </w:pPr>
      <w:r>
        <w:rPr>
          <w:b/>
          <w:color w:val="000000"/>
          <w:sz w:val="28"/>
          <w:szCs w:val="28"/>
        </w:rPr>
        <w:t>ПОСТАНОВЛЯЮ</w:t>
      </w:r>
      <w:r>
        <w:rPr>
          <w:rFonts w:eastAsia="Calibri"/>
          <w:bCs/>
          <w:sz w:val="28"/>
        </w:rPr>
        <w:t>:</w:t>
      </w:r>
    </w:p>
    <w:p w:rsidR="006B74F2" w:rsidRDefault="006B74F2" w:rsidP="006B74F2">
      <w:pPr>
        <w:autoSpaceDE w:val="0"/>
        <w:autoSpaceDN w:val="0"/>
        <w:adjustRightInd w:val="0"/>
        <w:spacing w:before="108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>
        <w:t xml:space="preserve"> </w:t>
      </w:r>
      <w:r>
        <w:rPr>
          <w:sz w:val="28"/>
          <w:szCs w:val="28"/>
        </w:rPr>
        <w:t xml:space="preserve">Администрации Березовского сельского поселения от </w:t>
      </w:r>
      <w:r>
        <w:rPr>
          <w:rFonts w:eastAsia="Calibri"/>
          <w:color w:val="000000"/>
          <w:sz w:val="28"/>
          <w:szCs w:val="28"/>
        </w:rPr>
        <w:t>23.12.2016 г. № 27</w:t>
      </w:r>
      <w:r w:rsidR="00275F9E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275F9E" w:rsidRPr="00275F9E">
        <w:rPr>
          <w:bCs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муниципальных нужд Березовского сельского поселения </w:t>
      </w:r>
      <w:proofErr w:type="spellStart"/>
      <w:r w:rsidR="00275F9E" w:rsidRPr="00275F9E">
        <w:rPr>
          <w:bCs/>
          <w:sz w:val="28"/>
          <w:szCs w:val="28"/>
        </w:rPr>
        <w:t>Раздольненского</w:t>
      </w:r>
      <w:proofErr w:type="spellEnd"/>
      <w:r w:rsidR="00275F9E" w:rsidRPr="00275F9E">
        <w:rPr>
          <w:bCs/>
          <w:sz w:val="28"/>
          <w:szCs w:val="28"/>
        </w:rPr>
        <w:t xml:space="preserve"> района Республики Крым»</w:t>
      </w:r>
      <w:r w:rsidR="00275F9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редакции постановления от 18.04.2017 № 7</w:t>
      </w:r>
      <w:r w:rsidR="00275F9E">
        <w:rPr>
          <w:bCs/>
          <w:sz w:val="28"/>
          <w:szCs w:val="28"/>
          <w:lang w:eastAsia="ar-SA"/>
        </w:rPr>
        <w:t>3</w:t>
      </w:r>
      <w:r>
        <w:rPr>
          <w:bCs/>
          <w:sz w:val="28"/>
          <w:szCs w:val="28"/>
          <w:lang w:eastAsia="ar-SA"/>
        </w:rPr>
        <w:t>)</w:t>
      </w:r>
    </w:p>
    <w:p w:rsidR="006B74F2" w:rsidRDefault="006B74F2" w:rsidP="006B74F2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>
        <w:rPr>
          <w:bCs/>
          <w:color w:val="7030A0"/>
          <w:sz w:val="28"/>
          <w:szCs w:val="28"/>
        </w:rPr>
        <w:t>.</w:t>
      </w:r>
      <w:r>
        <w:rPr>
          <w:color w:val="000000"/>
          <w:sz w:val="28"/>
          <w:szCs w:val="28"/>
          <w:lang w:eastAsia="en-US"/>
        </w:rPr>
        <w:t xml:space="preserve"> Обнародовать настоящее постановление </w:t>
      </w:r>
      <w:r>
        <w:rPr>
          <w:rFonts w:eastAsia="Arial Unicode MS"/>
          <w:sz w:val="28"/>
          <w:szCs w:val="28"/>
        </w:rPr>
        <w:t>на информационных стендах населенных пунктов Березовского сельского поселения</w:t>
      </w:r>
      <w:r>
        <w:rPr>
          <w:rFonts w:eastAsia="Arial Unicode MS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Администрации Березовского сельского поселения в сети Интернет (http:/berezovkassovet.ru/).</w:t>
      </w:r>
    </w:p>
    <w:p w:rsidR="006B74F2" w:rsidRDefault="006B74F2" w:rsidP="006B74F2">
      <w:pPr>
        <w:pStyle w:val="ConsPlusTitle"/>
        <w:widowControl/>
        <w:snapToGrid w:val="0"/>
        <w:ind w:right="-1"/>
        <w:jc w:val="both"/>
        <w:rPr>
          <w:b w:val="0"/>
          <w:bCs w:val="0"/>
          <w:color w:val="7030A0"/>
          <w:sz w:val="28"/>
          <w:szCs w:val="28"/>
        </w:rPr>
      </w:pPr>
      <w:r>
        <w:rPr>
          <w:b w:val="0"/>
          <w:sz w:val="28"/>
          <w:szCs w:val="28"/>
        </w:rPr>
        <w:t>3.</w:t>
      </w:r>
      <w:r>
        <w:rPr>
          <w:rFonts w:eastAsia="SimSun"/>
          <w:sz w:val="28"/>
          <w:szCs w:val="28"/>
        </w:rPr>
        <w:t xml:space="preserve"> </w:t>
      </w:r>
      <w:r>
        <w:rPr>
          <w:rFonts w:eastAsia="SimSun"/>
          <w:b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6B74F2" w:rsidRDefault="006B74F2" w:rsidP="006B74F2">
      <w:pPr>
        <w:pStyle w:val="ConsPlusTitle"/>
        <w:widowControl/>
        <w:snapToGrid w:val="0"/>
        <w:ind w:right="-1"/>
        <w:jc w:val="both"/>
        <w:rPr>
          <w:b w:val="0"/>
          <w:sz w:val="28"/>
          <w:szCs w:val="28"/>
        </w:rPr>
      </w:pPr>
    </w:p>
    <w:p w:rsidR="006B74F2" w:rsidRDefault="00B33905" w:rsidP="006B74F2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bookmarkStart w:id="0" w:name="_GoBack"/>
      <w:bookmarkEnd w:id="0"/>
      <w:r w:rsidR="006B74F2">
        <w:rPr>
          <w:sz w:val="28"/>
          <w:szCs w:val="28"/>
          <w:lang w:eastAsia="zh-CN"/>
        </w:rPr>
        <w:t>Председатель Березовского</w:t>
      </w:r>
    </w:p>
    <w:p w:rsidR="006B74F2" w:rsidRDefault="006B74F2" w:rsidP="006B74F2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B74F2" w:rsidRDefault="006B74F2" w:rsidP="006B74F2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  <w:t>Березовского сельского поселения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  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>А.Б. Назар</w:t>
      </w:r>
    </w:p>
    <w:p w:rsidR="00E90627" w:rsidRDefault="00E90627"/>
    <w:sectPr w:rsidR="00E90627" w:rsidSect="00001D72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D7"/>
    <w:rsid w:val="00001D72"/>
    <w:rsid w:val="00275F9E"/>
    <w:rsid w:val="0059754F"/>
    <w:rsid w:val="006B74F2"/>
    <w:rsid w:val="00B33905"/>
    <w:rsid w:val="00B36704"/>
    <w:rsid w:val="00B86DCB"/>
    <w:rsid w:val="00E90627"/>
    <w:rsid w:val="00E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EC31"/>
  <w15:chartTrackingRefBased/>
  <w15:docId w15:val="{E8B36D35-D58B-4FBD-BA09-3BCE4C1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74F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3">
    <w:name w:val="Базовый"/>
    <w:rsid w:val="006B74F2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B339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2-Buch</dc:creator>
  <cp:keywords/>
  <dc:description/>
  <cp:lastModifiedBy>2-Buch</cp:lastModifiedBy>
  <cp:revision>7</cp:revision>
  <cp:lastPrinted>2021-12-01T13:07:00Z</cp:lastPrinted>
  <dcterms:created xsi:type="dcterms:W3CDTF">2021-11-29T07:28:00Z</dcterms:created>
  <dcterms:modified xsi:type="dcterms:W3CDTF">2021-12-01T13:07:00Z</dcterms:modified>
</cp:coreProperties>
</file>