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color w:val="000000"/>
          <w:lang w:eastAsia="ru-RU" w:bidi="ru-RU"/>
        </w:rPr>
      </w:pPr>
    </w:p>
    <w:p w:rsidR="00FC02EB" w:rsidRDefault="00FC02EB" w:rsidP="00FC02EB">
      <w:pPr>
        <w:pStyle w:val="1"/>
        <w:shd w:val="clear" w:color="auto" w:fill="auto"/>
        <w:spacing w:before="0" w:after="0" w:line="317" w:lineRule="exact"/>
        <w:ind w:right="20"/>
        <w:rPr>
          <w:color w:val="000000"/>
          <w:lang w:eastAsia="ru-RU" w:bidi="ru-RU"/>
        </w:rPr>
      </w:pPr>
    </w:p>
    <w:p w:rsid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color w:val="000000"/>
          <w:lang w:eastAsia="ru-RU" w:bidi="ru-RU"/>
        </w:rPr>
      </w:pPr>
    </w:p>
    <w:p w:rsidR="00FC02EB" w:rsidRP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  <w:r w:rsidRPr="00FC02EB">
        <w:rPr>
          <w:color w:val="000000"/>
          <w:sz w:val="28"/>
          <w:szCs w:val="28"/>
          <w:lang w:eastAsia="ru-RU" w:bidi="ru-RU"/>
        </w:rPr>
        <w:t>В</w:t>
      </w:r>
      <w:r w:rsidRPr="00FC02EB">
        <w:rPr>
          <w:color w:val="000000"/>
          <w:sz w:val="28"/>
          <w:szCs w:val="28"/>
          <w:lang w:eastAsia="ru-RU" w:bidi="ru-RU"/>
        </w:rPr>
        <w:t>о исполнение решения Правительственной комиссии по вопросам реализации Федерального закона «О бесплатной юридической помощи в Российской Федерации» 19 ноября 2021 года с 12 до 16 часов в муниципальных образованиях Республики Крым на базе городских и районных центров социальных служб для семьи, детей и молодежи будут проводиться мероприятия по оказанию правовой помощи детям «День правовой помощи детям».</w:t>
      </w:r>
    </w:p>
    <w:p w:rsidR="00FC02EB" w:rsidRP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  <w:r w:rsidRPr="00FC02EB">
        <w:rPr>
          <w:color w:val="000000"/>
          <w:sz w:val="28"/>
          <w:szCs w:val="28"/>
          <w:lang w:eastAsia="ru-RU" w:bidi="ru-RU"/>
        </w:rPr>
        <w:t>Более подробная информация относительно должностных лиц, которые будут участвовать в консультационных пунктах, для оказания бесправной юридической помощи, а также адреса и контактные телефоны размещены в свободном доступе на сайте Управления Министерства юстиции Российской Федерации по Республике Крым.</w:t>
      </w:r>
    </w:p>
    <w:p w:rsidR="00FC02EB" w:rsidRP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  <w:r w:rsidRPr="00FC02EB">
        <w:rPr>
          <w:color w:val="000000"/>
          <w:sz w:val="28"/>
          <w:szCs w:val="28"/>
          <w:lang w:eastAsia="ru-RU" w:bidi="ru-RU"/>
        </w:rPr>
        <w:t>Для получения дополнительной информации по вопросам проведения Дня правовой помощи детям можно обратиться в Управление, по адресу: Республика Крым, г. Симферополь, ул. Долгоруковская, 16 (каб. 22).</w:t>
      </w:r>
    </w:p>
    <w:p w:rsid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</w:p>
    <w:p w:rsid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</w:p>
    <w:p w:rsid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Раздольненского района         </w:t>
      </w:r>
    </w:p>
    <w:p w:rsidR="00FC02EB" w:rsidRPr="00FC02EB" w:rsidRDefault="00FC02EB" w:rsidP="00FC02EB">
      <w:pPr>
        <w:pStyle w:val="1"/>
        <w:shd w:val="clear" w:color="auto" w:fill="auto"/>
        <w:spacing w:before="0" w:after="0" w:line="317" w:lineRule="exact"/>
        <w:ind w:left="20" w:right="20" w:firstLine="840"/>
        <w:rPr>
          <w:sz w:val="28"/>
          <w:szCs w:val="28"/>
        </w:rPr>
        <w:sectPr w:rsidR="00FC02EB" w:rsidRPr="00FC02EB" w:rsidSect="00FC02EB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Березовиченко Ю.Ю,</w:t>
      </w:r>
      <w:bookmarkStart w:id="0" w:name="_GoBack"/>
      <w:bookmarkEnd w:id="0"/>
    </w:p>
    <w:p w:rsidR="00FC02EB" w:rsidRPr="00FC02EB" w:rsidRDefault="00FC02EB" w:rsidP="00FC02EB">
      <w:pPr>
        <w:spacing w:before="107" w:after="107" w:line="240" w:lineRule="exact"/>
        <w:rPr>
          <w:sz w:val="28"/>
          <w:szCs w:val="28"/>
        </w:rPr>
      </w:pPr>
    </w:p>
    <w:p w:rsidR="00FC02EB" w:rsidRPr="00FC02EB" w:rsidRDefault="00FC02EB" w:rsidP="00FC02EB">
      <w:pPr>
        <w:rPr>
          <w:sz w:val="28"/>
          <w:szCs w:val="28"/>
        </w:rPr>
        <w:sectPr w:rsidR="00FC02EB" w:rsidRPr="00FC02EB" w:rsidSect="00FC02EB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C02EB" w:rsidRPr="00FC02EB" w:rsidRDefault="00FC02EB" w:rsidP="00FC02EB">
      <w:pPr>
        <w:framePr w:h="931" w:wrap="around" w:hAnchor="margin" w:x="4662" w:y="11362"/>
        <w:jc w:val="center"/>
        <w:rPr>
          <w:sz w:val="28"/>
          <w:szCs w:val="28"/>
        </w:rPr>
      </w:pPr>
    </w:p>
    <w:p w:rsidR="00FC02EB" w:rsidRPr="00FC02EB" w:rsidRDefault="00FC02EB" w:rsidP="00FC02EB">
      <w:pPr>
        <w:pStyle w:val="1"/>
        <w:shd w:val="clear" w:color="auto" w:fill="auto"/>
        <w:spacing w:before="0" w:after="0" w:line="240" w:lineRule="exact"/>
        <w:ind w:left="100"/>
        <w:jc w:val="left"/>
        <w:rPr>
          <w:sz w:val="28"/>
          <w:szCs w:val="28"/>
        </w:rPr>
      </w:pPr>
      <w:r w:rsidRPr="00FC02EB">
        <w:rPr>
          <w:color w:val="000000"/>
          <w:sz w:val="28"/>
          <w:szCs w:val="28"/>
          <w:lang w:eastAsia="ru-RU" w:bidi="ru-RU"/>
        </w:rPr>
        <w:t>И.о. прокурора района</w:t>
      </w:r>
      <w:r w:rsidRPr="00FC02EB">
        <w:rPr>
          <w:rStyle w:val="Exact"/>
          <w:sz w:val="28"/>
          <w:szCs w:val="28"/>
        </w:rPr>
        <w:t xml:space="preserve"> </w:t>
      </w:r>
      <w:r w:rsidRPr="00FC02EB">
        <w:rPr>
          <w:rStyle w:val="Exact"/>
          <w:sz w:val="28"/>
          <w:szCs w:val="28"/>
        </w:rPr>
        <w:t>Ю.Ю. Березовиченко</w:t>
      </w:r>
    </w:p>
    <w:p w:rsidR="00FC02EB" w:rsidRPr="00FC02EB" w:rsidRDefault="00FC02EB" w:rsidP="00FC02EB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FC02EB" w:rsidRPr="00FC02EB" w:rsidSect="00FC02EB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495CF8" w:rsidRDefault="00495CF8"/>
    <w:sectPr w:rsidR="0049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E5"/>
    <w:rsid w:val="00495CF8"/>
    <w:rsid w:val="00A91DE5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B36D-B80A-4B8D-9E81-5E9787F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02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02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FC0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3"/>
    <w:rsid w:val="00FC02EB"/>
    <w:pPr>
      <w:shd w:val="clear" w:color="auto" w:fill="FFFFFF"/>
      <w:spacing w:before="60" w:after="180" w:line="2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2021-11-16T05:23:00Z</dcterms:created>
  <dcterms:modified xsi:type="dcterms:W3CDTF">2021-11-16T05:26:00Z</dcterms:modified>
</cp:coreProperties>
</file>