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5.7pt" o:ole="" fillcolor="window">
            <v:imagedata r:id="rId6" o:title=""/>
          </v:shape>
          <o:OLEObject Type="Embed" ProgID="Word.Picture.8" ShapeID="_x0000_i1025" DrawAspect="Content" ObjectID="_1684304584" r:id="rId7"/>
        </w:object>
      </w:r>
    </w:p>
    <w:p w:rsidR="0026297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РЕСПУБЛИКА  КРЫМ</w:t>
      </w:r>
    </w:p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РАЗДОЛЬНЕНСКИЙ   РАЙОН</w:t>
      </w:r>
    </w:p>
    <w:p w:rsidR="0077215D" w:rsidRPr="009011F6" w:rsidRDefault="0077215D" w:rsidP="009011F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АДМИНИСТРАЦИЯ БЕРЕЗОВСКОГО  СЕЛЬСКОГО  ПОСЕЛЕНИЯ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FC6776" w:rsidRPr="009011F6" w:rsidRDefault="009011F6" w:rsidP="00FC677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</w:t>
      </w:r>
      <w:r w:rsidR="00FC6776" w:rsidRPr="009011F6">
        <w:rPr>
          <w:b/>
          <w:sz w:val="28"/>
          <w:szCs w:val="28"/>
        </w:rPr>
        <w:t>ОСТАНОВЛЕНИЕ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26297D" w:rsidRPr="009011F6" w:rsidRDefault="0026297D" w:rsidP="00FC6776">
      <w:pPr>
        <w:jc w:val="center"/>
        <w:rPr>
          <w:b/>
          <w:sz w:val="28"/>
          <w:szCs w:val="28"/>
        </w:rPr>
      </w:pPr>
    </w:p>
    <w:p w:rsidR="0077215D" w:rsidRPr="009011F6" w:rsidRDefault="00B36B75" w:rsidP="0077215D">
      <w:pPr>
        <w:rPr>
          <w:bCs/>
          <w:iCs/>
          <w:sz w:val="28"/>
          <w:szCs w:val="28"/>
        </w:rPr>
      </w:pPr>
      <w:r w:rsidRPr="009011F6">
        <w:rPr>
          <w:sz w:val="28"/>
          <w:szCs w:val="28"/>
        </w:rPr>
        <w:t>28</w:t>
      </w:r>
      <w:r w:rsidR="0037668B" w:rsidRPr="009011F6">
        <w:rPr>
          <w:sz w:val="28"/>
          <w:szCs w:val="28"/>
        </w:rPr>
        <w:t xml:space="preserve"> </w:t>
      </w:r>
      <w:r w:rsidRPr="009011F6">
        <w:rPr>
          <w:sz w:val="28"/>
          <w:szCs w:val="28"/>
        </w:rPr>
        <w:t>мая</w:t>
      </w:r>
      <w:r w:rsidR="0077215D" w:rsidRPr="009011F6">
        <w:rPr>
          <w:sz w:val="28"/>
          <w:szCs w:val="28"/>
        </w:rPr>
        <w:t xml:space="preserve">  20</w:t>
      </w:r>
      <w:r w:rsidRPr="009011F6">
        <w:rPr>
          <w:sz w:val="28"/>
          <w:szCs w:val="28"/>
        </w:rPr>
        <w:t>2</w:t>
      </w:r>
      <w:r w:rsidR="003E1525">
        <w:rPr>
          <w:sz w:val="28"/>
          <w:szCs w:val="28"/>
        </w:rPr>
        <w:t>1</w:t>
      </w:r>
      <w:r w:rsidR="0077215D" w:rsidRPr="009011F6">
        <w:rPr>
          <w:sz w:val="28"/>
          <w:szCs w:val="28"/>
        </w:rPr>
        <w:t xml:space="preserve"> года         </w:t>
      </w:r>
      <w:r w:rsidR="00121D66" w:rsidRPr="009011F6">
        <w:rPr>
          <w:sz w:val="28"/>
          <w:szCs w:val="28"/>
        </w:rPr>
        <w:t xml:space="preserve">          </w:t>
      </w:r>
      <w:r w:rsidR="0077215D" w:rsidRPr="009011F6">
        <w:rPr>
          <w:sz w:val="28"/>
          <w:szCs w:val="28"/>
        </w:rPr>
        <w:t xml:space="preserve">           </w:t>
      </w:r>
      <w:proofErr w:type="gramStart"/>
      <w:r w:rsidR="0077215D" w:rsidRPr="009011F6">
        <w:rPr>
          <w:sz w:val="28"/>
          <w:szCs w:val="28"/>
        </w:rPr>
        <w:t>с</w:t>
      </w:r>
      <w:proofErr w:type="gramEnd"/>
      <w:r w:rsidR="0077215D" w:rsidRPr="009011F6">
        <w:rPr>
          <w:sz w:val="28"/>
          <w:szCs w:val="28"/>
        </w:rPr>
        <w:t xml:space="preserve">. Березовка      </w:t>
      </w:r>
      <w:r w:rsidR="0037668B" w:rsidRPr="009011F6">
        <w:rPr>
          <w:sz w:val="28"/>
          <w:szCs w:val="28"/>
        </w:rPr>
        <w:t xml:space="preserve">         </w:t>
      </w:r>
      <w:r w:rsidR="00121D66" w:rsidRPr="009011F6">
        <w:rPr>
          <w:sz w:val="28"/>
          <w:szCs w:val="28"/>
        </w:rPr>
        <w:t xml:space="preserve">        </w:t>
      </w:r>
      <w:r w:rsidR="0037668B" w:rsidRPr="009011F6">
        <w:rPr>
          <w:sz w:val="28"/>
          <w:szCs w:val="28"/>
        </w:rPr>
        <w:t xml:space="preserve">                 </w:t>
      </w:r>
      <w:r w:rsidR="0077215D" w:rsidRPr="009011F6">
        <w:rPr>
          <w:sz w:val="28"/>
          <w:szCs w:val="28"/>
        </w:rPr>
        <w:t xml:space="preserve"> №</w:t>
      </w:r>
      <w:r w:rsidR="005E5C3C" w:rsidRPr="009011F6">
        <w:rPr>
          <w:sz w:val="28"/>
          <w:szCs w:val="28"/>
        </w:rPr>
        <w:t>1</w:t>
      </w:r>
      <w:r w:rsidRPr="009011F6">
        <w:rPr>
          <w:sz w:val="28"/>
          <w:szCs w:val="28"/>
        </w:rPr>
        <w:t>8</w:t>
      </w:r>
      <w:r w:rsidR="003E1525">
        <w:rPr>
          <w:sz w:val="28"/>
          <w:szCs w:val="28"/>
        </w:rPr>
        <w:t>1</w:t>
      </w:r>
      <w:r w:rsidR="0077215D" w:rsidRPr="009011F6">
        <w:rPr>
          <w:sz w:val="28"/>
          <w:szCs w:val="28"/>
        </w:rPr>
        <w:t xml:space="preserve">  </w:t>
      </w:r>
    </w:p>
    <w:p w:rsidR="0077215D" w:rsidRPr="009011F6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9011F6" w:rsidRDefault="002C6E64" w:rsidP="009344E0">
      <w:pPr>
        <w:widowControl w:val="0"/>
        <w:autoSpaceDE w:val="0"/>
        <w:autoSpaceDN w:val="0"/>
        <w:adjustRightInd w:val="0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Об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 утверждении  Отчета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о 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результатах 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>оценки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 xml:space="preserve">эффективности </w:t>
      </w:r>
      <w:r w:rsidRPr="009011F6">
        <w:rPr>
          <w:b/>
          <w:bCs/>
          <w:i/>
          <w:sz w:val="28"/>
          <w:szCs w:val="28"/>
        </w:rPr>
        <w:t xml:space="preserve">            </w:t>
      </w:r>
      <w:r w:rsidR="0077215D" w:rsidRPr="009011F6">
        <w:rPr>
          <w:b/>
          <w:bCs/>
          <w:i/>
          <w:sz w:val="28"/>
          <w:szCs w:val="28"/>
        </w:rPr>
        <w:t>предоставленных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налоговых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льгот 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по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 xml:space="preserve"> местным налогам Березовского сельского поселения </w:t>
      </w:r>
      <w:proofErr w:type="spellStart"/>
      <w:r w:rsidR="0077215D" w:rsidRPr="009011F6">
        <w:rPr>
          <w:b/>
          <w:bCs/>
          <w:i/>
          <w:sz w:val="28"/>
          <w:szCs w:val="28"/>
        </w:rPr>
        <w:t>Раздольненского</w:t>
      </w:r>
      <w:proofErr w:type="spellEnd"/>
      <w:r w:rsidR="0077215D" w:rsidRPr="009011F6">
        <w:rPr>
          <w:b/>
          <w:bCs/>
          <w:i/>
          <w:sz w:val="28"/>
          <w:szCs w:val="28"/>
        </w:rPr>
        <w:t xml:space="preserve"> района Республики Крым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за 20</w:t>
      </w:r>
      <w:r w:rsidR="00FC6776" w:rsidRPr="009011F6">
        <w:rPr>
          <w:b/>
          <w:bCs/>
          <w:i/>
          <w:sz w:val="28"/>
          <w:szCs w:val="28"/>
        </w:rPr>
        <w:t>1</w:t>
      </w:r>
      <w:r w:rsidR="00B36B75" w:rsidRPr="009011F6">
        <w:rPr>
          <w:b/>
          <w:bCs/>
          <w:i/>
          <w:sz w:val="28"/>
          <w:szCs w:val="28"/>
        </w:rPr>
        <w:t>9</w:t>
      </w:r>
      <w:r w:rsidR="0077215D" w:rsidRPr="009011F6">
        <w:rPr>
          <w:b/>
          <w:bCs/>
          <w:i/>
          <w:sz w:val="28"/>
          <w:szCs w:val="28"/>
        </w:rPr>
        <w:t xml:space="preserve"> год</w:t>
      </w:r>
    </w:p>
    <w:p w:rsidR="0026297D" w:rsidRPr="009011F6" w:rsidRDefault="0026297D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011F6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от </w:t>
      </w:r>
      <w:r w:rsidR="002C6E64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 xml:space="preserve"> </w:t>
      </w:r>
      <w:r w:rsidR="002C6E64" w:rsidRPr="009011F6">
        <w:rPr>
          <w:sz w:val="28"/>
          <w:szCs w:val="28"/>
        </w:rPr>
        <w:t>июл</w:t>
      </w:r>
      <w:r w:rsidRPr="009011F6">
        <w:rPr>
          <w:sz w:val="28"/>
          <w:szCs w:val="28"/>
        </w:rPr>
        <w:t>я 201</w:t>
      </w:r>
      <w:r w:rsidR="002C6E64" w:rsidRPr="009011F6">
        <w:rPr>
          <w:sz w:val="28"/>
          <w:szCs w:val="28"/>
        </w:rPr>
        <w:t>9</w:t>
      </w:r>
      <w:proofErr w:type="gramEnd"/>
      <w:r w:rsidRPr="009011F6">
        <w:rPr>
          <w:sz w:val="28"/>
          <w:szCs w:val="28"/>
        </w:rPr>
        <w:t xml:space="preserve"> года № </w:t>
      </w:r>
      <w:r w:rsidR="002C6E64" w:rsidRPr="009011F6">
        <w:rPr>
          <w:sz w:val="28"/>
          <w:szCs w:val="28"/>
        </w:rPr>
        <w:t>193</w:t>
      </w:r>
      <w:r w:rsidRPr="009011F6">
        <w:rPr>
          <w:sz w:val="28"/>
          <w:szCs w:val="28"/>
        </w:rPr>
        <w:t xml:space="preserve"> «</w:t>
      </w:r>
      <w:r w:rsidRPr="009011F6">
        <w:rPr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</w:t>
      </w:r>
      <w:r w:rsidRPr="009011F6">
        <w:rPr>
          <w:sz w:val="28"/>
          <w:szCs w:val="28"/>
        </w:rPr>
        <w:t xml:space="preserve">» и Уставом муниципального образования Березовское сельское поселение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ПОСТАНОВЛЯЮ: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 w:rsidRPr="009011F6">
        <w:rPr>
          <w:sz w:val="28"/>
          <w:szCs w:val="28"/>
        </w:rPr>
        <w:t xml:space="preserve">           1. Утвердить  отчет  о результатах оценки эффективности предоставленных налоговых льгот по местным налогам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за 201</w:t>
      </w:r>
      <w:r w:rsidR="00121D66" w:rsidRPr="009011F6">
        <w:rPr>
          <w:sz w:val="28"/>
          <w:szCs w:val="28"/>
        </w:rPr>
        <w:t>9</w:t>
      </w:r>
      <w:r w:rsidRPr="009011F6">
        <w:rPr>
          <w:sz w:val="28"/>
          <w:szCs w:val="28"/>
        </w:rPr>
        <w:t xml:space="preserve"> год, согласно </w:t>
      </w:r>
      <w:hyperlink w:anchor="sub_1000" w:history="1">
        <w:r w:rsidRPr="009011F6">
          <w:rPr>
            <w:bCs/>
            <w:sz w:val="28"/>
            <w:szCs w:val="28"/>
          </w:rPr>
          <w:t xml:space="preserve">приложению </w:t>
        </w:r>
      </w:hyperlink>
      <w:r w:rsidRPr="009011F6">
        <w:rPr>
          <w:sz w:val="28"/>
          <w:szCs w:val="28"/>
        </w:rPr>
        <w:t>1.</w:t>
      </w:r>
    </w:p>
    <w:p w:rsidR="00802970" w:rsidRPr="009011F6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2</w:t>
      </w:r>
      <w:r w:rsidR="00802970" w:rsidRPr="009011F6">
        <w:rPr>
          <w:sz w:val="28"/>
          <w:szCs w:val="28"/>
        </w:rPr>
        <w:t>.  Постановление вступает в силу со дня его официального обнародования.</w:t>
      </w:r>
    </w:p>
    <w:p w:rsidR="00802970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3</w:t>
      </w:r>
      <w:r w:rsidR="00802970" w:rsidRPr="009011F6">
        <w:rPr>
          <w:sz w:val="28"/>
          <w:szCs w:val="28"/>
        </w:rPr>
        <w:t>. 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</w:t>
      </w:r>
      <w:r w:rsidR="003E1525">
        <w:rPr>
          <w:sz w:val="28"/>
          <w:szCs w:val="28"/>
        </w:rPr>
        <w:fldChar w:fldCharType="begin"/>
      </w:r>
      <w:r w:rsidR="003E1525">
        <w:rPr>
          <w:sz w:val="28"/>
          <w:szCs w:val="28"/>
        </w:rPr>
        <w:instrText xml:space="preserve"> HYPERLINK "</w:instrText>
      </w:r>
      <w:r w:rsidR="003E1525" w:rsidRPr="009011F6">
        <w:rPr>
          <w:sz w:val="28"/>
          <w:szCs w:val="28"/>
        </w:rPr>
        <w:instrText>http:///berezovkassovet.ru/</w:instrText>
      </w:r>
      <w:r w:rsidR="003E1525">
        <w:rPr>
          <w:sz w:val="28"/>
          <w:szCs w:val="28"/>
        </w:rPr>
        <w:instrText xml:space="preserve">" </w:instrText>
      </w:r>
      <w:r w:rsidR="003E1525">
        <w:rPr>
          <w:sz w:val="28"/>
          <w:szCs w:val="28"/>
        </w:rPr>
        <w:fldChar w:fldCharType="separate"/>
      </w:r>
      <w:r w:rsidR="003E1525" w:rsidRPr="00144209">
        <w:rPr>
          <w:rStyle w:val="af"/>
          <w:sz w:val="28"/>
          <w:szCs w:val="28"/>
        </w:rPr>
        <w:t>http:///berezovkassovet.ru/</w:t>
      </w:r>
      <w:r w:rsidR="003E1525">
        <w:rPr>
          <w:sz w:val="28"/>
          <w:szCs w:val="28"/>
        </w:rPr>
        <w:fldChar w:fldCharType="end"/>
      </w:r>
      <w:r w:rsidR="00802970" w:rsidRPr="009011F6">
        <w:rPr>
          <w:sz w:val="28"/>
          <w:szCs w:val="28"/>
        </w:rPr>
        <w:t>).</w:t>
      </w:r>
    </w:p>
    <w:p w:rsidR="003E1525" w:rsidRPr="009011F6" w:rsidRDefault="003E1525" w:rsidP="003E152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AB0628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Постановление № 158 от 28.05.2020 года « </w:t>
      </w:r>
      <w:r w:rsidRPr="003E1525">
        <w:rPr>
          <w:bCs/>
          <w:sz w:val="28"/>
          <w:szCs w:val="28"/>
        </w:rPr>
        <w:t xml:space="preserve">Об  утверждении  Отчета   о   результатах    оценки   эффективности предоставленных   налоговых   льгот  по  местным налогам Березовского сельского поселения </w:t>
      </w:r>
      <w:proofErr w:type="spellStart"/>
      <w:r w:rsidRPr="003E1525">
        <w:rPr>
          <w:bCs/>
          <w:sz w:val="28"/>
          <w:szCs w:val="28"/>
        </w:rPr>
        <w:t>Раздольненского</w:t>
      </w:r>
      <w:proofErr w:type="spellEnd"/>
      <w:r w:rsidRPr="003E1525">
        <w:rPr>
          <w:bCs/>
          <w:sz w:val="28"/>
          <w:szCs w:val="28"/>
        </w:rPr>
        <w:t xml:space="preserve"> района Республики Крым за 2019 год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считать утратившим силу.</w:t>
      </w:r>
    </w:p>
    <w:p w:rsidR="0077215D" w:rsidRPr="009011F6" w:rsidRDefault="003E1525" w:rsidP="009344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970" w:rsidRPr="009011F6">
        <w:rPr>
          <w:sz w:val="28"/>
          <w:szCs w:val="28"/>
        </w:rPr>
        <w:t xml:space="preserve">. </w:t>
      </w:r>
      <w:proofErr w:type="gramStart"/>
      <w:r w:rsidR="00802970" w:rsidRPr="009011F6">
        <w:rPr>
          <w:sz w:val="28"/>
          <w:szCs w:val="28"/>
        </w:rPr>
        <w:t>Контроль за</w:t>
      </w:r>
      <w:proofErr w:type="gramEnd"/>
      <w:r w:rsidR="00802970" w:rsidRPr="009011F6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C97415" w:rsidRPr="009011F6" w:rsidRDefault="00C97415" w:rsidP="009344E0">
      <w:pPr>
        <w:ind w:firstLine="700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9011F6">
        <w:rPr>
          <w:sz w:val="28"/>
          <w:szCs w:val="28"/>
        </w:rPr>
        <w:t xml:space="preserve">глава </w:t>
      </w:r>
      <w:r w:rsidR="00AB0628">
        <w:rPr>
          <w:sz w:val="28"/>
          <w:szCs w:val="28"/>
        </w:rPr>
        <w:t>А</w:t>
      </w:r>
      <w:r w:rsidRPr="009011F6">
        <w:rPr>
          <w:sz w:val="28"/>
          <w:szCs w:val="28"/>
        </w:rPr>
        <w:t>дминистрации Березовского</w:t>
      </w:r>
    </w:p>
    <w:p w:rsidR="0077215D" w:rsidRPr="009011F6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         </w:t>
      </w:r>
      <w:r w:rsidR="00121D66" w:rsidRPr="009011F6">
        <w:rPr>
          <w:sz w:val="28"/>
          <w:szCs w:val="28"/>
        </w:rPr>
        <w:t xml:space="preserve">                                                       </w:t>
      </w:r>
      <w:r w:rsidRPr="009011F6">
        <w:rPr>
          <w:sz w:val="28"/>
          <w:szCs w:val="28"/>
        </w:rPr>
        <w:t xml:space="preserve">     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</w:p>
    <w:p w:rsidR="00737D73" w:rsidRPr="009011F6" w:rsidRDefault="00737D73" w:rsidP="0077215D">
      <w:pPr>
        <w:rPr>
          <w:sz w:val="28"/>
          <w:szCs w:val="28"/>
        </w:rPr>
      </w:pPr>
    </w:p>
    <w:p w:rsidR="00737D73" w:rsidRPr="009011F6" w:rsidRDefault="00737D73" w:rsidP="0077215D">
      <w:pPr>
        <w:rPr>
          <w:sz w:val="28"/>
          <w:szCs w:val="28"/>
        </w:rPr>
      </w:pPr>
    </w:p>
    <w:p w:rsidR="009011F6" w:rsidRDefault="009011F6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18"/>
          <w:szCs w:val="1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ЗАКЛЮЧЕНИЕ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 по оценке эффективности предоставляемых налоговых льгот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по местным налогам </w:t>
      </w:r>
      <w:r w:rsidR="00121D66" w:rsidRPr="009011F6">
        <w:rPr>
          <w:b/>
          <w:color w:val="000000"/>
          <w:sz w:val="28"/>
          <w:szCs w:val="28"/>
        </w:rPr>
        <w:t xml:space="preserve"> за </w:t>
      </w:r>
      <w:r w:rsidRPr="009011F6">
        <w:rPr>
          <w:b/>
          <w:color w:val="000000"/>
          <w:sz w:val="28"/>
          <w:szCs w:val="28"/>
        </w:rPr>
        <w:t>201</w:t>
      </w:r>
      <w:r w:rsidR="00121D66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1. Реализация полномочий Березовского сельского поселения, установленных налоговым законодательством в отношении местных налогов в 201</w:t>
      </w:r>
      <w:r w:rsidR="00121D66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году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9011F6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Земельный налог – по нормативу 100 процентов.</w:t>
      </w:r>
    </w:p>
    <w:p w:rsidR="0077215D" w:rsidRPr="009011F6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9011F6">
        <w:rPr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бюджетная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влияние налоговых льгот на доходы и расходы местного бюджета</w:t>
      </w:r>
      <w:r w:rsidRPr="009011F6">
        <w:rPr>
          <w:color w:val="000000"/>
          <w:sz w:val="28"/>
          <w:szCs w:val="28"/>
        </w:rPr>
        <w:t>;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социальная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9011F6">
        <w:rPr>
          <w:color w:val="000000"/>
          <w:sz w:val="28"/>
          <w:szCs w:val="28"/>
        </w:rPr>
        <w:t>.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iCs/>
          <w:sz w:val="28"/>
          <w:szCs w:val="28"/>
        </w:rPr>
        <w:t>Обща</w:t>
      </w:r>
      <w:r w:rsidR="00147CEF" w:rsidRPr="009011F6">
        <w:rPr>
          <w:iCs/>
          <w:sz w:val="28"/>
          <w:szCs w:val="28"/>
        </w:rPr>
        <w:t xml:space="preserve">я сумма таких льгот составит </w:t>
      </w:r>
      <w:r w:rsidR="00294D4D">
        <w:rPr>
          <w:iCs/>
          <w:sz w:val="28"/>
          <w:szCs w:val="28"/>
        </w:rPr>
        <w:t xml:space="preserve">6,9 </w:t>
      </w:r>
      <w:r w:rsidRPr="009011F6">
        <w:rPr>
          <w:iCs/>
          <w:sz w:val="28"/>
          <w:szCs w:val="28"/>
        </w:rPr>
        <w:t xml:space="preserve">тыс. рублей. </w:t>
      </w:r>
      <w:r w:rsidR="00646FAC" w:rsidRPr="009011F6">
        <w:rPr>
          <w:iCs/>
          <w:sz w:val="28"/>
          <w:szCs w:val="28"/>
        </w:rPr>
        <w:t xml:space="preserve"> (</w:t>
      </w:r>
      <w:proofErr w:type="spellStart"/>
      <w:r w:rsidR="00147CEF" w:rsidRPr="009011F6">
        <w:rPr>
          <w:iCs/>
          <w:sz w:val="28"/>
          <w:szCs w:val="28"/>
        </w:rPr>
        <w:t>юр</w:t>
      </w:r>
      <w:proofErr w:type="gramStart"/>
      <w:r w:rsidR="00147CEF" w:rsidRPr="009011F6">
        <w:rPr>
          <w:iCs/>
          <w:sz w:val="28"/>
          <w:szCs w:val="28"/>
        </w:rPr>
        <w:t>.</w:t>
      </w:r>
      <w:r w:rsidR="00AB0628">
        <w:rPr>
          <w:iCs/>
          <w:sz w:val="28"/>
          <w:szCs w:val="28"/>
        </w:rPr>
        <w:t>л</w:t>
      </w:r>
      <w:proofErr w:type="gramEnd"/>
      <w:r w:rsidR="00147CEF" w:rsidRPr="009011F6">
        <w:rPr>
          <w:iCs/>
          <w:sz w:val="28"/>
          <w:szCs w:val="28"/>
        </w:rPr>
        <w:t>ица</w:t>
      </w:r>
      <w:proofErr w:type="spellEnd"/>
      <w:r w:rsidR="00147CEF" w:rsidRPr="009011F6">
        <w:rPr>
          <w:iCs/>
          <w:sz w:val="28"/>
          <w:szCs w:val="28"/>
        </w:rPr>
        <w:t xml:space="preserve"> </w:t>
      </w:r>
      <w:r w:rsidR="00294D4D">
        <w:rPr>
          <w:iCs/>
          <w:sz w:val="28"/>
          <w:szCs w:val="28"/>
        </w:rPr>
        <w:t>1</w:t>
      </w:r>
      <w:r w:rsidR="00147CEF" w:rsidRPr="009011F6">
        <w:rPr>
          <w:iCs/>
          <w:sz w:val="28"/>
          <w:szCs w:val="28"/>
        </w:rPr>
        <w:t>,</w:t>
      </w:r>
      <w:r w:rsidR="00294D4D">
        <w:rPr>
          <w:iCs/>
          <w:sz w:val="28"/>
          <w:szCs w:val="28"/>
        </w:rPr>
        <w:t>9</w:t>
      </w:r>
      <w:r w:rsidR="00147CEF" w:rsidRPr="009011F6">
        <w:rPr>
          <w:iCs/>
          <w:sz w:val="28"/>
          <w:szCs w:val="28"/>
        </w:rPr>
        <w:t>тыс.руб. физ.лица-</w:t>
      </w:r>
      <w:r w:rsidR="00294D4D">
        <w:rPr>
          <w:iCs/>
          <w:sz w:val="28"/>
          <w:szCs w:val="28"/>
        </w:rPr>
        <w:t>5,0</w:t>
      </w:r>
      <w:r w:rsidR="00646FAC" w:rsidRPr="009011F6">
        <w:rPr>
          <w:iCs/>
          <w:sz w:val="28"/>
          <w:szCs w:val="28"/>
        </w:rPr>
        <w:t>тыс.руб.</w:t>
      </w:r>
    </w:p>
    <w:p w:rsidR="0077215D" w:rsidRPr="009011F6" w:rsidRDefault="0077215D" w:rsidP="0077215D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sz w:val="28"/>
          <w:szCs w:val="28"/>
        </w:rPr>
      </w:pPr>
      <w:r w:rsidRPr="009011F6">
        <w:rPr>
          <w:iCs/>
          <w:color w:val="000000"/>
          <w:sz w:val="28"/>
          <w:szCs w:val="28"/>
        </w:rPr>
        <w:t>Соотношение недополученных доходов по местным налогам в результате действия льгот, установленных решением  Березовского сельского совета (</w:t>
      </w:r>
      <w:r w:rsidR="00294D4D">
        <w:rPr>
          <w:iCs/>
          <w:color w:val="000000"/>
          <w:sz w:val="28"/>
          <w:szCs w:val="28"/>
        </w:rPr>
        <w:t>6,9</w:t>
      </w:r>
      <w:r w:rsidRPr="009011F6">
        <w:rPr>
          <w:iCs/>
          <w:color w:val="000000"/>
          <w:sz w:val="28"/>
          <w:szCs w:val="28"/>
        </w:rPr>
        <w:t xml:space="preserve"> </w:t>
      </w:r>
      <w:r w:rsidRPr="009011F6">
        <w:rPr>
          <w:iCs/>
          <w:sz w:val="28"/>
          <w:szCs w:val="28"/>
        </w:rPr>
        <w:t xml:space="preserve"> </w:t>
      </w:r>
      <w:proofErr w:type="spellStart"/>
      <w:r w:rsidR="002E7D1D" w:rsidRPr="009011F6">
        <w:rPr>
          <w:iCs/>
          <w:sz w:val="28"/>
          <w:szCs w:val="28"/>
        </w:rPr>
        <w:t>тыс</w:t>
      </w:r>
      <w:proofErr w:type="gramStart"/>
      <w:r w:rsidR="002E7D1D" w:rsidRPr="009011F6">
        <w:rPr>
          <w:iCs/>
          <w:sz w:val="28"/>
          <w:szCs w:val="28"/>
        </w:rPr>
        <w:t>.р</w:t>
      </w:r>
      <w:proofErr w:type="gramEnd"/>
      <w:r w:rsidR="002E7D1D" w:rsidRPr="009011F6">
        <w:rPr>
          <w:iCs/>
          <w:sz w:val="28"/>
          <w:szCs w:val="28"/>
        </w:rPr>
        <w:t>уб</w:t>
      </w:r>
      <w:proofErr w:type="spellEnd"/>
      <w:r w:rsidR="002E7D1D" w:rsidRPr="009011F6">
        <w:rPr>
          <w:iCs/>
          <w:sz w:val="28"/>
          <w:szCs w:val="28"/>
        </w:rPr>
        <w:t>.</w:t>
      </w:r>
      <w:r w:rsidRPr="009011F6">
        <w:rPr>
          <w:iCs/>
          <w:sz w:val="28"/>
          <w:szCs w:val="28"/>
        </w:rPr>
        <w:t>),</w:t>
      </w:r>
      <w:r w:rsidRPr="009011F6">
        <w:rPr>
          <w:iCs/>
          <w:color w:val="000000"/>
          <w:sz w:val="28"/>
          <w:szCs w:val="28"/>
        </w:rPr>
        <w:t xml:space="preserve"> к общему объему поступивших налоговых и неналоговых доходов </w:t>
      </w:r>
      <w:r w:rsidRPr="009011F6">
        <w:rPr>
          <w:iCs/>
          <w:sz w:val="28"/>
          <w:szCs w:val="28"/>
        </w:rPr>
        <w:t xml:space="preserve">(земельный налог – </w:t>
      </w:r>
      <w:r w:rsidR="00294D4D">
        <w:rPr>
          <w:iCs/>
          <w:sz w:val="28"/>
          <w:szCs w:val="28"/>
        </w:rPr>
        <w:t>597,2</w:t>
      </w:r>
      <w:r w:rsidRPr="009011F6">
        <w:rPr>
          <w:iCs/>
          <w:sz w:val="28"/>
          <w:szCs w:val="28"/>
        </w:rPr>
        <w:t>тыс. рублей) в 201</w:t>
      </w:r>
      <w:r w:rsidR="00294D4D">
        <w:rPr>
          <w:iCs/>
          <w:sz w:val="28"/>
          <w:szCs w:val="28"/>
        </w:rPr>
        <w:t>9</w:t>
      </w:r>
      <w:r w:rsidRPr="009011F6">
        <w:rPr>
          <w:iCs/>
          <w:sz w:val="28"/>
          <w:szCs w:val="28"/>
        </w:rPr>
        <w:t xml:space="preserve"> году</w:t>
      </w:r>
      <w:r w:rsidR="00147CEF" w:rsidRPr="009011F6">
        <w:rPr>
          <w:iCs/>
          <w:sz w:val="28"/>
          <w:szCs w:val="28"/>
        </w:rPr>
        <w:t xml:space="preserve"> составило </w:t>
      </w:r>
      <w:r w:rsidR="00294D4D">
        <w:rPr>
          <w:iCs/>
          <w:sz w:val="28"/>
          <w:szCs w:val="28"/>
        </w:rPr>
        <w:t>1,16</w:t>
      </w:r>
      <w:r w:rsidR="00147CEF" w:rsidRPr="009011F6">
        <w:rPr>
          <w:iCs/>
          <w:sz w:val="28"/>
          <w:szCs w:val="28"/>
        </w:rPr>
        <w:t>% (</w:t>
      </w:r>
      <w:r w:rsidR="00294D4D">
        <w:rPr>
          <w:iCs/>
          <w:sz w:val="28"/>
          <w:szCs w:val="28"/>
        </w:rPr>
        <w:t>6,9</w:t>
      </w:r>
      <w:r w:rsidR="002E7D1D" w:rsidRPr="009011F6">
        <w:rPr>
          <w:iCs/>
          <w:sz w:val="28"/>
          <w:szCs w:val="28"/>
        </w:rPr>
        <w:t xml:space="preserve">: </w:t>
      </w:r>
      <w:r w:rsidR="00294D4D">
        <w:rPr>
          <w:iCs/>
          <w:sz w:val="28"/>
          <w:szCs w:val="28"/>
        </w:rPr>
        <w:t>597,2</w:t>
      </w:r>
      <w:r w:rsidRPr="009011F6">
        <w:rPr>
          <w:iCs/>
          <w:sz w:val="28"/>
          <w:szCs w:val="28"/>
        </w:rPr>
        <w:t>).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color w:val="000000"/>
          <w:sz w:val="28"/>
          <w:szCs w:val="28"/>
        </w:rPr>
        <w:t xml:space="preserve"> сельского поселения, в пределах полномочий </w:t>
      </w:r>
      <w:r w:rsidRPr="009011F6">
        <w:rPr>
          <w:iCs/>
          <w:color w:val="000000"/>
          <w:sz w:val="28"/>
          <w:szCs w:val="28"/>
        </w:rPr>
        <w:t>решения  Березовского сельского совета</w:t>
      </w:r>
      <w:r w:rsidRPr="009011F6">
        <w:rPr>
          <w:color w:val="000000"/>
          <w:sz w:val="28"/>
          <w:szCs w:val="28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Pr="009011F6" w:rsidRDefault="0077215D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74(внеочередное)</w:t>
      </w:r>
      <w:r w:rsidRPr="009011F6">
        <w:rPr>
          <w:sz w:val="28"/>
          <w:szCs w:val="28"/>
        </w:rPr>
        <w:t xml:space="preserve"> заседания   </w:t>
      </w:r>
      <w:r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1 созыва от </w:t>
      </w:r>
      <w:r w:rsidR="002C597A" w:rsidRPr="009011F6">
        <w:rPr>
          <w:sz w:val="28"/>
          <w:szCs w:val="28"/>
        </w:rPr>
        <w:t>05</w:t>
      </w:r>
      <w:r w:rsidR="002C6E64"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 xml:space="preserve">г. № </w:t>
      </w:r>
      <w:r w:rsidR="002C597A" w:rsidRPr="009011F6">
        <w:rPr>
          <w:sz w:val="28"/>
          <w:szCs w:val="28"/>
        </w:rPr>
        <w:t>607</w:t>
      </w:r>
      <w:r w:rsidRPr="009011F6">
        <w:rPr>
          <w:sz w:val="28"/>
          <w:szCs w:val="28"/>
        </w:rPr>
        <w:t xml:space="preserve"> «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Pr="009011F6">
        <w:rPr>
          <w:sz w:val="28"/>
          <w:szCs w:val="28"/>
        </w:rPr>
        <w:t>»;</w:t>
      </w: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de-D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eastAsia="ar-SA"/>
        </w:rPr>
      </w:pPr>
      <w:r w:rsidRPr="009011F6">
        <w:rPr>
          <w:sz w:val="28"/>
          <w:szCs w:val="28"/>
        </w:rPr>
        <w:tab/>
      </w:r>
      <w:proofErr w:type="gramStart"/>
      <w:r w:rsidRPr="009011F6">
        <w:rPr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поселения, закреплены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постановлением Администрации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r w:rsidRPr="009011F6">
        <w:rPr>
          <w:color w:val="000000"/>
          <w:sz w:val="28"/>
          <w:szCs w:val="28"/>
        </w:rPr>
        <w:t xml:space="preserve">от </w:t>
      </w:r>
      <w:r w:rsidR="00646FAC" w:rsidRPr="009011F6">
        <w:rPr>
          <w:color w:val="000000"/>
          <w:sz w:val="28"/>
          <w:szCs w:val="28"/>
        </w:rPr>
        <w:t>15</w:t>
      </w:r>
      <w:r w:rsidR="00826665" w:rsidRPr="009011F6">
        <w:rPr>
          <w:color w:val="000000"/>
          <w:sz w:val="28"/>
          <w:szCs w:val="28"/>
        </w:rPr>
        <w:t>.07</w:t>
      </w:r>
      <w:r w:rsidRPr="009011F6">
        <w:rPr>
          <w:color w:val="000000"/>
          <w:sz w:val="28"/>
          <w:szCs w:val="28"/>
        </w:rPr>
        <w:t>.201</w:t>
      </w:r>
      <w:r w:rsidR="00826665" w:rsidRPr="009011F6">
        <w:rPr>
          <w:color w:val="000000"/>
          <w:sz w:val="28"/>
          <w:szCs w:val="28"/>
        </w:rPr>
        <w:t>9</w:t>
      </w:r>
      <w:r w:rsidRPr="009011F6">
        <w:rPr>
          <w:color w:val="000000"/>
          <w:sz w:val="28"/>
          <w:szCs w:val="28"/>
        </w:rPr>
        <w:t xml:space="preserve">г № </w:t>
      </w:r>
      <w:r w:rsidR="00646FAC" w:rsidRPr="009011F6">
        <w:rPr>
          <w:color w:val="000000"/>
          <w:sz w:val="28"/>
          <w:szCs w:val="28"/>
        </w:rPr>
        <w:t>200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>«</w:t>
      </w:r>
      <w:r w:rsidRPr="009011F6">
        <w:rPr>
          <w:i/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i/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i/>
          <w:sz w:val="28"/>
          <w:szCs w:val="28"/>
          <w:lang w:eastAsia="ar-SA"/>
        </w:rPr>
        <w:t xml:space="preserve"> района Республики Крым»</w:t>
      </w:r>
      <w:proofErr w:type="gramEnd"/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Информационной базой Оценки являются:</w:t>
      </w:r>
    </w:p>
    <w:p w:rsidR="0077215D" w:rsidRPr="009011F6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74(внеочередное)</w:t>
      </w:r>
      <w:r w:rsidR="0077215D" w:rsidRPr="009011F6">
        <w:rPr>
          <w:sz w:val="28"/>
          <w:szCs w:val="28"/>
        </w:rPr>
        <w:t xml:space="preserve"> заседания  </w:t>
      </w:r>
      <w:r w:rsidRPr="009011F6">
        <w:rPr>
          <w:sz w:val="28"/>
          <w:szCs w:val="28"/>
        </w:rPr>
        <w:t>1 созыва</w:t>
      </w:r>
      <w:r w:rsidR="0077215D" w:rsidRPr="009011F6">
        <w:rPr>
          <w:sz w:val="28"/>
          <w:szCs w:val="28"/>
        </w:rPr>
        <w:t xml:space="preserve"> </w:t>
      </w:r>
      <w:r w:rsidR="0077215D"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 от </w:t>
      </w:r>
      <w:r w:rsidR="002C597A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 xml:space="preserve">г. № </w:t>
      </w:r>
      <w:r w:rsidR="002C597A" w:rsidRPr="009011F6">
        <w:rPr>
          <w:sz w:val="28"/>
          <w:szCs w:val="28"/>
        </w:rPr>
        <w:t>607</w:t>
      </w:r>
      <w:r w:rsidR="0077215D" w:rsidRPr="009011F6">
        <w:rPr>
          <w:sz w:val="28"/>
          <w:szCs w:val="28"/>
        </w:rPr>
        <w:t xml:space="preserve"> «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="0077215D" w:rsidRPr="009011F6">
        <w:rPr>
          <w:sz w:val="28"/>
          <w:szCs w:val="28"/>
        </w:rPr>
        <w:t>»;</w:t>
      </w: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2.1. Проведение инвентаризации предоставленных налоговых льгот</w:t>
      </w:r>
    </w:p>
    <w:p w:rsidR="0077215D" w:rsidRPr="009011F6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74(внеочередного)</w:t>
      </w:r>
      <w:r w:rsidR="0077215D" w:rsidRPr="009011F6">
        <w:rPr>
          <w:sz w:val="28"/>
          <w:szCs w:val="28"/>
        </w:rPr>
        <w:t xml:space="preserve"> заседания</w:t>
      </w:r>
      <w:r w:rsidRPr="009011F6">
        <w:rPr>
          <w:sz w:val="28"/>
          <w:szCs w:val="28"/>
        </w:rPr>
        <w:t xml:space="preserve"> 1 созыва</w:t>
      </w:r>
      <w:r w:rsidR="0077215D" w:rsidRPr="009011F6">
        <w:rPr>
          <w:sz w:val="28"/>
          <w:szCs w:val="28"/>
        </w:rPr>
        <w:t xml:space="preserve">  </w:t>
      </w:r>
      <w:r w:rsidRPr="009011F6">
        <w:rPr>
          <w:sz w:val="28"/>
          <w:szCs w:val="28"/>
        </w:rPr>
        <w:t xml:space="preserve">   </w:t>
      </w:r>
      <w:r w:rsidR="0077215D"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 от </w:t>
      </w:r>
      <w:r w:rsidR="002C597A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>г. №</w:t>
      </w:r>
      <w:r w:rsidR="002C597A" w:rsidRPr="009011F6">
        <w:rPr>
          <w:sz w:val="28"/>
          <w:szCs w:val="28"/>
        </w:rPr>
        <w:t xml:space="preserve"> </w:t>
      </w:r>
      <w:r w:rsidRPr="009011F6">
        <w:rPr>
          <w:sz w:val="28"/>
          <w:szCs w:val="28"/>
        </w:rPr>
        <w:t>6</w:t>
      </w:r>
      <w:r w:rsidR="002C597A" w:rsidRPr="009011F6">
        <w:rPr>
          <w:sz w:val="28"/>
          <w:szCs w:val="28"/>
        </w:rPr>
        <w:t>07</w:t>
      </w:r>
      <w:r w:rsidRPr="009011F6">
        <w:rPr>
          <w:sz w:val="28"/>
          <w:szCs w:val="28"/>
        </w:rPr>
        <w:t xml:space="preserve"> </w:t>
      </w:r>
      <w:r w:rsidR="0077215D" w:rsidRPr="009011F6">
        <w:rPr>
          <w:sz w:val="28"/>
          <w:szCs w:val="28"/>
        </w:rPr>
        <w:t>«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="0077215D" w:rsidRPr="009011F6">
        <w:rPr>
          <w:sz w:val="28"/>
          <w:szCs w:val="28"/>
        </w:rPr>
        <w:t>» введён земельный налог.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по земельному налогу,</w:t>
      </w:r>
      <w:r w:rsidRPr="009011F6">
        <w:rPr>
          <w:b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предоставленные на территории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перечислены в приложении 1.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2.2. Определение объемов недополученных (выпадающих) доходов бюджета Березовского сельского поселения, обусловленных предоставлением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646FAC" w:rsidRPr="009011F6" w:rsidRDefault="0077215D" w:rsidP="00646FA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color w:val="000000"/>
          <w:sz w:val="28"/>
          <w:szCs w:val="28"/>
        </w:rPr>
        <w:t>За 201</w:t>
      </w:r>
      <w:r w:rsidR="002C597A" w:rsidRPr="009011F6">
        <w:rPr>
          <w:color w:val="000000"/>
          <w:sz w:val="28"/>
          <w:szCs w:val="28"/>
        </w:rPr>
        <w:t xml:space="preserve">9 </w:t>
      </w:r>
      <w:r w:rsidRPr="009011F6">
        <w:rPr>
          <w:color w:val="000000"/>
          <w:sz w:val="28"/>
          <w:szCs w:val="28"/>
        </w:rPr>
        <w:t xml:space="preserve">год сумма предоставленной льготы по земельному налогу составила </w:t>
      </w:r>
      <w:r w:rsidR="00294D4D">
        <w:rPr>
          <w:color w:val="000000"/>
          <w:sz w:val="28"/>
          <w:szCs w:val="28"/>
        </w:rPr>
        <w:t>6,9</w:t>
      </w:r>
      <w:r w:rsidR="00646FAC" w:rsidRPr="009011F6">
        <w:rPr>
          <w:color w:val="000000"/>
          <w:sz w:val="28"/>
          <w:szCs w:val="28"/>
        </w:rPr>
        <w:t xml:space="preserve"> </w:t>
      </w:r>
      <w:r w:rsidRPr="009011F6">
        <w:rPr>
          <w:color w:val="000000"/>
          <w:sz w:val="28"/>
          <w:szCs w:val="28"/>
        </w:rPr>
        <w:t>тыс. рублей.</w:t>
      </w:r>
      <w:r w:rsidR="00646FAC" w:rsidRPr="009011F6">
        <w:rPr>
          <w:iCs/>
          <w:sz w:val="28"/>
          <w:szCs w:val="28"/>
        </w:rPr>
        <w:t xml:space="preserve"> (</w:t>
      </w:r>
      <w:proofErr w:type="spellStart"/>
      <w:r w:rsidR="00147CEF" w:rsidRPr="009011F6">
        <w:rPr>
          <w:iCs/>
          <w:sz w:val="28"/>
          <w:szCs w:val="28"/>
        </w:rPr>
        <w:t>юр</w:t>
      </w:r>
      <w:proofErr w:type="gramStart"/>
      <w:r w:rsidR="00147CEF" w:rsidRPr="009011F6">
        <w:rPr>
          <w:iCs/>
          <w:sz w:val="28"/>
          <w:szCs w:val="28"/>
        </w:rPr>
        <w:t>.л</w:t>
      </w:r>
      <w:proofErr w:type="gramEnd"/>
      <w:r w:rsidR="00147CEF" w:rsidRPr="009011F6">
        <w:rPr>
          <w:iCs/>
          <w:sz w:val="28"/>
          <w:szCs w:val="28"/>
        </w:rPr>
        <w:t>ица</w:t>
      </w:r>
      <w:proofErr w:type="spellEnd"/>
      <w:r w:rsidR="00147CEF" w:rsidRPr="009011F6">
        <w:rPr>
          <w:iCs/>
          <w:sz w:val="28"/>
          <w:szCs w:val="28"/>
        </w:rPr>
        <w:t xml:space="preserve"> </w:t>
      </w:r>
      <w:r w:rsidR="00294D4D">
        <w:rPr>
          <w:iCs/>
          <w:sz w:val="28"/>
          <w:szCs w:val="28"/>
        </w:rPr>
        <w:t xml:space="preserve">1,9 </w:t>
      </w:r>
      <w:proofErr w:type="spellStart"/>
      <w:r w:rsidR="00E344D3" w:rsidRPr="009011F6">
        <w:rPr>
          <w:iCs/>
          <w:sz w:val="28"/>
          <w:szCs w:val="28"/>
        </w:rPr>
        <w:t>тыс.р</w:t>
      </w:r>
      <w:r w:rsidR="00147CEF" w:rsidRPr="009011F6">
        <w:rPr>
          <w:iCs/>
          <w:sz w:val="28"/>
          <w:szCs w:val="28"/>
        </w:rPr>
        <w:t>уб</w:t>
      </w:r>
      <w:proofErr w:type="spellEnd"/>
      <w:r w:rsidR="00147CEF" w:rsidRPr="009011F6">
        <w:rPr>
          <w:iCs/>
          <w:sz w:val="28"/>
          <w:szCs w:val="28"/>
        </w:rPr>
        <w:t>. физ.лица-</w:t>
      </w:r>
      <w:r w:rsidR="00294D4D">
        <w:rPr>
          <w:iCs/>
          <w:sz w:val="28"/>
          <w:szCs w:val="28"/>
        </w:rPr>
        <w:t xml:space="preserve">5,0 </w:t>
      </w:r>
      <w:proofErr w:type="spellStart"/>
      <w:r w:rsidR="00646FAC" w:rsidRPr="009011F6">
        <w:rPr>
          <w:iCs/>
          <w:sz w:val="28"/>
          <w:szCs w:val="28"/>
        </w:rPr>
        <w:t>тыс.руб</w:t>
      </w:r>
      <w:proofErr w:type="spellEnd"/>
      <w:r w:rsidR="00646FAC" w:rsidRPr="009011F6">
        <w:rPr>
          <w:iCs/>
          <w:sz w:val="28"/>
          <w:szCs w:val="28"/>
        </w:rPr>
        <w:t>.</w:t>
      </w:r>
      <w:r w:rsidR="00124C56" w:rsidRPr="009011F6">
        <w:rPr>
          <w:iCs/>
          <w:sz w:val="28"/>
          <w:szCs w:val="28"/>
        </w:rPr>
        <w:t>)</w:t>
      </w:r>
    </w:p>
    <w:p w:rsidR="0077215D" w:rsidRPr="009011F6" w:rsidRDefault="00646FAC" w:rsidP="00826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  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201</w:t>
      </w:r>
      <w:r w:rsidR="002C597A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</w:t>
      </w:r>
      <w:r w:rsidRPr="009011F6">
        <w:rPr>
          <w:color w:val="000000"/>
          <w:sz w:val="28"/>
          <w:szCs w:val="28"/>
        </w:rPr>
        <w:t xml:space="preserve"> –</w:t>
      </w:r>
      <w:r w:rsidR="00294D4D">
        <w:rPr>
          <w:color w:val="000000"/>
          <w:sz w:val="28"/>
          <w:szCs w:val="28"/>
        </w:rPr>
        <w:t xml:space="preserve">6,9 </w:t>
      </w:r>
      <w:r w:rsidRPr="009011F6">
        <w:rPr>
          <w:b/>
          <w:sz w:val="28"/>
          <w:szCs w:val="28"/>
        </w:rPr>
        <w:t>тыс. рублей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 xml:space="preserve"> 2.3. Оценка бюджетной, </w:t>
      </w:r>
      <w:r w:rsidRPr="009011F6">
        <w:rPr>
          <w:b/>
          <w:i/>
          <w:sz w:val="28"/>
          <w:szCs w:val="28"/>
        </w:rPr>
        <w:t>экономической</w:t>
      </w:r>
      <w:r w:rsidRPr="009011F6">
        <w:rPr>
          <w:b/>
          <w:i/>
          <w:color w:val="000000"/>
          <w:sz w:val="28"/>
          <w:szCs w:val="28"/>
        </w:rPr>
        <w:t>, социальной эффективности предоставленных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color w:val="000000"/>
          <w:sz w:val="28"/>
          <w:szCs w:val="28"/>
        </w:rPr>
        <w:tab/>
      </w:r>
      <w:r w:rsidRPr="009011F6">
        <w:rPr>
          <w:b/>
          <w:color w:val="000000"/>
          <w:sz w:val="28"/>
          <w:szCs w:val="28"/>
          <w:u w:val="single"/>
        </w:rPr>
        <w:t>Бюджетная эффективность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Pr="009011F6">
        <w:rPr>
          <w:iCs/>
          <w:color w:val="000000"/>
          <w:sz w:val="28"/>
          <w:szCs w:val="28"/>
        </w:rPr>
        <w:t>Березовском</w:t>
      </w:r>
      <w:r w:rsidRPr="009011F6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</w:t>
      </w:r>
      <w:r w:rsidRPr="009011F6">
        <w:rPr>
          <w:sz w:val="28"/>
          <w:szCs w:val="28"/>
          <w:lang w:eastAsia="ar-SA"/>
        </w:rPr>
        <w:lastRenderedPageBreak/>
        <w:t>платежей в республиканский бюджет по сравнению с величиной выпадающих доходов местного бюджета.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3" w:name="sub_2002"/>
      <w:r w:rsidRPr="009011F6">
        <w:rPr>
          <w:sz w:val="28"/>
          <w:szCs w:val="28"/>
          <w:lang w:eastAsia="ar-SA"/>
        </w:rPr>
        <w:t>Коэффициент бюджетной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CEFCB3C" wp14:editId="2654A865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</w:p>
    <w:bookmarkEnd w:id="3"/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8CCFE3D" wp14:editId="0B4231F2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9A6541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</w:t>
      </w:r>
      <w:proofErr w:type="gramStart"/>
      <w:r w:rsidRPr="009011F6">
        <w:rPr>
          <w:sz w:val="28"/>
          <w:szCs w:val="28"/>
          <w:lang w:eastAsia="ar-SA"/>
        </w:rPr>
        <w:t>П-</w:t>
      </w:r>
      <w:proofErr w:type="gramEnd"/>
      <w:r w:rsidRPr="009011F6">
        <w:rPr>
          <w:sz w:val="28"/>
          <w:szCs w:val="28"/>
          <w:lang w:eastAsia="ar-SA"/>
        </w:rPr>
        <w:t xml:space="preserve"> объем прироста налоговых поступлений в бюджет</w:t>
      </w:r>
      <w:r w:rsidR="0077215D" w:rsidRPr="009011F6">
        <w:rPr>
          <w:sz w:val="28"/>
          <w:szCs w:val="28"/>
          <w:lang w:eastAsia="ar-SA"/>
        </w:rPr>
        <w:t xml:space="preserve"> </w:t>
      </w:r>
      <w:r w:rsidR="0077215D" w:rsidRPr="009011F6">
        <w:rPr>
          <w:iCs/>
          <w:color w:val="000000"/>
          <w:sz w:val="28"/>
          <w:szCs w:val="28"/>
        </w:rPr>
        <w:t>Березовского</w:t>
      </w:r>
      <w:r w:rsidR="0077215D"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7215D" w:rsidRPr="009011F6">
        <w:rPr>
          <w:sz w:val="28"/>
          <w:szCs w:val="28"/>
          <w:lang w:eastAsia="ar-SA"/>
        </w:rPr>
        <w:t>Раздольненского</w:t>
      </w:r>
      <w:proofErr w:type="spellEnd"/>
      <w:r w:rsidR="0077215D" w:rsidRPr="009011F6">
        <w:rPr>
          <w:sz w:val="28"/>
          <w:szCs w:val="28"/>
          <w:lang w:eastAsia="ar-SA"/>
        </w:rPr>
        <w:t xml:space="preserve"> района Республики Крым(</w:t>
      </w:r>
      <w:r w:rsidR="00973494" w:rsidRPr="009011F6">
        <w:rPr>
          <w:sz w:val="28"/>
          <w:szCs w:val="28"/>
          <w:lang w:eastAsia="ar-SA"/>
        </w:rPr>
        <w:t>597,2-</w:t>
      </w:r>
      <w:r w:rsidR="00B16A6E" w:rsidRPr="009011F6">
        <w:rPr>
          <w:sz w:val="28"/>
          <w:szCs w:val="28"/>
          <w:lang w:eastAsia="ar-SA"/>
        </w:rPr>
        <w:t xml:space="preserve"> </w:t>
      </w:r>
      <w:r w:rsidR="00DA251A" w:rsidRPr="009011F6">
        <w:rPr>
          <w:sz w:val="28"/>
          <w:szCs w:val="28"/>
          <w:lang w:eastAsia="ar-SA"/>
        </w:rPr>
        <w:t>273,5</w:t>
      </w:r>
      <w:r w:rsidRPr="009011F6">
        <w:rPr>
          <w:sz w:val="28"/>
          <w:szCs w:val="28"/>
          <w:lang w:eastAsia="ar-SA"/>
        </w:rPr>
        <w:t xml:space="preserve"> =</w:t>
      </w:r>
      <w:r w:rsidR="00973494" w:rsidRPr="009011F6">
        <w:rPr>
          <w:sz w:val="28"/>
          <w:szCs w:val="28"/>
          <w:lang w:eastAsia="ar-SA"/>
        </w:rPr>
        <w:t>323,7</w:t>
      </w:r>
      <w:r w:rsidR="0077215D" w:rsidRPr="009011F6">
        <w:rPr>
          <w:sz w:val="28"/>
          <w:szCs w:val="28"/>
          <w:lang w:eastAsia="ar-SA"/>
        </w:rPr>
        <w:t>тыс.руб.</w:t>
      </w:r>
      <w:r w:rsidR="00B475C9" w:rsidRPr="009011F6">
        <w:rPr>
          <w:sz w:val="28"/>
          <w:szCs w:val="28"/>
          <w:lang w:eastAsia="ar-SA"/>
        </w:rPr>
        <w:t>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ПБ - 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4" w:name="sub_2021"/>
      <w:r w:rsidRPr="009011F6">
        <w:rPr>
          <w:sz w:val="28"/>
          <w:szCs w:val="28"/>
          <w:lang w:eastAsia="ar-SA"/>
        </w:rPr>
        <w:t>а) при уменьшении ставки налога:</w:t>
      </w:r>
      <w:bookmarkEnd w:id="4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582C4D8" wp14:editId="04C6413A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НБ - налогооблагаемая база (</w:t>
      </w:r>
      <w:r w:rsidR="00D61447" w:rsidRPr="009011F6">
        <w:rPr>
          <w:sz w:val="28"/>
          <w:szCs w:val="28"/>
          <w:lang w:eastAsia="ar-SA"/>
        </w:rPr>
        <w:t>1</w:t>
      </w:r>
      <w:r w:rsidR="00C01E25" w:rsidRPr="009011F6">
        <w:rPr>
          <w:sz w:val="28"/>
          <w:szCs w:val="28"/>
          <w:lang w:eastAsia="ar-SA"/>
        </w:rPr>
        <w:t>952094</w:t>
      </w:r>
      <w:r w:rsidR="00D61447" w:rsidRPr="009011F6">
        <w:rPr>
          <w:sz w:val="28"/>
          <w:szCs w:val="28"/>
          <w:lang w:eastAsia="ar-SA"/>
        </w:rPr>
        <w:t>)</w:t>
      </w:r>
      <w:r w:rsidRPr="009011F6">
        <w:rPr>
          <w:sz w:val="28"/>
          <w:szCs w:val="28"/>
          <w:lang w:eastAsia="ar-SA"/>
        </w:rPr>
        <w:t>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СН - ставка налога, установленная в соответствии с </w:t>
      </w:r>
      <w:hyperlink r:id="rId11" w:history="1">
        <w:r w:rsidRPr="009011F6">
          <w:rPr>
            <w:bCs/>
            <w:sz w:val="28"/>
            <w:szCs w:val="28"/>
            <w:lang w:eastAsia="ar-SA"/>
          </w:rPr>
          <w:t>законодательством</w:t>
        </w:r>
      </w:hyperlink>
      <w:r w:rsidRPr="009011F6">
        <w:rPr>
          <w:sz w:val="28"/>
          <w:szCs w:val="28"/>
          <w:lang w:eastAsia="ar-SA"/>
        </w:rPr>
        <w:t xml:space="preserve"> Российской Федерации о налогах и сборах(0,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44C10EBC" wp14:editId="3D5F12C5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 - ставка налога, применяемая с учетом предоставления налоговых льгот</w:t>
      </w:r>
      <w:r w:rsidR="0026297D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(0%);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НО - норматив зачисления налога в бюджет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Крым(100%).</w:t>
      </w:r>
    </w:p>
    <w:p w:rsidR="00DF12B5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ПБ = (</w:t>
      </w:r>
      <w:r w:rsidR="00C01E25" w:rsidRPr="009011F6">
        <w:rPr>
          <w:sz w:val="28"/>
          <w:szCs w:val="28"/>
          <w:lang w:eastAsia="ar-SA"/>
        </w:rPr>
        <w:t>1952094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 х 100%) – (</w:t>
      </w:r>
      <w:r w:rsidR="00C01E25" w:rsidRPr="009011F6">
        <w:rPr>
          <w:sz w:val="28"/>
          <w:szCs w:val="28"/>
          <w:lang w:eastAsia="ar-SA"/>
        </w:rPr>
        <w:t>1952094</w:t>
      </w:r>
      <w:r w:rsidRPr="009011F6">
        <w:rPr>
          <w:sz w:val="28"/>
          <w:szCs w:val="28"/>
          <w:lang w:eastAsia="ar-SA"/>
        </w:rPr>
        <w:t xml:space="preserve"> х 0% х 100%) = </w:t>
      </w:r>
      <w:r w:rsidR="00C01E25" w:rsidRPr="009011F6">
        <w:rPr>
          <w:sz w:val="28"/>
          <w:szCs w:val="28"/>
          <w:lang w:eastAsia="ar-SA"/>
        </w:rPr>
        <w:t xml:space="preserve">1952 </w:t>
      </w:r>
      <w:r w:rsidRPr="009011F6">
        <w:rPr>
          <w:sz w:val="28"/>
          <w:szCs w:val="28"/>
          <w:lang w:eastAsia="ar-SA"/>
        </w:rPr>
        <w:t xml:space="preserve">рублей </w:t>
      </w:r>
      <w:r w:rsidR="00C01E25" w:rsidRPr="009011F6">
        <w:rPr>
          <w:sz w:val="28"/>
          <w:szCs w:val="28"/>
          <w:lang w:eastAsia="ar-SA"/>
        </w:rPr>
        <w:t>1</w:t>
      </w:r>
      <w:r w:rsidR="00525C70" w:rsidRPr="009011F6">
        <w:rPr>
          <w:sz w:val="28"/>
          <w:szCs w:val="28"/>
          <w:lang w:eastAsia="ar-SA"/>
        </w:rPr>
        <w:t>0</w:t>
      </w:r>
      <w:r w:rsidRPr="009011F6">
        <w:rPr>
          <w:sz w:val="28"/>
          <w:szCs w:val="28"/>
          <w:lang w:eastAsia="ar-SA"/>
        </w:rPr>
        <w:t>коп.</w:t>
      </w:r>
      <w:r w:rsidR="005C0164" w:rsidRPr="009011F6">
        <w:rPr>
          <w:sz w:val="28"/>
          <w:szCs w:val="28"/>
          <w:lang w:eastAsia="ar-SA"/>
        </w:rPr>
        <w:t xml:space="preserve"> или</w:t>
      </w:r>
    </w:p>
    <w:p w:rsidR="00DF12B5" w:rsidRPr="009011F6" w:rsidRDefault="00DF12B5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(</w:t>
      </w:r>
      <w:r w:rsidR="00C01E25" w:rsidRPr="009011F6">
        <w:rPr>
          <w:sz w:val="28"/>
          <w:szCs w:val="28"/>
          <w:lang w:eastAsia="ar-SA"/>
        </w:rPr>
        <w:t>1952</w:t>
      </w:r>
      <w:r w:rsidR="001B3373" w:rsidRPr="009011F6">
        <w:rPr>
          <w:sz w:val="28"/>
          <w:szCs w:val="28"/>
          <w:lang w:eastAsia="ar-SA"/>
        </w:rPr>
        <w:t xml:space="preserve"> руб.</w:t>
      </w:r>
      <w:r w:rsidR="00C01E25" w:rsidRPr="009011F6">
        <w:rPr>
          <w:sz w:val="28"/>
          <w:szCs w:val="28"/>
          <w:lang w:eastAsia="ar-SA"/>
        </w:rPr>
        <w:t>1</w:t>
      </w:r>
      <w:r w:rsidR="001B3373" w:rsidRPr="009011F6">
        <w:rPr>
          <w:sz w:val="28"/>
          <w:szCs w:val="28"/>
          <w:lang w:eastAsia="ar-SA"/>
        </w:rPr>
        <w:t>0коп.</w:t>
      </w:r>
      <w:r w:rsidRPr="009011F6">
        <w:rPr>
          <w:sz w:val="28"/>
          <w:szCs w:val="28"/>
          <w:lang w:eastAsia="ar-SA"/>
        </w:rPr>
        <w:t>); (юридические лица.)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ПБ = (</w:t>
      </w:r>
      <w:r w:rsidR="00C01E25" w:rsidRPr="009011F6">
        <w:rPr>
          <w:sz w:val="28"/>
          <w:szCs w:val="28"/>
          <w:lang w:eastAsia="ar-SA"/>
        </w:rPr>
        <w:t>5009</w:t>
      </w:r>
      <w:r w:rsidRPr="009011F6">
        <w:rPr>
          <w:sz w:val="28"/>
          <w:szCs w:val="28"/>
          <w:lang w:eastAsia="ar-SA"/>
        </w:rPr>
        <w:t>х 100%) – (</w:t>
      </w:r>
      <w:r w:rsidR="00294D4D">
        <w:rPr>
          <w:sz w:val="28"/>
          <w:szCs w:val="28"/>
          <w:lang w:eastAsia="ar-SA"/>
        </w:rPr>
        <w:t>5009</w:t>
      </w:r>
      <w:r w:rsidR="001B3373" w:rsidRPr="009011F6">
        <w:rPr>
          <w:sz w:val="28"/>
          <w:szCs w:val="28"/>
          <w:lang w:eastAsia="ar-SA"/>
        </w:rPr>
        <w:t xml:space="preserve"> х 0% х 100%) =</w:t>
      </w:r>
      <w:r w:rsidR="00C01E25" w:rsidRPr="009011F6">
        <w:rPr>
          <w:sz w:val="28"/>
          <w:szCs w:val="28"/>
          <w:lang w:eastAsia="ar-SA"/>
        </w:rPr>
        <w:t xml:space="preserve">5009 </w:t>
      </w:r>
      <w:r w:rsidR="001B3373" w:rsidRPr="009011F6">
        <w:rPr>
          <w:sz w:val="28"/>
          <w:szCs w:val="28"/>
          <w:lang w:eastAsia="ar-SA"/>
        </w:rPr>
        <w:t>руб.00коп.</w:t>
      </w:r>
      <w:r w:rsidRPr="009011F6">
        <w:rPr>
          <w:sz w:val="28"/>
          <w:szCs w:val="28"/>
          <w:lang w:eastAsia="ar-SA"/>
        </w:rPr>
        <w:t xml:space="preserve"> (физические лица)</w:t>
      </w:r>
    </w:p>
    <w:p w:rsidR="0077215D" w:rsidRPr="009011F6" w:rsidRDefault="00936AB7" w:rsidP="0077215D">
      <w:pPr>
        <w:suppressAutoHyphens/>
        <w:jc w:val="both"/>
        <w:rPr>
          <w:sz w:val="28"/>
          <w:szCs w:val="28"/>
        </w:rPr>
      </w:pPr>
      <w:r w:rsidRPr="009011F6">
        <w:rPr>
          <w:sz w:val="28"/>
          <w:szCs w:val="28"/>
          <w:lang w:eastAsia="ar-SA"/>
        </w:rPr>
        <w:t xml:space="preserve">Всего: </w:t>
      </w:r>
      <w:r w:rsidR="004F007E" w:rsidRPr="009011F6">
        <w:rPr>
          <w:sz w:val="28"/>
          <w:szCs w:val="28"/>
          <w:lang w:eastAsia="ar-SA"/>
        </w:rPr>
        <w:t>1,9</w:t>
      </w:r>
      <w:r w:rsidRPr="009011F6">
        <w:rPr>
          <w:sz w:val="28"/>
          <w:szCs w:val="28"/>
          <w:lang w:eastAsia="ar-SA"/>
        </w:rPr>
        <w:t xml:space="preserve"> + </w:t>
      </w:r>
      <w:r w:rsidR="004F007E" w:rsidRPr="009011F6">
        <w:rPr>
          <w:sz w:val="28"/>
          <w:szCs w:val="28"/>
          <w:lang w:eastAsia="ar-SA"/>
        </w:rPr>
        <w:t>5,</w:t>
      </w:r>
      <w:r w:rsidR="00294D4D">
        <w:rPr>
          <w:sz w:val="28"/>
          <w:szCs w:val="28"/>
          <w:lang w:eastAsia="ar-SA"/>
        </w:rPr>
        <w:t xml:space="preserve">0 </w:t>
      </w:r>
      <w:r w:rsidRPr="009011F6">
        <w:rPr>
          <w:sz w:val="28"/>
          <w:szCs w:val="28"/>
          <w:lang w:eastAsia="ar-SA"/>
        </w:rPr>
        <w:t xml:space="preserve">= </w:t>
      </w:r>
      <w:r w:rsidR="004F007E" w:rsidRPr="009011F6">
        <w:rPr>
          <w:sz w:val="28"/>
          <w:szCs w:val="28"/>
          <w:lang w:eastAsia="ar-SA"/>
        </w:rPr>
        <w:t>6,9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9011F6">
        <w:rPr>
          <w:b/>
          <w:sz w:val="28"/>
          <w:szCs w:val="28"/>
          <w:u w:val="single"/>
          <w:lang w:eastAsia="ar-SA"/>
        </w:rPr>
        <w:t>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 w:rsidRPr="009011F6">
        <w:rPr>
          <w:b/>
          <w:sz w:val="28"/>
          <w:szCs w:val="28"/>
          <w:u w:val="single"/>
          <w:lang w:eastAsia="ar-SA"/>
        </w:rPr>
        <w:t xml:space="preserve"> = </w:t>
      </w:r>
      <w:r w:rsidR="00973494" w:rsidRPr="009011F6">
        <w:rPr>
          <w:b/>
          <w:sz w:val="28"/>
          <w:szCs w:val="28"/>
          <w:u w:val="single"/>
          <w:lang w:eastAsia="ar-SA"/>
        </w:rPr>
        <w:t>323</w:t>
      </w:r>
      <w:r w:rsidR="00B475C9" w:rsidRPr="009011F6">
        <w:rPr>
          <w:b/>
          <w:sz w:val="28"/>
          <w:szCs w:val="28"/>
          <w:u w:val="single"/>
          <w:lang w:eastAsia="ar-SA"/>
        </w:rPr>
        <w:t>,7</w:t>
      </w:r>
      <w:r w:rsidRPr="009011F6">
        <w:rPr>
          <w:b/>
          <w:sz w:val="28"/>
          <w:szCs w:val="28"/>
          <w:u w:val="single"/>
          <w:lang w:eastAsia="ar-SA"/>
        </w:rPr>
        <w:t>/</w:t>
      </w:r>
      <w:r w:rsidR="00973494" w:rsidRPr="009011F6">
        <w:rPr>
          <w:b/>
          <w:sz w:val="28"/>
          <w:szCs w:val="28"/>
          <w:u w:val="single"/>
          <w:lang w:eastAsia="ar-SA"/>
        </w:rPr>
        <w:t>6,9=4</w:t>
      </w:r>
      <w:r w:rsidR="00936AB7" w:rsidRPr="009011F6">
        <w:rPr>
          <w:b/>
          <w:sz w:val="28"/>
          <w:szCs w:val="28"/>
          <w:u w:val="single"/>
          <w:lang w:eastAsia="ar-SA"/>
        </w:rPr>
        <w:t>6,</w:t>
      </w:r>
      <w:r w:rsidR="00973494" w:rsidRPr="009011F6">
        <w:rPr>
          <w:b/>
          <w:sz w:val="28"/>
          <w:szCs w:val="28"/>
          <w:u w:val="single"/>
          <w:lang w:eastAsia="ar-SA"/>
        </w:rPr>
        <w:t>9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5" w:name="sub_2003"/>
      <w:r w:rsidRPr="009011F6"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9011F6">
        <w:rPr>
          <w:sz w:val="28"/>
          <w:szCs w:val="28"/>
          <w:lang w:eastAsia="ar-SA"/>
        </w:rPr>
        <w:t>Кбэф</w:t>
      </w:r>
      <w:proofErr w:type="spellEnd"/>
      <w:r w:rsidRPr="009011F6">
        <w:rPr>
          <w:sz w:val="28"/>
          <w:szCs w:val="28"/>
          <w:lang w:eastAsia="ar-SA"/>
        </w:rPr>
        <w:t>) больше либо равно единице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35FEC8E" wp14:editId="1202C706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  <w:proofErr w:type="gramEnd"/>
    </w:p>
    <w:bookmarkEnd w:id="5"/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Бюджетная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Экономическ</w:t>
      </w:r>
      <w:r w:rsidRPr="009011F6">
        <w:rPr>
          <w:b/>
          <w:color w:val="000000"/>
          <w:sz w:val="28"/>
          <w:szCs w:val="28"/>
          <w:u w:val="single"/>
        </w:rPr>
        <w:t>ая эффективность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6" w:name="sub_2005"/>
      <w:r w:rsidRPr="009011F6">
        <w:rPr>
          <w:sz w:val="28"/>
          <w:szCs w:val="28"/>
          <w:lang w:eastAsia="ar-SA"/>
        </w:rPr>
        <w:t xml:space="preserve"> Коэффициент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F99F6F1" wp14:editId="20A33326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  <w:bookmarkEnd w:id="6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EE0A1A" wp14:editId="5A06645B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Эс - количество показателей, по которым произошло снижение.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lastRenderedPageBreak/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244D9E4" wp14:editId="6667C9B5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36B20257" wp14:editId="6610986C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</w:p>
    <w:p w:rsid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p w:rsidR="009011F6" w:rsidRP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 оценки</w:t>
            </w:r>
            <w:r w:rsidRPr="009011F6">
              <w:rPr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38,8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20145,5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20185,6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90,3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1879,1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104,5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973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</w:t>
            </w:r>
            <w:r w:rsidR="00973494" w:rsidRPr="009011F6">
              <w:rPr>
                <w:sz w:val="28"/>
                <w:szCs w:val="28"/>
              </w:rPr>
              <w:t>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97349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323,7</w:t>
            </w:r>
          </w:p>
        </w:tc>
      </w:tr>
    </w:tbl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ЭЭФ</w:t>
      </w:r>
      <w:r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  <w:r w:rsidRPr="009011F6">
        <w:rPr>
          <w:b/>
          <w:sz w:val="28"/>
          <w:szCs w:val="28"/>
          <w:u w:val="single"/>
          <w:lang w:eastAsia="ar-SA"/>
        </w:rPr>
        <w:t xml:space="preserve"> /</w:t>
      </w:r>
      <w:r w:rsidR="00330A39" w:rsidRPr="009011F6">
        <w:rPr>
          <w:b/>
          <w:sz w:val="28"/>
          <w:szCs w:val="28"/>
          <w:u w:val="single"/>
          <w:lang w:eastAsia="ar-SA"/>
        </w:rPr>
        <w:t>1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</w:rPr>
        <w:t>Экономическ</w:t>
      </w:r>
      <w:r w:rsidRPr="009011F6">
        <w:rPr>
          <w:b/>
          <w:color w:val="000000"/>
          <w:sz w:val="28"/>
          <w:szCs w:val="28"/>
        </w:rPr>
        <w:t>ая</w:t>
      </w:r>
      <w:r w:rsidRPr="009011F6">
        <w:rPr>
          <w:b/>
          <w:sz w:val="28"/>
          <w:szCs w:val="28"/>
        </w:rPr>
        <w:t xml:space="preserve">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color w:val="000000"/>
          <w:sz w:val="28"/>
          <w:szCs w:val="28"/>
          <w:u w:val="single"/>
        </w:rPr>
        <w:t>Социальная эффективность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ab/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7" w:name="sub_2007"/>
      <w:r w:rsidRPr="009011F6">
        <w:rPr>
          <w:sz w:val="28"/>
          <w:szCs w:val="28"/>
        </w:rPr>
        <w:t>Коэффициент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25B458C1" wp14:editId="12BD9EB6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рассчитывается по формуле:</w:t>
      </w:r>
    </w:p>
    <w:bookmarkEnd w:id="7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F7E613F" wp14:editId="7E65590B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, где: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115ECD1" wp14:editId="112ABE1C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CBE3C8" wp14:editId="3BEE3E8E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произошло снижение.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DE2B1B1" wp14:editId="3CC7A08D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5167257A" wp14:editId="7D159481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</w:t>
            </w:r>
            <w:r w:rsidRPr="009011F6">
              <w:rPr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</w:tbl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К</w:t>
      </w:r>
      <w:r w:rsidRPr="009011F6">
        <w:rPr>
          <w:b/>
          <w:sz w:val="28"/>
          <w:szCs w:val="28"/>
          <w:u w:val="single"/>
          <w:vertAlign w:val="subscript"/>
        </w:rPr>
        <w:t>СЭФ</w:t>
      </w:r>
      <w:r w:rsidRPr="009011F6">
        <w:rPr>
          <w:b/>
          <w:sz w:val="28"/>
          <w:szCs w:val="28"/>
          <w:u w:val="single"/>
        </w:rPr>
        <w:t xml:space="preserve"> = </w:t>
      </w:r>
      <w:r w:rsidR="00B900FE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/</w:t>
      </w:r>
      <w:r w:rsidR="00C238C1" w:rsidRPr="009011F6">
        <w:rPr>
          <w:b/>
          <w:sz w:val="28"/>
          <w:szCs w:val="28"/>
          <w:u w:val="single"/>
        </w:rPr>
        <w:t>1</w:t>
      </w:r>
      <w:r w:rsidRPr="009011F6">
        <w:rPr>
          <w:b/>
          <w:sz w:val="28"/>
          <w:szCs w:val="28"/>
          <w:u w:val="single"/>
        </w:rPr>
        <w:t xml:space="preserve">= </w:t>
      </w:r>
      <w:r w:rsidR="00C238C1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77215D" w:rsidRPr="009011F6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8"/>
          <w:szCs w:val="28"/>
          <w:u w:val="single"/>
        </w:rPr>
      </w:pPr>
      <w:r w:rsidRPr="009011F6">
        <w:rPr>
          <w:b/>
          <w:bCs/>
          <w:kern w:val="32"/>
          <w:sz w:val="28"/>
          <w:szCs w:val="28"/>
        </w:rPr>
        <w:tab/>
      </w:r>
      <w:r w:rsidRPr="009011F6">
        <w:rPr>
          <w:b/>
          <w:bCs/>
          <w:sz w:val="28"/>
          <w:szCs w:val="28"/>
          <w:u w:val="single"/>
        </w:rPr>
        <w:t>Расчет показателя эффективности налоговых льгот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8" w:name="sub_2008"/>
      <w:r w:rsidRPr="009011F6">
        <w:rPr>
          <w:sz w:val="28"/>
          <w:szCs w:val="28"/>
        </w:rPr>
        <w:t>Показатель эффективности налоговых льгот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FEF1B3D" wp14:editId="52F4CF19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(</w:t>
      </w:r>
      <w:proofErr w:type="gramEnd"/>
      <w:r w:rsidRPr="009011F6">
        <w:rPr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9011F6">
        <w:rPr>
          <w:noProof/>
          <w:sz w:val="28"/>
          <w:szCs w:val="28"/>
        </w:rPr>
        <w:drawing>
          <wp:inline distT="0" distB="0" distL="0" distR="0" wp14:anchorId="14B9C70E" wp14:editId="361616D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), экономической (</w:t>
      </w:r>
      <w:r w:rsidRPr="009011F6">
        <w:rPr>
          <w:noProof/>
          <w:sz w:val="28"/>
          <w:szCs w:val="28"/>
        </w:rPr>
        <w:drawing>
          <wp:inline distT="0" distB="0" distL="0" distR="0" wp14:anchorId="08760248" wp14:editId="32423A08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и социальной эффективности (</w:t>
      </w:r>
      <w:r w:rsidRPr="009011F6">
        <w:rPr>
          <w:noProof/>
          <w:sz w:val="28"/>
          <w:szCs w:val="28"/>
        </w:rPr>
        <w:drawing>
          <wp:inline distT="0" distB="0" distL="0" distR="0" wp14:anchorId="31B90F63" wp14:editId="23901193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к числу указанных коэффициентов и рассчитывается по формуле:</w:t>
      </w:r>
    </w:p>
    <w:bookmarkEnd w:id="8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68FEE840" wp14:editId="1620D3C4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имеют положительную эффективность, если значение показателя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468CAFE" wp14:editId="43401C02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0D7F593D" wp14:editId="698F2AD6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9011F6">
        <w:rPr>
          <w:b/>
          <w:sz w:val="28"/>
          <w:szCs w:val="28"/>
          <w:u w:val="single"/>
        </w:rPr>
        <w:t>ЭФ</w:t>
      </w:r>
      <w:r w:rsidRPr="009011F6">
        <w:rPr>
          <w:b/>
          <w:sz w:val="28"/>
          <w:szCs w:val="28"/>
          <w:u w:val="single"/>
          <w:vertAlign w:val="subscript"/>
        </w:rPr>
        <w:t>нл</w:t>
      </w:r>
      <w:proofErr w:type="spellEnd"/>
      <w:r w:rsidRPr="009011F6">
        <w:rPr>
          <w:b/>
          <w:sz w:val="28"/>
          <w:szCs w:val="28"/>
          <w:u w:val="single"/>
        </w:rPr>
        <w:t xml:space="preserve"> = (</w:t>
      </w:r>
      <w:r w:rsidR="00330A39" w:rsidRPr="009011F6">
        <w:rPr>
          <w:b/>
          <w:sz w:val="28"/>
          <w:szCs w:val="28"/>
          <w:u w:val="single"/>
        </w:rPr>
        <w:t>46,9</w:t>
      </w:r>
      <w:r w:rsidRPr="009011F6">
        <w:rPr>
          <w:b/>
          <w:sz w:val="28"/>
          <w:szCs w:val="28"/>
          <w:u w:val="single"/>
        </w:rPr>
        <w:t>+</w:t>
      </w:r>
      <w:r w:rsidR="00330A39" w:rsidRPr="009011F6">
        <w:rPr>
          <w:b/>
          <w:sz w:val="28"/>
          <w:szCs w:val="28"/>
          <w:u w:val="single"/>
        </w:rPr>
        <w:t>5</w:t>
      </w:r>
      <w:r w:rsidRPr="009011F6">
        <w:rPr>
          <w:b/>
          <w:sz w:val="28"/>
          <w:szCs w:val="28"/>
          <w:u w:val="single"/>
        </w:rPr>
        <w:t xml:space="preserve">+2)/3 = </w:t>
      </w:r>
      <w:r w:rsidR="00330A39" w:rsidRPr="009011F6">
        <w:rPr>
          <w:b/>
          <w:sz w:val="28"/>
          <w:szCs w:val="28"/>
          <w:u w:val="single"/>
        </w:rPr>
        <w:t>17,9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1F6">
        <w:rPr>
          <w:b/>
          <w:sz w:val="28"/>
          <w:szCs w:val="28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9011F6">
        <w:rPr>
          <w:sz w:val="28"/>
          <w:szCs w:val="28"/>
        </w:rPr>
        <w:t xml:space="preserve">.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Заведующий сектором по вопросам финансов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и бухгалтерского учета                                                                        </w:t>
      </w:r>
      <w:proofErr w:type="spellStart"/>
      <w:r w:rsidRPr="009011F6">
        <w:rPr>
          <w:sz w:val="28"/>
          <w:szCs w:val="28"/>
        </w:rPr>
        <w:t>Селимшаева</w:t>
      </w:r>
      <w:proofErr w:type="spellEnd"/>
      <w:r w:rsidRPr="009011F6">
        <w:rPr>
          <w:sz w:val="28"/>
          <w:szCs w:val="28"/>
        </w:rPr>
        <w:t xml:space="preserve"> З.</w:t>
      </w:r>
      <w:r w:rsidR="00D44BC7" w:rsidRPr="009011F6">
        <w:rPr>
          <w:sz w:val="28"/>
          <w:szCs w:val="28"/>
        </w:rPr>
        <w:br/>
      </w:r>
    </w:p>
    <w:p w:rsidR="0077215D" w:rsidRPr="009011F6" w:rsidRDefault="00D44BC7" w:rsidP="00D44BC7">
      <w:pPr>
        <w:spacing w:after="160" w:line="259" w:lineRule="auto"/>
        <w:rPr>
          <w:sz w:val="28"/>
          <w:szCs w:val="28"/>
        </w:rPr>
        <w:sectPr w:rsidR="0077215D" w:rsidRPr="009011F6" w:rsidSect="00D44BC7">
          <w:type w:val="continuous"/>
          <w:pgSz w:w="11907" w:h="16839" w:code="9"/>
          <w:pgMar w:top="709" w:right="333" w:bottom="1134" w:left="1418" w:header="720" w:footer="720" w:gutter="0"/>
          <w:cols w:space="720"/>
          <w:noEndnote/>
        </w:sectPr>
      </w:pPr>
      <w:r w:rsidRPr="009011F6">
        <w:rPr>
          <w:sz w:val="28"/>
          <w:szCs w:val="28"/>
        </w:rPr>
        <w:br w:type="page"/>
      </w:r>
    </w:p>
    <w:tbl>
      <w:tblPr>
        <w:tblW w:w="15357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334"/>
      </w:tblGrid>
      <w:tr w:rsidR="0077215D" w:rsidRPr="009011F6" w:rsidTr="00AB0628">
        <w:trPr>
          <w:trHeight w:val="1411"/>
        </w:trPr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77215D" w:rsidP="00AB0628">
            <w:pPr>
              <w:suppressAutoHyphens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  <w:lang w:eastAsia="ar-SA"/>
              </w:rPr>
              <w:lastRenderedPageBreak/>
              <w:t>Приложение 1</w:t>
            </w:r>
            <w:r w:rsidRPr="009011F6">
              <w:rPr>
                <w:bCs/>
                <w:color w:val="000080"/>
                <w:sz w:val="28"/>
                <w:szCs w:val="28"/>
                <w:lang w:eastAsia="ar-SA"/>
              </w:rPr>
              <w:br/>
            </w:r>
            <w:r w:rsidRPr="009011F6">
              <w:rPr>
                <w:sz w:val="28"/>
                <w:szCs w:val="28"/>
              </w:rPr>
              <w:t xml:space="preserve">к постановлению  Администрации </w:t>
            </w:r>
          </w:p>
          <w:p w:rsidR="0077215D" w:rsidRPr="009011F6" w:rsidRDefault="0077215D" w:rsidP="00AB062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Березовского сельского поселения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 </w:t>
            </w:r>
            <w:proofErr w:type="spellStart"/>
            <w:r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</w:t>
            </w:r>
            <w:r w:rsidRPr="009011F6">
              <w:rPr>
                <w:sz w:val="28"/>
                <w:szCs w:val="28"/>
              </w:rPr>
              <w:t>Республики Крым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от </w:t>
            </w:r>
            <w:r w:rsidR="00281432" w:rsidRPr="009011F6">
              <w:rPr>
                <w:sz w:val="28"/>
                <w:szCs w:val="28"/>
              </w:rPr>
              <w:t>28</w:t>
            </w:r>
            <w:r w:rsidR="009344E0" w:rsidRPr="009011F6">
              <w:rPr>
                <w:sz w:val="28"/>
                <w:szCs w:val="28"/>
              </w:rPr>
              <w:t xml:space="preserve"> </w:t>
            </w:r>
            <w:r w:rsidR="00281432" w:rsidRPr="009011F6">
              <w:rPr>
                <w:sz w:val="28"/>
                <w:szCs w:val="28"/>
              </w:rPr>
              <w:t xml:space="preserve"> мая</w:t>
            </w:r>
            <w:r w:rsidR="00684002" w:rsidRPr="009011F6">
              <w:rPr>
                <w:sz w:val="28"/>
                <w:szCs w:val="28"/>
              </w:rPr>
              <w:t xml:space="preserve"> 20</w:t>
            </w:r>
            <w:r w:rsidR="00281432" w:rsidRPr="009011F6">
              <w:rPr>
                <w:sz w:val="28"/>
                <w:szCs w:val="28"/>
              </w:rPr>
              <w:t>2</w:t>
            </w:r>
            <w:r w:rsidR="00AB0628">
              <w:rPr>
                <w:sz w:val="28"/>
                <w:szCs w:val="28"/>
              </w:rPr>
              <w:t>1</w:t>
            </w:r>
            <w:r w:rsidR="00684002" w:rsidRPr="009011F6">
              <w:rPr>
                <w:sz w:val="28"/>
                <w:szCs w:val="28"/>
              </w:rPr>
              <w:t xml:space="preserve"> г. №</w:t>
            </w:r>
            <w:r w:rsidR="00281432" w:rsidRPr="009011F6">
              <w:rPr>
                <w:sz w:val="28"/>
                <w:szCs w:val="28"/>
              </w:rPr>
              <w:t>18</w:t>
            </w:r>
            <w:r w:rsidR="00AB0628">
              <w:rPr>
                <w:sz w:val="28"/>
                <w:szCs w:val="28"/>
              </w:rPr>
              <w:t>1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F6">
              <w:rPr>
                <w:b/>
                <w:sz w:val="28"/>
                <w:szCs w:val="28"/>
              </w:rPr>
              <w:t>Отчет</w:t>
            </w:r>
            <w:r w:rsidRPr="009011F6">
              <w:rPr>
                <w:b/>
                <w:sz w:val="28"/>
                <w:szCs w:val="28"/>
              </w:rPr>
              <w:br/>
              <w:t>о результатах оценки эффективности предоставленных налоговых льгот  по местным налогам</w:t>
            </w:r>
          </w:p>
          <w:p w:rsidR="0077215D" w:rsidRPr="009011F6" w:rsidRDefault="0077215D" w:rsidP="009011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11F6">
              <w:rPr>
                <w:b/>
                <w:sz w:val="28"/>
                <w:szCs w:val="28"/>
              </w:rPr>
              <w:t xml:space="preserve">Березовского сельского поселения </w:t>
            </w:r>
            <w:proofErr w:type="spellStart"/>
            <w:r w:rsidRPr="009011F6">
              <w:rPr>
                <w:b/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b/>
                <w:sz w:val="28"/>
                <w:szCs w:val="28"/>
              </w:rPr>
              <w:t xml:space="preserve"> района Республики Крым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684002" w:rsidP="0090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9011F6">
              <w:rPr>
                <w:b/>
                <w:sz w:val="28"/>
                <w:szCs w:val="28"/>
                <w:u w:val="single"/>
              </w:rPr>
              <w:t>за 201</w:t>
            </w:r>
            <w:r w:rsidR="00281432" w:rsidRPr="009011F6">
              <w:rPr>
                <w:b/>
                <w:sz w:val="28"/>
                <w:szCs w:val="28"/>
                <w:u w:val="single"/>
              </w:rPr>
              <w:t>9</w:t>
            </w:r>
            <w:r w:rsidR="0077215D" w:rsidRPr="009011F6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77215D" w:rsidRPr="009011F6" w:rsidTr="00AB0628">
        <w:tc>
          <w:tcPr>
            <w:tcW w:w="15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AB0628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9011F6">
              <w:rPr>
                <w:sz w:val="28"/>
                <w:szCs w:val="28"/>
              </w:rPr>
              <w:t>в</w:t>
            </w:r>
            <w:proofErr w:type="gramEnd"/>
            <w:r w:rsidRPr="009011F6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 эффективности налоговых льгот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Выводы и предложения по оценке эффективности налоговых льгот</w:t>
            </w:r>
          </w:p>
        </w:tc>
      </w:tr>
      <w:tr w:rsidR="0077215D" w:rsidRPr="009011F6" w:rsidTr="00AB0628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Бюджетная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Кбэф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Экономическая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Кээф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Социальная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Ксэф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Показатель эффективности (</w:t>
            </w:r>
            <w:proofErr w:type="spellStart"/>
            <w:r w:rsidRPr="009011F6">
              <w:rPr>
                <w:sz w:val="28"/>
                <w:szCs w:val="28"/>
              </w:rPr>
              <w:t>Эфнл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AB062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12</w:t>
            </w:r>
          </w:p>
        </w:tc>
      </w:tr>
      <w:tr w:rsidR="0077215D" w:rsidRPr="009011F6" w:rsidTr="00AB0628">
        <w:trPr>
          <w:trHeight w:val="2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684002" w:rsidP="009011F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9011F6">
              <w:rPr>
                <w:sz w:val="28"/>
                <w:szCs w:val="28"/>
              </w:rPr>
              <w:t xml:space="preserve"> Решение</w:t>
            </w:r>
            <w:r w:rsidR="00281432" w:rsidRPr="009011F6">
              <w:rPr>
                <w:sz w:val="28"/>
                <w:szCs w:val="28"/>
              </w:rPr>
              <w:t xml:space="preserve"> 74(внеочередное)</w:t>
            </w:r>
            <w:r w:rsidR="0077215D" w:rsidRPr="009011F6">
              <w:rPr>
                <w:sz w:val="28"/>
                <w:szCs w:val="28"/>
              </w:rPr>
              <w:t xml:space="preserve"> заседани</w:t>
            </w:r>
            <w:r w:rsidR="00281432" w:rsidRPr="009011F6">
              <w:rPr>
                <w:sz w:val="28"/>
                <w:szCs w:val="28"/>
              </w:rPr>
              <w:t>е</w:t>
            </w:r>
            <w:r w:rsidR="0077215D" w:rsidRPr="009011F6">
              <w:rPr>
                <w:sz w:val="28"/>
                <w:szCs w:val="28"/>
              </w:rPr>
              <w:t xml:space="preserve"> </w:t>
            </w:r>
            <w:r w:rsidRPr="009011F6">
              <w:rPr>
                <w:sz w:val="28"/>
                <w:szCs w:val="28"/>
              </w:rPr>
              <w:t xml:space="preserve">1 созыва </w:t>
            </w:r>
            <w:r w:rsidR="0077215D" w:rsidRPr="009011F6">
              <w:rPr>
                <w:sz w:val="28"/>
                <w:szCs w:val="28"/>
              </w:rPr>
              <w:t>Березов</w:t>
            </w:r>
            <w:r w:rsidR="0077215D" w:rsidRPr="009011F6">
              <w:rPr>
                <w:iCs/>
                <w:sz w:val="28"/>
                <w:szCs w:val="28"/>
              </w:rPr>
              <w:t>ского</w:t>
            </w:r>
            <w:r w:rsidR="0077215D" w:rsidRPr="009011F6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="0077215D"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 Республики Крым от </w:t>
            </w:r>
            <w:r w:rsidR="00281432" w:rsidRPr="009011F6">
              <w:rPr>
                <w:sz w:val="28"/>
                <w:szCs w:val="28"/>
              </w:rPr>
              <w:t>05</w:t>
            </w:r>
            <w:r w:rsidRPr="009011F6">
              <w:rPr>
                <w:sz w:val="28"/>
                <w:szCs w:val="28"/>
              </w:rPr>
              <w:t>.1</w:t>
            </w:r>
            <w:r w:rsidR="00281432" w:rsidRPr="009011F6">
              <w:rPr>
                <w:sz w:val="28"/>
                <w:szCs w:val="28"/>
              </w:rPr>
              <w:t>2</w:t>
            </w:r>
            <w:r w:rsidRPr="009011F6">
              <w:rPr>
                <w:sz w:val="28"/>
                <w:szCs w:val="28"/>
              </w:rPr>
              <w:t>.201</w:t>
            </w:r>
            <w:r w:rsidR="00281432" w:rsidRPr="009011F6">
              <w:rPr>
                <w:sz w:val="28"/>
                <w:szCs w:val="28"/>
              </w:rPr>
              <w:t>8</w:t>
            </w:r>
            <w:r w:rsidRPr="009011F6">
              <w:rPr>
                <w:sz w:val="28"/>
                <w:szCs w:val="28"/>
              </w:rPr>
              <w:t xml:space="preserve">г. № </w:t>
            </w:r>
            <w:r w:rsidR="00281432" w:rsidRPr="009011F6">
              <w:rPr>
                <w:sz w:val="28"/>
                <w:szCs w:val="28"/>
              </w:rPr>
              <w:t>607</w:t>
            </w:r>
            <w:r w:rsidR="0077215D" w:rsidRPr="009011F6">
              <w:rPr>
                <w:sz w:val="28"/>
                <w:szCs w:val="28"/>
              </w:rPr>
              <w:t>«</w:t>
            </w:r>
            <w:r w:rsidR="0077215D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Об установлении земельного налога на территории Березовск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ого сельского поселения на 201</w:t>
            </w:r>
            <w:r w:rsidR="00281432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9</w:t>
            </w:r>
            <w:r w:rsidR="0077215D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год</w:t>
            </w:r>
            <w:r w:rsidR="0077215D" w:rsidRPr="009011F6">
              <w:rPr>
                <w:sz w:val="28"/>
                <w:szCs w:val="28"/>
              </w:rPr>
              <w:t>»;</w:t>
            </w: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Юр. лица: </w:t>
            </w:r>
            <w:proofErr w:type="spellStart"/>
            <w:r w:rsidR="000D07FC" w:rsidRPr="009011F6">
              <w:rPr>
                <w:sz w:val="28"/>
                <w:szCs w:val="28"/>
              </w:rPr>
              <w:t>дошкольное</w:t>
            </w:r>
            <w:proofErr w:type="gramStart"/>
            <w:r w:rsidR="000D07FC" w:rsidRPr="009011F6">
              <w:rPr>
                <w:sz w:val="28"/>
                <w:szCs w:val="28"/>
              </w:rPr>
              <w:t>,н</w:t>
            </w:r>
            <w:proofErr w:type="gramEnd"/>
            <w:r w:rsidR="000D07FC" w:rsidRPr="009011F6">
              <w:rPr>
                <w:sz w:val="28"/>
                <w:szCs w:val="28"/>
              </w:rPr>
              <w:t>ачальное</w:t>
            </w:r>
            <w:proofErr w:type="spellEnd"/>
            <w:r w:rsidR="000D07FC" w:rsidRPr="009011F6">
              <w:rPr>
                <w:sz w:val="28"/>
                <w:szCs w:val="28"/>
              </w:rPr>
              <w:t xml:space="preserve">, и </w:t>
            </w:r>
            <w:r w:rsidR="00684002" w:rsidRPr="009011F6">
              <w:rPr>
                <w:sz w:val="28"/>
                <w:szCs w:val="28"/>
              </w:rPr>
              <w:t xml:space="preserve">среднее общее </w:t>
            </w:r>
            <w:proofErr w:type="spellStart"/>
            <w:r w:rsidR="004255E9" w:rsidRPr="009011F6">
              <w:rPr>
                <w:sz w:val="28"/>
                <w:szCs w:val="28"/>
              </w:rPr>
              <w:t>образование</w:t>
            </w:r>
            <w:r w:rsidR="00684002" w:rsidRPr="009011F6">
              <w:rPr>
                <w:sz w:val="28"/>
                <w:szCs w:val="28"/>
              </w:rPr>
              <w:t>,культурное</w:t>
            </w:r>
            <w:proofErr w:type="spellEnd"/>
            <w:r w:rsidR="00684002" w:rsidRPr="009011F6">
              <w:rPr>
                <w:sz w:val="28"/>
                <w:szCs w:val="28"/>
              </w:rPr>
              <w:t xml:space="preserve"> развитие, религиозное </w:t>
            </w:r>
            <w:proofErr w:type="spellStart"/>
            <w:r w:rsidR="00684002" w:rsidRPr="009011F6">
              <w:rPr>
                <w:sz w:val="28"/>
                <w:szCs w:val="28"/>
              </w:rPr>
              <w:t>использование</w:t>
            </w:r>
            <w:r w:rsidR="000D07FC" w:rsidRPr="009011F6">
              <w:rPr>
                <w:sz w:val="28"/>
                <w:szCs w:val="28"/>
              </w:rPr>
              <w:t>,спорт</w:t>
            </w:r>
            <w:proofErr w:type="spellEnd"/>
            <w:r w:rsidR="000D07FC" w:rsidRPr="009011F6">
              <w:rPr>
                <w:sz w:val="28"/>
                <w:szCs w:val="28"/>
              </w:rPr>
              <w:t>, дороги.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1A186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C97415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0,088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  <w:r w:rsidR="00936AB7" w:rsidRPr="009011F6">
              <w:rPr>
                <w:sz w:val="28"/>
                <w:szCs w:val="28"/>
              </w:rPr>
              <w:t>6,</w:t>
            </w: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B7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17,9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77215D" w:rsidRPr="009011F6" w:rsidTr="00AB0628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val="de-DE"/>
              </w:rPr>
            </w:pPr>
            <w:r w:rsidRPr="009011F6">
              <w:rPr>
                <w:sz w:val="28"/>
                <w:szCs w:val="28"/>
              </w:rPr>
              <w:t>П.п</w:t>
            </w:r>
            <w:r w:rsidR="0011392C" w:rsidRPr="009011F6">
              <w:rPr>
                <w:sz w:val="28"/>
                <w:szCs w:val="28"/>
              </w:rPr>
              <w:t xml:space="preserve">.5.1.11 Ст.5 </w:t>
            </w:r>
            <w:r w:rsidR="00281432" w:rsidRPr="009011F6">
              <w:rPr>
                <w:sz w:val="28"/>
                <w:szCs w:val="28"/>
              </w:rPr>
              <w:t>–</w:t>
            </w:r>
            <w:r w:rsidR="0011392C" w:rsidRPr="009011F6">
              <w:rPr>
                <w:sz w:val="28"/>
                <w:szCs w:val="28"/>
              </w:rPr>
              <w:t xml:space="preserve"> Решение</w:t>
            </w:r>
            <w:r w:rsidR="00281432" w:rsidRPr="009011F6">
              <w:rPr>
                <w:sz w:val="28"/>
                <w:szCs w:val="28"/>
              </w:rPr>
              <w:t xml:space="preserve"> 74(внеочередное)</w:t>
            </w:r>
            <w:r w:rsidR="0011392C" w:rsidRPr="009011F6">
              <w:rPr>
                <w:sz w:val="28"/>
                <w:szCs w:val="28"/>
              </w:rPr>
              <w:t xml:space="preserve"> </w:t>
            </w:r>
            <w:r w:rsidRPr="009011F6">
              <w:rPr>
                <w:sz w:val="28"/>
                <w:szCs w:val="28"/>
              </w:rPr>
              <w:t xml:space="preserve"> заседани</w:t>
            </w:r>
            <w:r w:rsidR="00281432" w:rsidRPr="009011F6">
              <w:rPr>
                <w:sz w:val="28"/>
                <w:szCs w:val="28"/>
              </w:rPr>
              <w:t>е</w:t>
            </w:r>
            <w:r w:rsidRPr="009011F6">
              <w:rPr>
                <w:sz w:val="28"/>
                <w:szCs w:val="28"/>
              </w:rPr>
              <w:t xml:space="preserve"> </w:t>
            </w:r>
            <w:r w:rsidR="0011392C" w:rsidRPr="009011F6">
              <w:rPr>
                <w:sz w:val="28"/>
                <w:szCs w:val="28"/>
              </w:rPr>
              <w:t xml:space="preserve">1 созыва </w:t>
            </w:r>
            <w:r w:rsidRPr="009011F6">
              <w:rPr>
                <w:sz w:val="28"/>
                <w:szCs w:val="28"/>
              </w:rPr>
              <w:t>Березов</w:t>
            </w:r>
            <w:r w:rsidRPr="009011F6">
              <w:rPr>
                <w:iCs/>
                <w:sz w:val="28"/>
                <w:szCs w:val="28"/>
              </w:rPr>
              <w:t>ского</w:t>
            </w:r>
            <w:r w:rsidRPr="009011F6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 Республики Крым</w:t>
            </w:r>
            <w:r w:rsidR="00281432" w:rsidRPr="009011F6">
              <w:rPr>
                <w:sz w:val="28"/>
                <w:szCs w:val="28"/>
              </w:rPr>
              <w:t xml:space="preserve"> от 05</w:t>
            </w:r>
            <w:r w:rsidR="0011392C" w:rsidRPr="009011F6">
              <w:rPr>
                <w:sz w:val="28"/>
                <w:szCs w:val="28"/>
              </w:rPr>
              <w:t>.1</w:t>
            </w:r>
            <w:r w:rsidR="00281432" w:rsidRPr="009011F6">
              <w:rPr>
                <w:sz w:val="28"/>
                <w:szCs w:val="28"/>
              </w:rPr>
              <w:t>2</w:t>
            </w:r>
            <w:r w:rsidR="00A91B0F" w:rsidRPr="009011F6">
              <w:rPr>
                <w:sz w:val="28"/>
                <w:szCs w:val="28"/>
              </w:rPr>
              <w:t>.201</w:t>
            </w:r>
            <w:r w:rsidR="00281432" w:rsidRPr="009011F6">
              <w:rPr>
                <w:sz w:val="28"/>
                <w:szCs w:val="28"/>
              </w:rPr>
              <w:t>8</w:t>
            </w:r>
            <w:r w:rsidR="0011392C" w:rsidRPr="009011F6">
              <w:rPr>
                <w:sz w:val="28"/>
                <w:szCs w:val="28"/>
              </w:rPr>
              <w:t xml:space="preserve">г. № </w:t>
            </w:r>
            <w:r w:rsidR="00281432" w:rsidRPr="009011F6">
              <w:rPr>
                <w:sz w:val="28"/>
                <w:szCs w:val="28"/>
              </w:rPr>
              <w:t>607</w:t>
            </w:r>
            <w:r w:rsidRPr="009011F6">
              <w:rPr>
                <w:sz w:val="28"/>
                <w:szCs w:val="28"/>
              </w:rPr>
              <w:t xml:space="preserve"> «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Об установлении земельного налога на территории Березовс</w:t>
            </w:r>
            <w:r w:rsidR="0011392C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кого сельского поселения на 201</w:t>
            </w:r>
            <w:r w:rsidR="00281432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9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lastRenderedPageBreak/>
              <w:t>год</w:t>
            </w:r>
            <w:r w:rsidRPr="009011F6">
              <w:rPr>
                <w:sz w:val="28"/>
                <w:szCs w:val="28"/>
              </w:rPr>
              <w:t>»;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281432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281432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  <w:r w:rsidR="00C97415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77215D" w:rsidRPr="009011F6" w:rsidRDefault="0077215D" w:rsidP="0077215D">
      <w:pPr>
        <w:jc w:val="center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suppressAutoHyphens/>
        <w:ind w:left="432" w:hanging="432"/>
        <w:rPr>
          <w:sz w:val="28"/>
          <w:szCs w:val="28"/>
        </w:rPr>
      </w:pPr>
      <w:r w:rsidRPr="009011F6">
        <w:rPr>
          <w:sz w:val="28"/>
          <w:szCs w:val="28"/>
        </w:rPr>
        <w:t xml:space="preserve">глава </w:t>
      </w:r>
      <w:r w:rsidR="00AB0628">
        <w:rPr>
          <w:sz w:val="28"/>
          <w:szCs w:val="28"/>
        </w:rPr>
        <w:t>А</w:t>
      </w:r>
      <w:r w:rsidRPr="009011F6">
        <w:rPr>
          <w:sz w:val="28"/>
          <w:szCs w:val="28"/>
        </w:rPr>
        <w:t>дминистрации Березовского</w:t>
      </w:r>
    </w:p>
    <w:p w:rsidR="0077215D" w:rsidRPr="009011F6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</w:t>
      </w:r>
      <w:r w:rsidR="00281432" w:rsidRPr="009011F6">
        <w:rPr>
          <w:sz w:val="28"/>
          <w:szCs w:val="28"/>
        </w:rPr>
        <w:t xml:space="preserve">                                                                                       </w:t>
      </w:r>
      <w:r w:rsidRPr="009011F6">
        <w:rPr>
          <w:sz w:val="28"/>
          <w:szCs w:val="28"/>
        </w:rPr>
        <w:t xml:space="preserve">           </w:t>
      </w:r>
      <w:r w:rsidR="00AB0628">
        <w:rPr>
          <w:sz w:val="28"/>
          <w:szCs w:val="28"/>
        </w:rPr>
        <w:t xml:space="preserve">                 </w:t>
      </w:r>
      <w:r w:rsidRPr="009011F6">
        <w:rPr>
          <w:sz w:val="28"/>
          <w:szCs w:val="28"/>
        </w:rPr>
        <w:t xml:space="preserve">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  <w:r w:rsidRPr="009011F6">
        <w:rPr>
          <w:sz w:val="28"/>
          <w:szCs w:val="28"/>
        </w:rPr>
        <w:t xml:space="preserve">   </w:t>
      </w:r>
    </w:p>
    <w:sectPr w:rsidR="0077215D" w:rsidRPr="009011F6" w:rsidSect="00D44BC7">
      <w:pgSz w:w="16839" w:h="11907" w:orient="landscape" w:code="9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0315BD"/>
    <w:rsid w:val="00033175"/>
    <w:rsid w:val="00087957"/>
    <w:rsid w:val="000D07FC"/>
    <w:rsid w:val="0011392C"/>
    <w:rsid w:val="00121D66"/>
    <w:rsid w:val="00124C56"/>
    <w:rsid w:val="00131CB8"/>
    <w:rsid w:val="00147CEF"/>
    <w:rsid w:val="00155874"/>
    <w:rsid w:val="001604FA"/>
    <w:rsid w:val="00196ED2"/>
    <w:rsid w:val="00197515"/>
    <w:rsid w:val="001A186D"/>
    <w:rsid w:val="001B3373"/>
    <w:rsid w:val="001F773B"/>
    <w:rsid w:val="00207140"/>
    <w:rsid w:val="002179FF"/>
    <w:rsid w:val="00256BBF"/>
    <w:rsid w:val="0026297D"/>
    <w:rsid w:val="00281432"/>
    <w:rsid w:val="00284808"/>
    <w:rsid w:val="00294D4D"/>
    <w:rsid w:val="002C597A"/>
    <w:rsid w:val="002C6E64"/>
    <w:rsid w:val="002D7843"/>
    <w:rsid w:val="002E7D1D"/>
    <w:rsid w:val="00330A39"/>
    <w:rsid w:val="0036163D"/>
    <w:rsid w:val="0037668B"/>
    <w:rsid w:val="00386741"/>
    <w:rsid w:val="003E1525"/>
    <w:rsid w:val="003F6630"/>
    <w:rsid w:val="004255E9"/>
    <w:rsid w:val="00451F94"/>
    <w:rsid w:val="004C510C"/>
    <w:rsid w:val="004E57FB"/>
    <w:rsid w:val="004F007E"/>
    <w:rsid w:val="00525C70"/>
    <w:rsid w:val="005575DA"/>
    <w:rsid w:val="00585564"/>
    <w:rsid w:val="005C0164"/>
    <w:rsid w:val="005E5C3C"/>
    <w:rsid w:val="00646FAC"/>
    <w:rsid w:val="00684002"/>
    <w:rsid w:val="006B2A3A"/>
    <w:rsid w:val="006D2B48"/>
    <w:rsid w:val="007338DC"/>
    <w:rsid w:val="00737D73"/>
    <w:rsid w:val="0077215D"/>
    <w:rsid w:val="00802970"/>
    <w:rsid w:val="00826665"/>
    <w:rsid w:val="00830968"/>
    <w:rsid w:val="00853464"/>
    <w:rsid w:val="008A0409"/>
    <w:rsid w:val="009011F6"/>
    <w:rsid w:val="009344E0"/>
    <w:rsid w:val="00936AB7"/>
    <w:rsid w:val="009459C1"/>
    <w:rsid w:val="00973494"/>
    <w:rsid w:val="009A6541"/>
    <w:rsid w:val="009D4732"/>
    <w:rsid w:val="00A64360"/>
    <w:rsid w:val="00A91B0F"/>
    <w:rsid w:val="00AB0628"/>
    <w:rsid w:val="00B16A6E"/>
    <w:rsid w:val="00B36B75"/>
    <w:rsid w:val="00B475C9"/>
    <w:rsid w:val="00B47A89"/>
    <w:rsid w:val="00B900FE"/>
    <w:rsid w:val="00C01E25"/>
    <w:rsid w:val="00C238C1"/>
    <w:rsid w:val="00C65202"/>
    <w:rsid w:val="00C66EE9"/>
    <w:rsid w:val="00C97415"/>
    <w:rsid w:val="00CB1A6A"/>
    <w:rsid w:val="00CE53F9"/>
    <w:rsid w:val="00D00B6C"/>
    <w:rsid w:val="00D44BC7"/>
    <w:rsid w:val="00D61447"/>
    <w:rsid w:val="00DA251A"/>
    <w:rsid w:val="00DF12B5"/>
    <w:rsid w:val="00DF1602"/>
    <w:rsid w:val="00E344D3"/>
    <w:rsid w:val="00E55B89"/>
    <w:rsid w:val="00EB0993"/>
    <w:rsid w:val="00F240A1"/>
    <w:rsid w:val="00F25165"/>
    <w:rsid w:val="00F65D2D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10800200&amp;sub=20001" TargetMode="External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2021-06-04T06:34:00Z</cp:lastPrinted>
  <dcterms:created xsi:type="dcterms:W3CDTF">2019-07-10T07:20:00Z</dcterms:created>
  <dcterms:modified xsi:type="dcterms:W3CDTF">2021-06-04T06:37:00Z</dcterms:modified>
</cp:coreProperties>
</file>