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49" w:rsidRPr="004B5549" w:rsidRDefault="004B5549" w:rsidP="001D540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4B55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B55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B55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B55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</w:t>
      </w:r>
    </w:p>
    <w:p w:rsidR="004B5549" w:rsidRPr="004B5549" w:rsidRDefault="004B5549" w:rsidP="004B5549">
      <w:pPr>
        <w:numPr>
          <w:ilvl w:val="3"/>
          <w:numId w:val="1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549" w:rsidRPr="004B5549" w:rsidRDefault="004B5549" w:rsidP="004B55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B5549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721995" cy="798830"/>
            <wp:effectExtent l="0" t="0" r="0" b="0"/>
            <wp:docPr id="4" name="Рисунок 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49" w:rsidRPr="004B5549" w:rsidRDefault="004B5549" w:rsidP="004B55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B554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БЕРЕЗОВСКОГО</w:t>
      </w:r>
      <w:r w:rsidRPr="004B55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СЕЛЬСКОГО ПОСЕЛЕНИЯ</w:t>
      </w:r>
    </w:p>
    <w:p w:rsidR="004B5549" w:rsidRPr="004B5549" w:rsidRDefault="004B5549" w:rsidP="004B55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549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4B5549" w:rsidRPr="004B5549" w:rsidRDefault="004B5549" w:rsidP="004B55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549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4B5549" w:rsidRPr="004B5549" w:rsidRDefault="004B5549" w:rsidP="004B55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5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4B5549" w:rsidRPr="004B5549" w:rsidRDefault="001D5404" w:rsidP="004B55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11 мая </w:t>
      </w:r>
      <w:r w:rsidR="004B5549" w:rsidRPr="004B55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2021                        </w:t>
      </w:r>
      <w:r w:rsidR="004B5549" w:rsidRPr="004B55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4B5549" w:rsidRPr="004B55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4B5549" w:rsidRPr="004B55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="004B55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4B55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4B55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4B5549" w:rsidRPr="004B55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138</w:t>
      </w:r>
    </w:p>
    <w:p w:rsidR="004B5549" w:rsidRPr="004B5549" w:rsidRDefault="004B5549" w:rsidP="004B55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5549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село Березовка</w:t>
      </w:r>
    </w:p>
    <w:p w:rsidR="004B5549" w:rsidRPr="004B5549" w:rsidRDefault="004B5549" w:rsidP="004B5549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 w:bidi="hi-IN"/>
        </w:rPr>
      </w:pPr>
    </w:p>
    <w:p w:rsidR="003D376D" w:rsidRPr="003D376D" w:rsidRDefault="003D376D" w:rsidP="003D376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00" w:firstLine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ar-SA"/>
        </w:rPr>
        <w:t xml:space="preserve">  </w:t>
      </w:r>
      <w:r w:rsidRPr="003D376D">
        <w:rPr>
          <w:rFonts w:ascii="Times New Roman" w:hAnsi="Times New Roman" w:cs="Times New Roman"/>
          <w:b/>
          <w:i/>
          <w:sz w:val="28"/>
          <w:szCs w:val="28"/>
        </w:rPr>
        <w:t>Об ут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верждении Порядка осуществления </w:t>
      </w:r>
      <w:r w:rsidRPr="003D376D">
        <w:rPr>
          <w:rFonts w:ascii="Times New Roman" w:hAnsi="Times New Roman" w:cs="Times New Roman"/>
          <w:b/>
          <w:i/>
          <w:sz w:val="28"/>
          <w:szCs w:val="28"/>
        </w:rPr>
        <w:t xml:space="preserve">контроля за деятельностью муниципальных казенных учреждений муниципального образования </w:t>
      </w:r>
      <w:r w:rsidR="004B5549">
        <w:rPr>
          <w:rFonts w:ascii="Times New Roman" w:hAnsi="Times New Roman" w:cs="Times New Roman"/>
          <w:b/>
          <w:i/>
          <w:sz w:val="28"/>
          <w:szCs w:val="28"/>
        </w:rPr>
        <w:t>Берез</w:t>
      </w:r>
      <w:r w:rsidRPr="003D376D">
        <w:rPr>
          <w:rFonts w:ascii="Times New Roman" w:hAnsi="Times New Roman" w:cs="Times New Roman"/>
          <w:b/>
          <w:i/>
          <w:sz w:val="28"/>
          <w:szCs w:val="28"/>
        </w:rPr>
        <w:t>овское сельское поселение Раздольненского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</w:t>
      </w:r>
    </w:p>
    <w:p w:rsidR="003D376D" w:rsidRPr="003D376D" w:rsidRDefault="003D376D" w:rsidP="003D376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00"/>
        <w:jc w:val="both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eastAsia="ar-SA"/>
        </w:rPr>
      </w:pPr>
    </w:p>
    <w:p w:rsidR="0050271E" w:rsidRPr="0050271E" w:rsidRDefault="003D376D" w:rsidP="0050271E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  <w:r w:rsidRPr="003D376D">
        <w:rPr>
          <w:rFonts w:ascii="Times New Roman" w:hAnsi="Times New Roman" w:cs="Times New Roman"/>
          <w:spacing w:val="-1"/>
          <w:sz w:val="28"/>
          <w:szCs w:val="28"/>
        </w:rPr>
        <w:t>В соответствии с Федеральными законами от 06.10.2003 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376D">
        <w:rPr>
          <w:rFonts w:ascii="Times New Roman" w:hAnsi="Times New Roman" w:cs="Times New Roman"/>
          <w:spacing w:val="-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3D376D">
        <w:rPr>
          <w:rFonts w:ascii="Times New Roman" w:hAnsi="Times New Roman" w:cs="Times New Roman"/>
          <w:sz w:val="28"/>
          <w:szCs w:val="28"/>
        </w:rPr>
        <w:t>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подпунктом 3 пункта 5.1 статьи 32 Федерального закона от 12.01.1996 № 7-ФЗ «О некоммерческих организациях»,</w:t>
      </w:r>
      <w:r w:rsidR="0050271E">
        <w:rPr>
          <w:rFonts w:ascii="Times New Roman" w:hAnsi="Times New Roman" w:cs="Times New Roman"/>
          <w:sz w:val="28"/>
          <w:szCs w:val="28"/>
        </w:rPr>
        <w:t xml:space="preserve"> </w:t>
      </w:r>
      <w:r w:rsidRPr="003D376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Уставом </w:t>
      </w:r>
      <w:r w:rsidRPr="003D376D"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 xml:space="preserve">муниципального образования </w:t>
      </w:r>
      <w:r w:rsidR="004B5549"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>Берез</w:t>
      </w:r>
      <w:r w:rsidRPr="003D376D"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>овское  сельское поселение  Раздольненского района Республики Крым</w:t>
      </w:r>
    </w:p>
    <w:p w:rsidR="00DF0F6E" w:rsidRPr="00E24DC3" w:rsidRDefault="00DF0F6E" w:rsidP="0050271E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00"/>
        <w:rPr>
          <w:rFonts w:ascii="Times New Roman" w:hAnsi="Times New Roman" w:cs="Times New Roman"/>
          <w:b/>
          <w:sz w:val="28"/>
          <w:szCs w:val="28"/>
        </w:rPr>
      </w:pPr>
      <w:r w:rsidRPr="00E24DC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0F6E" w:rsidRDefault="0050271E" w:rsidP="0050271E">
      <w:pPr>
        <w:pStyle w:val="20"/>
        <w:shd w:val="clear" w:color="auto" w:fill="auto"/>
        <w:tabs>
          <w:tab w:val="left" w:pos="0"/>
        </w:tabs>
        <w:spacing w:before="0" w:line="317" w:lineRule="exact"/>
      </w:pPr>
      <w:r>
        <w:t>1.</w:t>
      </w:r>
      <w:r w:rsidR="00DF0F6E">
        <w:t xml:space="preserve">Утвердить </w:t>
      </w:r>
      <w:r w:rsidR="00E24DC3">
        <w:t xml:space="preserve">Порядок осуществления контроля за деятельностью муниципальных казенных учреждений муниципального образования </w:t>
      </w:r>
      <w:r w:rsidR="004B5549">
        <w:t>Берез</w:t>
      </w:r>
      <w:r>
        <w:t xml:space="preserve">овское </w:t>
      </w:r>
      <w:r w:rsidR="00E24DC3">
        <w:t xml:space="preserve">сельское поселение Раздольненского района Республики Крым </w:t>
      </w:r>
      <w:r w:rsidR="00DF0F6E">
        <w:t>согласно приложению.</w:t>
      </w:r>
    </w:p>
    <w:p w:rsidR="004B5549" w:rsidRPr="004B5549" w:rsidRDefault="004B5549" w:rsidP="004B554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549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>2.</w:t>
      </w:r>
      <w:r w:rsidRPr="004B5549">
        <w:rPr>
          <w:rFonts w:ascii="Arial" w:eastAsia="Times New Roman" w:hAnsi="Arial" w:cs="Times New Roman"/>
          <w:bCs/>
          <w:color w:val="00000A"/>
          <w:kern w:val="1"/>
          <w:sz w:val="20"/>
          <w:szCs w:val="20"/>
          <w:lang w:eastAsia="ru-RU" w:bidi="hi-IN"/>
        </w:rPr>
        <w:t xml:space="preserve"> </w:t>
      </w:r>
      <w:r w:rsidRPr="004B5549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«Интернет» (http:/berezovkassovet.ru/).</w:t>
      </w:r>
    </w:p>
    <w:p w:rsidR="004B5549" w:rsidRPr="004B5549" w:rsidRDefault="004B5549" w:rsidP="004B5549">
      <w:pPr>
        <w:widowControl w:val="0"/>
        <w:numPr>
          <w:ilvl w:val="1"/>
          <w:numId w:val="9"/>
        </w:numPr>
        <w:tabs>
          <w:tab w:val="num" w:pos="5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549">
        <w:rPr>
          <w:rFonts w:ascii="Times New Roman" w:eastAsia="Times New Roman" w:hAnsi="Times New Roman" w:cs="Times New Roman"/>
          <w:sz w:val="28"/>
          <w:szCs w:val="28"/>
        </w:rPr>
        <w:t xml:space="preserve">        3. Настоящее постановление вступает в силу со дня его обнародования.</w:t>
      </w:r>
    </w:p>
    <w:p w:rsidR="004B5549" w:rsidRPr="004B5549" w:rsidRDefault="004B5549" w:rsidP="004B554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549">
        <w:rPr>
          <w:rFonts w:ascii="Times New Roman" w:eastAsia="Times New Roman" w:hAnsi="Times New Roman" w:cs="Times New Roman"/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4B5549" w:rsidRPr="004B5549" w:rsidRDefault="004B5549" w:rsidP="004B554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404" w:rsidRDefault="001D5404" w:rsidP="004B554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549" w:rsidRPr="004B5549" w:rsidRDefault="004B5549" w:rsidP="004B554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549">
        <w:rPr>
          <w:rFonts w:ascii="Times New Roman" w:eastAsia="Times New Roman" w:hAnsi="Times New Roman" w:cs="Times New Roman"/>
          <w:sz w:val="28"/>
          <w:szCs w:val="28"/>
        </w:rPr>
        <w:t>Председатель Березовского сельского</w:t>
      </w:r>
    </w:p>
    <w:p w:rsidR="004B5549" w:rsidRPr="004B5549" w:rsidRDefault="004B5549" w:rsidP="004B554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549">
        <w:rPr>
          <w:rFonts w:ascii="Times New Roman" w:eastAsia="Times New Roman" w:hAnsi="Times New Roman" w:cs="Times New Roman"/>
          <w:sz w:val="28"/>
          <w:szCs w:val="28"/>
        </w:rPr>
        <w:t>совета – глава Администрации</w:t>
      </w:r>
    </w:p>
    <w:p w:rsidR="004B5549" w:rsidRPr="004B5549" w:rsidRDefault="004B5549" w:rsidP="004B554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549">
        <w:rPr>
          <w:rFonts w:ascii="Times New Roman" w:eastAsia="Times New Roman" w:hAnsi="Times New Roman" w:cs="Times New Roman"/>
          <w:sz w:val="28"/>
          <w:szCs w:val="28"/>
        </w:rPr>
        <w:t>Березовского сельского поселения</w:t>
      </w:r>
      <w:r w:rsidRPr="004B5549">
        <w:rPr>
          <w:rFonts w:ascii="Times New Roman" w:eastAsia="Times New Roman" w:hAnsi="Times New Roman" w:cs="Times New Roman"/>
          <w:sz w:val="28"/>
          <w:szCs w:val="28"/>
        </w:rPr>
        <w:tab/>
      </w:r>
      <w:r w:rsidRPr="004B5549">
        <w:rPr>
          <w:rFonts w:ascii="Times New Roman" w:eastAsia="Times New Roman" w:hAnsi="Times New Roman" w:cs="Times New Roman"/>
          <w:sz w:val="28"/>
          <w:szCs w:val="28"/>
        </w:rPr>
        <w:tab/>
      </w:r>
      <w:r w:rsidRPr="004B554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4B5549">
        <w:rPr>
          <w:rFonts w:ascii="Times New Roman" w:eastAsia="Times New Roman" w:hAnsi="Times New Roman" w:cs="Times New Roman"/>
          <w:sz w:val="28"/>
          <w:szCs w:val="28"/>
        </w:rPr>
        <w:tab/>
      </w:r>
      <w:r w:rsidRPr="004B5549">
        <w:rPr>
          <w:rFonts w:ascii="Times New Roman" w:eastAsia="Times New Roman" w:hAnsi="Times New Roman" w:cs="Times New Roman"/>
          <w:sz w:val="28"/>
          <w:szCs w:val="28"/>
        </w:rPr>
        <w:tab/>
      </w:r>
      <w:r w:rsidRPr="004B5549">
        <w:rPr>
          <w:rFonts w:ascii="Times New Roman" w:eastAsia="Times New Roman" w:hAnsi="Times New Roman" w:cs="Times New Roman"/>
          <w:sz w:val="28"/>
          <w:szCs w:val="28"/>
        </w:rPr>
        <w:tab/>
        <w:t>А.Б.Назар</w:t>
      </w:r>
    </w:p>
    <w:p w:rsidR="0050271E" w:rsidRPr="0050271E" w:rsidRDefault="0050271E" w:rsidP="0050271E">
      <w:pPr>
        <w:pStyle w:val="a5"/>
        <w:ind w:left="5103"/>
        <w:jc w:val="both"/>
        <w:rPr>
          <w:rFonts w:ascii="Times New Roman" w:hAnsi="Times New Roman"/>
          <w:sz w:val="28"/>
          <w:szCs w:val="28"/>
        </w:rPr>
      </w:pPr>
    </w:p>
    <w:p w:rsidR="0050271E" w:rsidRDefault="0050271E" w:rsidP="00243FDB">
      <w:pPr>
        <w:pStyle w:val="a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1D5404" w:rsidRDefault="001D5404" w:rsidP="00243FDB">
      <w:pPr>
        <w:pStyle w:val="a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1D5404" w:rsidRDefault="001D5404" w:rsidP="00243FDB">
      <w:pPr>
        <w:pStyle w:val="a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1D5404" w:rsidRDefault="001D5404" w:rsidP="00243FDB">
      <w:pPr>
        <w:pStyle w:val="a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43FDB" w:rsidRPr="00E24DC3" w:rsidRDefault="00243FDB" w:rsidP="00243FDB">
      <w:pPr>
        <w:pStyle w:val="a5"/>
        <w:ind w:left="5103"/>
        <w:rPr>
          <w:rFonts w:ascii="Times New Roman" w:hAnsi="Times New Roman"/>
          <w:sz w:val="28"/>
          <w:szCs w:val="28"/>
          <w:lang w:val="uk-UA"/>
        </w:rPr>
      </w:pPr>
      <w:r w:rsidRPr="00E24DC3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Приложение </w:t>
      </w:r>
    </w:p>
    <w:p w:rsidR="00243FDB" w:rsidRPr="00E24DC3" w:rsidRDefault="00243FDB" w:rsidP="00243FDB">
      <w:pPr>
        <w:pStyle w:val="a5"/>
        <w:ind w:left="5103"/>
        <w:rPr>
          <w:rFonts w:ascii="Times New Roman" w:hAnsi="Times New Roman"/>
          <w:sz w:val="28"/>
          <w:szCs w:val="28"/>
          <w:lang w:val="uk-UA"/>
        </w:rPr>
      </w:pPr>
      <w:r w:rsidRPr="00E24DC3">
        <w:rPr>
          <w:rFonts w:ascii="Times New Roman" w:hAnsi="Times New Roman"/>
          <w:sz w:val="28"/>
          <w:szCs w:val="28"/>
          <w:lang w:val="uk-UA"/>
        </w:rPr>
        <w:t xml:space="preserve">к постановлению </w:t>
      </w:r>
      <w:r w:rsidR="0050271E">
        <w:rPr>
          <w:rFonts w:ascii="Times New Roman" w:hAnsi="Times New Roman"/>
          <w:sz w:val="28"/>
          <w:szCs w:val="28"/>
          <w:lang w:val="uk-UA"/>
        </w:rPr>
        <w:t>А</w:t>
      </w:r>
      <w:r w:rsidRPr="00E24DC3">
        <w:rPr>
          <w:rFonts w:ascii="Times New Roman" w:hAnsi="Times New Roman"/>
          <w:sz w:val="28"/>
          <w:szCs w:val="28"/>
          <w:lang w:val="uk-UA"/>
        </w:rPr>
        <w:t>дминистрации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549">
        <w:rPr>
          <w:rFonts w:ascii="Times New Roman" w:hAnsi="Times New Roman"/>
          <w:sz w:val="28"/>
          <w:szCs w:val="28"/>
          <w:lang w:val="uk-UA"/>
        </w:rPr>
        <w:t>Берез</w:t>
      </w:r>
      <w:r w:rsidR="0050271E">
        <w:rPr>
          <w:rFonts w:ascii="Times New Roman" w:hAnsi="Times New Roman"/>
          <w:sz w:val="28"/>
          <w:szCs w:val="28"/>
          <w:lang w:val="uk-UA"/>
        </w:rPr>
        <w:t>овского</w:t>
      </w:r>
      <w:r w:rsidRPr="00E24DC3">
        <w:rPr>
          <w:rFonts w:ascii="Times New Roman" w:hAnsi="Times New Roman"/>
          <w:sz w:val="28"/>
          <w:szCs w:val="28"/>
          <w:lang w:val="uk-UA"/>
        </w:rPr>
        <w:t xml:space="preserve"> сельского  поселения</w:t>
      </w:r>
    </w:p>
    <w:p w:rsidR="00243FDB" w:rsidRPr="00E24DC3" w:rsidRDefault="00243FDB" w:rsidP="00243FDB">
      <w:pPr>
        <w:pStyle w:val="a5"/>
        <w:ind w:left="5103"/>
        <w:rPr>
          <w:rFonts w:ascii="Times New Roman" w:eastAsia="Calibri" w:hAnsi="Times New Roman"/>
          <w:sz w:val="28"/>
          <w:szCs w:val="28"/>
        </w:rPr>
      </w:pPr>
      <w:r w:rsidRPr="00E24DC3">
        <w:rPr>
          <w:rFonts w:ascii="Times New Roman" w:hAnsi="Times New Roman"/>
          <w:sz w:val="28"/>
          <w:szCs w:val="28"/>
          <w:lang w:val="uk-UA" w:bidi="hi-IN"/>
        </w:rPr>
        <w:t xml:space="preserve">от </w:t>
      </w:r>
      <w:r w:rsidR="001D5404">
        <w:rPr>
          <w:rFonts w:ascii="Times New Roman" w:hAnsi="Times New Roman"/>
          <w:sz w:val="28"/>
          <w:szCs w:val="28"/>
          <w:lang w:val="uk-UA" w:bidi="hi-IN"/>
        </w:rPr>
        <w:t>11.05</w:t>
      </w:r>
      <w:r w:rsidRPr="00E24DC3">
        <w:rPr>
          <w:rFonts w:ascii="Times New Roman" w:hAnsi="Times New Roman"/>
          <w:sz w:val="28"/>
          <w:szCs w:val="28"/>
          <w:lang w:val="uk-UA" w:bidi="hi-IN"/>
        </w:rPr>
        <w:t>.2021    №</w:t>
      </w:r>
      <w:r w:rsidR="001D5404">
        <w:rPr>
          <w:rFonts w:ascii="Times New Roman" w:hAnsi="Times New Roman"/>
          <w:sz w:val="28"/>
          <w:szCs w:val="28"/>
          <w:lang w:val="uk-UA" w:bidi="hi-IN"/>
        </w:rPr>
        <w:t xml:space="preserve"> 138</w:t>
      </w:r>
      <w:bookmarkStart w:id="0" w:name="_GoBack"/>
      <w:bookmarkEnd w:id="0"/>
      <w:r w:rsidRPr="00E24DC3">
        <w:rPr>
          <w:rFonts w:ascii="Times New Roman" w:hAnsi="Times New Roman"/>
          <w:sz w:val="28"/>
          <w:szCs w:val="28"/>
          <w:lang w:val="uk-UA" w:bidi="hi-IN"/>
        </w:rPr>
        <w:t xml:space="preserve"> </w:t>
      </w:r>
      <w:r w:rsidRPr="00E24DC3">
        <w:rPr>
          <w:rFonts w:ascii="Times New Roman" w:eastAsia="Calibri" w:hAnsi="Times New Roman"/>
          <w:sz w:val="28"/>
          <w:szCs w:val="28"/>
        </w:rPr>
        <w:t xml:space="preserve"> </w:t>
      </w:r>
    </w:p>
    <w:p w:rsidR="00DF0F6E" w:rsidRDefault="00DF0F6E" w:rsidP="00DF0F6E">
      <w:pPr>
        <w:ind w:left="0"/>
        <w:jc w:val="left"/>
      </w:pPr>
    </w:p>
    <w:p w:rsidR="00DF0F6E" w:rsidRDefault="0050271E" w:rsidP="00DF0F6E">
      <w:pPr>
        <w:pStyle w:val="32"/>
        <w:shd w:val="clear" w:color="auto" w:fill="auto"/>
        <w:jc w:val="center"/>
      </w:pPr>
      <w:r>
        <w:t>Порядок</w:t>
      </w:r>
    </w:p>
    <w:p w:rsidR="0050271E" w:rsidRPr="0050271E" w:rsidRDefault="0050271E" w:rsidP="0050271E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00" w:firstLine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0271E">
        <w:rPr>
          <w:rFonts w:ascii="Times New Roman" w:hAnsi="Times New Roman" w:cs="Times New Roman"/>
          <w:b/>
          <w:sz w:val="28"/>
          <w:szCs w:val="28"/>
        </w:rPr>
        <w:t xml:space="preserve">осуществления контроля за деятельностью муниципальных казенных учреждений муниципального образования </w:t>
      </w:r>
      <w:r w:rsidR="00D01C42">
        <w:rPr>
          <w:rFonts w:ascii="Times New Roman" w:hAnsi="Times New Roman" w:cs="Times New Roman"/>
          <w:b/>
          <w:sz w:val="28"/>
          <w:szCs w:val="28"/>
        </w:rPr>
        <w:t>Берез</w:t>
      </w:r>
      <w:r w:rsidRPr="0050271E">
        <w:rPr>
          <w:rFonts w:ascii="Times New Roman" w:hAnsi="Times New Roman" w:cs="Times New Roman"/>
          <w:b/>
          <w:sz w:val="28"/>
          <w:szCs w:val="28"/>
        </w:rPr>
        <w:t>овское сельское поселение Раздольненского района Республики Крым</w:t>
      </w:r>
    </w:p>
    <w:p w:rsidR="00243FDB" w:rsidRPr="0050271E" w:rsidRDefault="00243FDB" w:rsidP="0050271E">
      <w:pPr>
        <w:pStyle w:val="32"/>
        <w:shd w:val="clear" w:color="auto" w:fill="auto"/>
        <w:jc w:val="center"/>
      </w:pPr>
    </w:p>
    <w:p w:rsidR="00DF0F6E" w:rsidRDefault="00DF0F6E" w:rsidP="00DF0F6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317" w:lineRule="exact"/>
        <w:ind w:firstLine="760"/>
      </w:pPr>
      <w:r>
        <w:t xml:space="preserve">Настоящий Порядок устанавливает процедуру осуществления контроля за деятельностью муниципальных казенных учреждений муниципального образования </w:t>
      </w:r>
      <w:r w:rsidR="00D01C42">
        <w:t>Берез</w:t>
      </w:r>
      <w:r w:rsidR="0050271E">
        <w:t>овское</w:t>
      </w:r>
      <w:r>
        <w:t xml:space="preserve"> сельское поселение </w:t>
      </w:r>
      <w:r w:rsidR="00243FDB">
        <w:t>Раздольненского</w:t>
      </w:r>
      <w:r>
        <w:t xml:space="preserve"> района </w:t>
      </w:r>
      <w:r w:rsidR="00243FDB">
        <w:t>Республики Крым</w:t>
      </w:r>
      <w:r>
        <w:t xml:space="preserve"> (далее - казенное учреждение).</w:t>
      </w:r>
    </w:p>
    <w:p w:rsidR="00DF0F6E" w:rsidRPr="0050271E" w:rsidRDefault="00DF0F6E" w:rsidP="0050271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317" w:lineRule="exact"/>
        <w:ind w:firstLine="760"/>
      </w:pPr>
      <w:r>
        <w:t xml:space="preserve">Контроль за деятельностью казенных учреждений в сфере использования по назначению и сохранности закрепленного за ними муниципального имущества муниципального образования </w:t>
      </w:r>
      <w:r w:rsidR="00D01C42">
        <w:t>Берез</w:t>
      </w:r>
      <w:r w:rsidR="0050271E">
        <w:t>овское</w:t>
      </w:r>
      <w:r>
        <w:t xml:space="preserve"> сельское поселение осуществляется </w:t>
      </w:r>
      <w:r w:rsidR="0050271E">
        <w:t>А</w:t>
      </w:r>
      <w:r>
        <w:t xml:space="preserve">дминистрацией </w:t>
      </w:r>
      <w:r w:rsidR="00D01C42">
        <w:t>Берез</w:t>
      </w:r>
      <w:r w:rsidR="0050271E">
        <w:t>овского</w:t>
      </w:r>
      <w:r w:rsidR="001F0F2A">
        <w:t xml:space="preserve"> сельского поселения</w:t>
      </w:r>
      <w:r w:rsidR="00D01C42">
        <w:t xml:space="preserve"> (</w:t>
      </w:r>
      <w:r w:rsidR="0050271E" w:rsidRPr="0050271E">
        <w:t>далее - уполномоченный орган).</w:t>
      </w:r>
    </w:p>
    <w:p w:rsidR="00DF0F6E" w:rsidRDefault="00DF0F6E" w:rsidP="00DF0F6E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317" w:lineRule="exact"/>
        <w:ind w:firstLine="760"/>
      </w:pPr>
      <w:r>
        <w:t>В отношении казенных учреждений уполномоченный орган вправе:</w:t>
      </w:r>
    </w:p>
    <w:p w:rsidR="00DF0F6E" w:rsidRDefault="00DF0F6E" w:rsidP="00DF0F6E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запрашивать у органов управления казенных учреждений их распорядительные документы, за исключением документов, содержащих сведения, которые могут быть получены в соответствии с подпунктом 4.2 настоящего пункта;</w:t>
      </w:r>
    </w:p>
    <w:p w:rsidR="00DF0F6E" w:rsidRDefault="00DF0F6E" w:rsidP="00DF0F6E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запрашивать и получать информацию о финансово-хозяйственной деятельности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 w:rsidR="00DF0F6E" w:rsidRDefault="00DF0F6E" w:rsidP="00DF0F6E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направлять своих представителей для участия в мероприятиях, проводимых казенными учреждениями;</w:t>
      </w:r>
    </w:p>
    <w:p w:rsidR="00DF0F6E" w:rsidRDefault="00DF0F6E" w:rsidP="00DF0F6E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проводить проверки соответствия деятельности казенного учреждения, в том числе по расходованию денежных средств и использованию иного имущества, целям, предусмотренным его учредительными документами;</w:t>
      </w:r>
    </w:p>
    <w:p w:rsidR="00DF0F6E" w:rsidRDefault="00DF0F6E" w:rsidP="00DF0F6E">
      <w:pPr>
        <w:pStyle w:val="20"/>
        <w:numPr>
          <w:ilvl w:val="2"/>
          <w:numId w:val="4"/>
        </w:numPr>
        <w:shd w:val="clear" w:color="auto" w:fill="auto"/>
        <w:spacing w:before="0" w:line="317" w:lineRule="exact"/>
      </w:pPr>
      <w:r>
        <w:t>4.5.</w:t>
      </w:r>
      <w:r w:rsidR="001F0F2A">
        <w:t xml:space="preserve"> </w:t>
      </w:r>
      <w:r>
        <w:t>в случае выявления нарушения законодательства Российской Федерации или совершения казенным учреждением действий, противоречащих целям, предусмотренным их уставами, вынести им письменное предупреждение с указанием допущенного нарушения и срока его устранения, составляющего не менее месяца.</w:t>
      </w:r>
    </w:p>
    <w:p w:rsidR="00DF0F6E" w:rsidRDefault="00DF0F6E" w:rsidP="00DF0F6E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17" w:lineRule="exact"/>
        <w:ind w:firstLine="709"/>
      </w:pPr>
      <w:r>
        <w:t>Уполномоченный орган в обязательном порядке осуществляет контроль за деятельностью казенных учреждений по следующим направлениям:</w:t>
      </w:r>
    </w:p>
    <w:p w:rsidR="00DF0F6E" w:rsidRDefault="00DF0F6E" w:rsidP="00DF0F6E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соответствие видов деятельности (основных и иных, не являющихся основными) казенных учреждений целям, предусмотренным их учредительными документами, и действующему законодательству;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 xml:space="preserve">соответствие услуг (работ), которые оказываются потребителям за плату, услугам (работам), предусмотренным нормативными правовыми (правовыми) </w:t>
      </w:r>
      <w:r>
        <w:lastRenderedPageBreak/>
        <w:t>актами;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формирование цен (тарифов) на платные услуги (работы), оказываемые потребителям;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84"/>
        </w:tabs>
        <w:spacing w:before="0" w:line="317" w:lineRule="exact"/>
        <w:ind w:firstLine="760"/>
      </w:pPr>
      <w:r>
        <w:t>исполнение казенным учреждением бюджетной сметы;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выполнение казенным учреждением муниципального задания на оказание муниципальных услуг (выполнение работ) в случае его утверждения;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наличие жалоб потребителей и принятые по результатам их рассмотрения меры;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изменение (увеличение, уменьшение) дебиторской и кредиторской задолженности казенных учреждений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достоверность и полнота отчета о результатах деятельности казенных учреждений и об использовании закрепленного за ними муниципального имущества</w:t>
      </w:r>
      <w:r w:rsidR="001F0F2A">
        <w:t>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 xml:space="preserve">установление фактического наличия и состояния муниципального имущества муниципального образования </w:t>
      </w:r>
      <w:r w:rsidR="00D01C42">
        <w:t>Берез</w:t>
      </w:r>
      <w:r w:rsidR="0050271E">
        <w:t>овское</w:t>
      </w:r>
      <w:r w:rsidR="001F0F2A">
        <w:t xml:space="preserve"> сельское поселение</w:t>
      </w:r>
      <w:r>
        <w:t>, находящегося у казенных учреждений на праве оперативного управления, выявление излишнего, неиспользуемого или используемого не по назначению имущества;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383"/>
        </w:tabs>
        <w:spacing w:before="0" w:line="317" w:lineRule="exact"/>
        <w:ind w:firstLine="760"/>
      </w:pPr>
      <w:r>
        <w:t>наличие технической документации на объекты недвижимого имущества, находящиеся у казенных учреждений на праве оперативного управления;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383"/>
        </w:tabs>
        <w:spacing w:before="0" w:line="317" w:lineRule="exact"/>
        <w:ind w:firstLine="760"/>
      </w:pPr>
      <w:r>
        <w:t xml:space="preserve">своевременное представление казенными учреждениями сведений в реестр муниципального имущества муниципального образования </w:t>
      </w:r>
      <w:r w:rsidR="00D01C42">
        <w:t>Берез</w:t>
      </w:r>
      <w:r w:rsidR="0050271E">
        <w:t>овское</w:t>
      </w:r>
      <w:r w:rsidR="001F0F2A">
        <w:t xml:space="preserve"> сельское поселение </w:t>
      </w:r>
      <w:r>
        <w:t>об имуществе, находящемся у них в оперативном управлении.</w:t>
      </w:r>
    </w:p>
    <w:p w:rsidR="007A05D7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before="0" w:line="317" w:lineRule="exact"/>
        <w:ind w:firstLine="760"/>
      </w:pPr>
      <w:r>
        <w:t>Основными целями контроля за деятельностью казенных учреждений являются:</w:t>
      </w:r>
    </w:p>
    <w:p w:rsidR="00DF0F6E" w:rsidRPr="007A05D7" w:rsidRDefault="007A05D7" w:rsidP="00D01C42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D7">
        <w:rPr>
          <w:rFonts w:ascii="Times New Roman" w:hAnsi="Times New Roman" w:cs="Times New Roman"/>
          <w:sz w:val="28"/>
          <w:szCs w:val="28"/>
        </w:rPr>
        <w:t>анализ соответствия объемов и (или) качества предоставляемых казенным учреждением услуг (выполняемых работ) муниципальному заданию;</w:t>
      </w:r>
    </w:p>
    <w:p w:rsidR="007A05D7" w:rsidRDefault="007A05D7" w:rsidP="00D01C42">
      <w:pPr>
        <w:pStyle w:val="20"/>
        <w:numPr>
          <w:ilvl w:val="1"/>
          <w:numId w:val="4"/>
        </w:numPr>
        <w:shd w:val="clear" w:color="auto" w:fill="auto"/>
        <w:tabs>
          <w:tab w:val="left" w:pos="1249"/>
        </w:tabs>
        <w:spacing w:before="0" w:line="240" w:lineRule="auto"/>
        <w:ind w:firstLine="709"/>
      </w:pPr>
      <w:r>
        <w:t>выявление отклонений в деятельности казенного учреждения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определение эффективности использования бюджетных средств при осуществлении деятельности казенных учреждений;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4"/>
        </w:tabs>
        <w:spacing w:before="0" w:line="317" w:lineRule="exact"/>
        <w:ind w:firstLine="760"/>
      </w:pPr>
      <w:r>
        <w:t>оценка результатов финансово-хозяйственной деятельности казенных учреждений.</w:t>
      </w:r>
    </w:p>
    <w:p w:rsidR="007A05D7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before="0" w:line="317" w:lineRule="exact"/>
        <w:ind w:firstLine="760"/>
      </w:pPr>
      <w:r>
        <w:t>Контрольные мероприятия, осуществляемые уполномоченным органом, включают: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 xml:space="preserve">организацию и проведение плановых и внеплановых проверок деятельности казенных учреждений, а также плановых и внеплановых проверок использования по назначению и сохранности закрепленного за ними муниципального имущества муниципального образования </w:t>
      </w:r>
      <w:r w:rsidR="00D01C42">
        <w:t>Берез</w:t>
      </w:r>
      <w:r w:rsidR="00CE3E81">
        <w:t>овское</w:t>
      </w:r>
      <w:r>
        <w:t xml:space="preserve"> сельское </w:t>
      </w:r>
      <w:r>
        <w:lastRenderedPageBreak/>
        <w:t>поселение (далее - проверки деятельности);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A05D7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17" w:lineRule="exact"/>
        <w:ind w:firstLine="760"/>
      </w:pPr>
      <w:r>
        <w:t>Проверки деятельности осуществляются в формах документарной проверки или выездной проверки.</w:t>
      </w:r>
    </w:p>
    <w:p w:rsidR="007A05D7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317" w:lineRule="exact"/>
        <w:ind w:firstLine="760"/>
      </w:pPr>
      <w:r>
        <w:t>Документарная проверка проводится по месту нахождения уполномоченного органа. Документарная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7A05D7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before="0" w:line="317" w:lineRule="exact"/>
        <w:ind w:firstLine="760"/>
      </w:pPr>
      <w:r>
        <w:t>Выездная проверка проводится по месту нахождения проверяемого казенного учреждения. Выездная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7A05D7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before="0" w:line="317" w:lineRule="exact"/>
        <w:ind w:firstLine="760"/>
      </w:pPr>
      <w:r>
        <w:t>Срок проведения проверки деятельности не может превышать 20 рабочих дней.</w:t>
      </w:r>
    </w:p>
    <w:p w:rsidR="007A05D7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176"/>
        </w:tabs>
        <w:spacing w:before="0" w:line="317" w:lineRule="exact"/>
        <w:ind w:firstLine="760"/>
      </w:pPr>
      <w:r>
        <w:t>Руководитель казенного учреждения уведомляется о плановой проверке деятельности не позднее</w:t>
      </w:r>
      <w:r w:rsidR="00CE3E81">
        <w:t>,</w:t>
      </w:r>
      <w:r>
        <w:t xml:space="preserve"> чем за 3 рабочих дня до начала ее проведения заказным почтовым отправлением с уведомлением о вручении или иным доступным способом.</w:t>
      </w:r>
    </w:p>
    <w:p w:rsidR="007A05D7" w:rsidRDefault="007A05D7" w:rsidP="00B27884">
      <w:pPr>
        <w:pStyle w:val="20"/>
        <w:numPr>
          <w:ilvl w:val="0"/>
          <w:numId w:val="7"/>
        </w:numPr>
        <w:shd w:val="clear" w:color="auto" w:fill="auto"/>
        <w:tabs>
          <w:tab w:val="left" w:pos="1188"/>
        </w:tabs>
        <w:spacing w:before="0" w:line="240" w:lineRule="auto"/>
        <w:ind w:firstLine="760"/>
      </w:pPr>
      <w:r>
        <w:t>Внеплановые проверки проводятся на основании:</w:t>
      </w:r>
    </w:p>
    <w:p w:rsidR="007A05D7" w:rsidRDefault="00390C95" w:rsidP="00B278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95">
        <w:rPr>
          <w:rFonts w:ascii="Times New Roman" w:hAnsi="Times New Roman" w:cs="Times New Roman"/>
          <w:sz w:val="28"/>
          <w:szCs w:val="28"/>
        </w:rPr>
        <w:t xml:space="preserve">14.1. поручений </w:t>
      </w:r>
      <w:r w:rsidR="001F0F2A">
        <w:rPr>
          <w:rFonts w:ascii="Times New Roman" w:hAnsi="Times New Roman" w:cs="Times New Roman"/>
          <w:sz w:val="28"/>
          <w:szCs w:val="28"/>
        </w:rPr>
        <w:t xml:space="preserve">председателя сельского совета </w:t>
      </w:r>
      <w:r w:rsidR="00CE3E81">
        <w:rPr>
          <w:rFonts w:ascii="Times New Roman" w:hAnsi="Times New Roman" w:cs="Times New Roman"/>
          <w:sz w:val="28"/>
          <w:szCs w:val="28"/>
        </w:rPr>
        <w:t>-</w:t>
      </w:r>
      <w:r w:rsidR="001F0F2A">
        <w:rPr>
          <w:rFonts w:ascii="Times New Roman" w:hAnsi="Times New Roman" w:cs="Times New Roman"/>
          <w:sz w:val="28"/>
          <w:szCs w:val="28"/>
        </w:rPr>
        <w:t xml:space="preserve"> </w:t>
      </w:r>
      <w:r w:rsidRPr="00390C95">
        <w:rPr>
          <w:rFonts w:ascii="Times New Roman" w:hAnsi="Times New Roman" w:cs="Times New Roman"/>
          <w:sz w:val="28"/>
          <w:szCs w:val="28"/>
        </w:rPr>
        <w:t>главы</w:t>
      </w:r>
      <w:r w:rsidR="001F0F2A">
        <w:rPr>
          <w:rFonts w:ascii="Times New Roman" w:hAnsi="Times New Roman" w:cs="Times New Roman"/>
          <w:sz w:val="28"/>
          <w:szCs w:val="28"/>
        </w:rPr>
        <w:t xml:space="preserve"> </w:t>
      </w:r>
      <w:r w:rsidR="00CE3E81">
        <w:rPr>
          <w:rFonts w:ascii="Times New Roman" w:hAnsi="Times New Roman" w:cs="Times New Roman"/>
          <w:sz w:val="28"/>
          <w:szCs w:val="28"/>
        </w:rPr>
        <w:t>А</w:t>
      </w:r>
      <w:r w:rsidR="001F0F2A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390C95">
        <w:rPr>
          <w:rFonts w:ascii="Times New Roman" w:hAnsi="Times New Roman" w:cs="Times New Roman"/>
          <w:sz w:val="28"/>
          <w:szCs w:val="28"/>
        </w:rPr>
        <w:t>, правоохранительных орган</w:t>
      </w:r>
      <w:r w:rsidR="00CE3E81">
        <w:rPr>
          <w:rFonts w:ascii="Times New Roman" w:hAnsi="Times New Roman" w:cs="Times New Roman"/>
          <w:sz w:val="28"/>
          <w:szCs w:val="28"/>
        </w:rPr>
        <w:t>ов</w:t>
      </w:r>
      <w:r w:rsidR="00744422">
        <w:rPr>
          <w:rFonts w:ascii="Times New Roman" w:hAnsi="Times New Roman" w:cs="Times New Roman"/>
          <w:sz w:val="28"/>
          <w:szCs w:val="28"/>
        </w:rPr>
        <w:t>;</w:t>
      </w:r>
    </w:p>
    <w:p w:rsidR="00B27884" w:rsidRDefault="00390C95" w:rsidP="00B27884">
      <w:pPr>
        <w:pStyle w:val="20"/>
        <w:numPr>
          <w:ilvl w:val="1"/>
          <w:numId w:val="10"/>
        </w:numPr>
        <w:shd w:val="clear" w:color="auto" w:fill="auto"/>
        <w:tabs>
          <w:tab w:val="left" w:pos="1383"/>
        </w:tabs>
        <w:spacing w:before="0" w:line="240" w:lineRule="auto"/>
        <w:ind w:left="0" w:firstLine="709"/>
      </w:pPr>
      <w:r>
        <w:t>обращений граждан и юридических лиц с жалобой на нарушения законодательства, в том числе на качество предоставления услуг (выполнения работ);</w:t>
      </w:r>
    </w:p>
    <w:p w:rsidR="00390C95" w:rsidRDefault="00390C95" w:rsidP="00B27884">
      <w:pPr>
        <w:pStyle w:val="20"/>
        <w:numPr>
          <w:ilvl w:val="1"/>
          <w:numId w:val="10"/>
        </w:numPr>
        <w:shd w:val="clear" w:color="auto" w:fill="auto"/>
        <w:tabs>
          <w:tab w:val="left" w:pos="1383"/>
        </w:tabs>
        <w:spacing w:before="0" w:line="240" w:lineRule="auto"/>
        <w:ind w:left="0" w:firstLine="709"/>
      </w:pPr>
      <w:r>
        <w:t>обн</w:t>
      </w:r>
      <w:r w:rsidR="002C10DE">
        <w:t>аружения</w:t>
      </w:r>
      <w:r w:rsidR="00CE3E81">
        <w:t xml:space="preserve"> уполномоченным органом</w:t>
      </w:r>
      <w:r>
        <w:t xml:space="preserve"> в представленных казенным учреждением документах нарушений действующего законодательства Российской Федерации, </w:t>
      </w:r>
      <w:r w:rsidR="00744422">
        <w:t>Республики Крым</w:t>
      </w:r>
      <w:r>
        <w:t xml:space="preserve">, муниципальных правовых актов муниципального образования </w:t>
      </w:r>
      <w:r w:rsidR="00D01C42">
        <w:t>Берез</w:t>
      </w:r>
      <w:r w:rsidR="00CE3E81">
        <w:t>овское</w:t>
      </w:r>
      <w:r w:rsidR="00744422">
        <w:t xml:space="preserve"> с</w:t>
      </w:r>
      <w:r>
        <w:t>ельское поселение</w:t>
      </w:r>
      <w:r w:rsidR="00CE3E81">
        <w:t>.</w:t>
      </w:r>
      <w:r>
        <w:t xml:space="preserve"> </w:t>
      </w:r>
    </w:p>
    <w:p w:rsidR="00390C95" w:rsidRDefault="00390C95" w:rsidP="00656673">
      <w:pPr>
        <w:pStyle w:val="20"/>
        <w:numPr>
          <w:ilvl w:val="0"/>
          <w:numId w:val="10"/>
        </w:numPr>
        <w:shd w:val="clear" w:color="auto" w:fill="auto"/>
        <w:tabs>
          <w:tab w:val="left" w:pos="1167"/>
        </w:tabs>
        <w:spacing w:before="0" w:line="317" w:lineRule="exact"/>
        <w:ind w:left="0" w:firstLine="567"/>
      </w:pPr>
      <w:r>
        <w:t>Руководитель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способом.</w:t>
      </w:r>
    </w:p>
    <w:p w:rsidR="00390C95" w:rsidRDefault="00390C95" w:rsidP="00656673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before="0" w:line="317" w:lineRule="exact"/>
        <w:ind w:left="0" w:firstLine="567"/>
      </w:pPr>
      <w:r w:rsidRPr="002C10DE">
        <w:t>Руководите</w:t>
      </w:r>
      <w:r w:rsidR="00B27884" w:rsidRPr="002C10DE">
        <w:t>ль</w:t>
      </w:r>
      <w:r w:rsidRPr="002C10DE">
        <w:t xml:space="preserve"> казенн</w:t>
      </w:r>
      <w:r w:rsidR="00B27884" w:rsidRPr="002C10DE">
        <w:t>ого</w:t>
      </w:r>
      <w:r w:rsidRPr="002C10DE">
        <w:t xml:space="preserve"> учреждени</w:t>
      </w:r>
      <w:r w:rsidR="00B27884" w:rsidRPr="002C10DE">
        <w:t>я</w:t>
      </w:r>
      <w:r>
        <w:t xml:space="preserve"> обязан создавать надлежащие условия для проведения проверок их деятельности, предоставлять соответствующее помещение для работы, оргтехнику, средства связи, канцелярские принадлежности.</w:t>
      </w:r>
    </w:p>
    <w:p w:rsidR="00390C95" w:rsidRDefault="00390C95" w:rsidP="00656673">
      <w:pPr>
        <w:pStyle w:val="20"/>
        <w:numPr>
          <w:ilvl w:val="0"/>
          <w:numId w:val="10"/>
        </w:numPr>
        <w:shd w:val="clear" w:color="auto" w:fill="auto"/>
        <w:tabs>
          <w:tab w:val="left" w:pos="1167"/>
        </w:tabs>
        <w:spacing w:before="0" w:line="317" w:lineRule="exact"/>
        <w:ind w:left="0" w:firstLine="567"/>
      </w:pPr>
      <w:r>
        <w:t>Требования специалистов уполномоченного органа, при осуществлении ими проверок являются для должностных лиц проверяемых казенных учреждений обязательными.</w:t>
      </w:r>
    </w:p>
    <w:p w:rsidR="00390C95" w:rsidRDefault="00390C95" w:rsidP="00656673">
      <w:pPr>
        <w:pStyle w:val="20"/>
        <w:numPr>
          <w:ilvl w:val="0"/>
          <w:numId w:val="10"/>
        </w:numPr>
        <w:shd w:val="clear" w:color="auto" w:fill="auto"/>
        <w:tabs>
          <w:tab w:val="left" w:pos="1186"/>
        </w:tabs>
        <w:spacing w:before="0" w:line="317" w:lineRule="exact"/>
        <w:ind w:left="0" w:firstLine="567"/>
      </w:pPr>
      <w:r>
        <w:t xml:space="preserve">По результатам проверки составляется в двух экземплярах, подписывается и не позднее последнего дня проверки направляется руководителю казенного учреждения акт проверки. В акте проверки в обязательном порядке должны </w:t>
      </w:r>
      <w:r>
        <w:lastRenderedPageBreak/>
        <w:t xml:space="preserve">указываться дата и место составления акта проверки, фамилия, имя, отчество и должность лиц, проводивших проверку, сведения о результатах проверки и выявленных нарушениях требований нормативных правовых актов Российской Федерации, </w:t>
      </w:r>
      <w:r w:rsidR="00744422">
        <w:t xml:space="preserve">Республики Крым, муниципальных правовых актов муниципального образования </w:t>
      </w:r>
      <w:r w:rsidR="00D01C42">
        <w:t>Берез</w:t>
      </w:r>
      <w:r w:rsidR="00CE3E81">
        <w:t>овское</w:t>
      </w:r>
      <w:r w:rsidR="00744422">
        <w:t xml:space="preserve"> сельское поселение </w:t>
      </w:r>
      <w:r>
        <w:t>при осуществлении деятельности казенного учреждения, сроках устранения замечаний, указанных в акте проверки.</w:t>
      </w:r>
    </w:p>
    <w:p w:rsidR="00390C95" w:rsidRDefault="00390C95" w:rsidP="00CE3E81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before="0" w:line="240" w:lineRule="auto"/>
        <w:ind w:left="0" w:firstLine="567"/>
        <w:contextualSpacing/>
      </w:pPr>
      <w:r>
        <w:t>Акт проверки вручается руководителю казенного учреждения под расписку об ознакомлении либо об отказе в ознакомлении с актом проверки. В случае отсутствия руководителя, а также в случае отказа проверяемого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390C95" w:rsidRDefault="00390C95" w:rsidP="00CE3E81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95">
        <w:rPr>
          <w:rFonts w:ascii="Times New Roman" w:hAnsi="Times New Roman" w:cs="Times New Roman"/>
          <w:sz w:val="28"/>
          <w:szCs w:val="28"/>
        </w:rPr>
        <w:t>Руководитель казенного учреждения, которому направлен акт проверки, должен устранить указанные в нем замечания в установленный в акте проверки срок и представить уполномоченному органу отчет об исполнении.</w:t>
      </w:r>
    </w:p>
    <w:p w:rsidR="00390C95" w:rsidRDefault="00390C95" w:rsidP="00CE3E81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95">
        <w:rPr>
          <w:rFonts w:ascii="Times New Roman" w:hAnsi="Times New Roman" w:cs="Times New Roman"/>
          <w:sz w:val="28"/>
          <w:szCs w:val="28"/>
        </w:rPr>
        <w:t>Руководитель казенного учреждения в случае несогласия с фактами, изложенными в акте проверки, в течение 15 рабочих дней с даты получения акта проверки вправе представить уполномоченному органу в письменной форме возражения в отношении акта проверки в целом или его отдельных положений с приложением документов, подтверждающих обоснованность</w:t>
      </w:r>
      <w:r>
        <w:rPr>
          <w:rFonts w:ascii="Times New Roman" w:hAnsi="Times New Roman" w:cs="Times New Roman"/>
          <w:sz w:val="28"/>
          <w:szCs w:val="28"/>
        </w:rPr>
        <w:t xml:space="preserve"> таких возражений, или их заверенных копий.</w:t>
      </w:r>
    </w:p>
    <w:p w:rsidR="00390C95" w:rsidRDefault="00390C95" w:rsidP="00656673">
      <w:pPr>
        <w:pStyle w:val="20"/>
        <w:numPr>
          <w:ilvl w:val="0"/>
          <w:numId w:val="10"/>
        </w:numPr>
        <w:shd w:val="clear" w:color="auto" w:fill="auto"/>
        <w:tabs>
          <w:tab w:val="left" w:pos="1187"/>
        </w:tabs>
        <w:spacing w:before="0" w:line="317" w:lineRule="exact"/>
        <w:ind w:left="0" w:firstLine="567"/>
      </w:pPr>
      <w:r>
        <w:t>В случае если казенным учреждением не устранены замечания в установленный срок или отчет об исполнении не подтверждает факт исполнения, уполномоченным органом рассматривается вопрос о привлечении должностных лиц казенного учреждения, ответственных за устранение замечаний, указанных в акте проверки, к ответственности в порядке, установленном законодательством Российской Федерации.</w:t>
      </w:r>
    </w:p>
    <w:p w:rsidR="00390C95" w:rsidRDefault="00390C95" w:rsidP="00C6785C">
      <w:pPr>
        <w:pStyle w:val="20"/>
        <w:numPr>
          <w:ilvl w:val="0"/>
          <w:numId w:val="10"/>
        </w:numPr>
        <w:shd w:val="clear" w:color="auto" w:fill="auto"/>
        <w:tabs>
          <w:tab w:val="left" w:pos="1182"/>
        </w:tabs>
        <w:spacing w:before="0" w:line="317" w:lineRule="exact"/>
        <w:ind w:left="0" w:firstLine="567"/>
      </w:pPr>
      <w:r>
        <w:t>Результаты контроля, а также информация о мерах, принятых по результатам контрольных мероприятий, в течение 30 календарных дней после подписания акта проверки подлежат размещению в информационно</w:t>
      </w:r>
      <w:r>
        <w:softHyphen/>
        <w:t xml:space="preserve">телекоммуникационной сети </w:t>
      </w:r>
      <w:r w:rsidR="00CE3E81">
        <w:t>«</w:t>
      </w:r>
      <w:r>
        <w:t>Интернет</w:t>
      </w:r>
      <w:r w:rsidR="00CE3E81">
        <w:t>»</w:t>
      </w:r>
      <w:r>
        <w:t xml:space="preserve"> на официальном сайте </w:t>
      </w:r>
      <w:r w:rsidR="00CE3E81">
        <w:t xml:space="preserve">Администрации </w:t>
      </w:r>
      <w:r w:rsidR="00D01C42">
        <w:t>Берез</w:t>
      </w:r>
      <w:r w:rsidR="00CE3E81">
        <w:t>овского</w:t>
      </w:r>
      <w:r>
        <w:t xml:space="preserve"> сельско</w:t>
      </w:r>
      <w:r w:rsidR="00CE3E81">
        <w:t>го</w:t>
      </w:r>
      <w:r>
        <w:t xml:space="preserve"> поселени</w:t>
      </w:r>
      <w:r w:rsidR="00CE3E81">
        <w:t>я.</w:t>
      </w:r>
      <w:r>
        <w:t xml:space="preserve"> </w:t>
      </w:r>
    </w:p>
    <w:p w:rsidR="00390C95" w:rsidRDefault="00390C95" w:rsidP="00C6785C">
      <w:pPr>
        <w:pStyle w:val="20"/>
        <w:numPr>
          <w:ilvl w:val="0"/>
          <w:numId w:val="10"/>
        </w:numPr>
        <w:shd w:val="clear" w:color="auto" w:fill="auto"/>
        <w:tabs>
          <w:tab w:val="left" w:pos="1182"/>
        </w:tabs>
        <w:spacing w:before="0" w:line="317" w:lineRule="exact"/>
        <w:ind w:left="0" w:firstLine="567"/>
      </w:pPr>
      <w:r>
        <w:t>Результаты контрольных мероприятий учитываются уполномоченным органом при решении вопросов:</w:t>
      </w:r>
    </w:p>
    <w:p w:rsidR="00E24DC3" w:rsidRDefault="00E24DC3" w:rsidP="00C6785C">
      <w:pPr>
        <w:pStyle w:val="20"/>
        <w:numPr>
          <w:ilvl w:val="1"/>
          <w:numId w:val="10"/>
        </w:numPr>
        <w:shd w:val="clear" w:color="auto" w:fill="auto"/>
        <w:spacing w:before="0" w:line="317" w:lineRule="exact"/>
        <w:ind w:left="0" w:firstLine="567"/>
      </w:pPr>
      <w:r>
        <w:t>о соответствии результатов деятельности казенных учреждений установленным уполномоченным органом показателям деятельности и об устранении выявленных в ходе контрольных мероприятий нарушений;</w:t>
      </w:r>
    </w:p>
    <w:p w:rsidR="00E24DC3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1388"/>
        </w:tabs>
        <w:spacing w:before="0" w:line="317" w:lineRule="exact"/>
        <w:ind w:left="0" w:firstLine="567"/>
      </w:pPr>
      <w:r>
        <w:t>о дальнейшей деятельности казенных учреждений с учетом оценки степени выполнения установленных уполномоченным органом показателей деятельности;</w:t>
      </w:r>
    </w:p>
    <w:p w:rsidR="00E24DC3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0"/>
        </w:tabs>
        <w:spacing w:before="0" w:line="317" w:lineRule="exact"/>
        <w:ind w:left="0" w:firstLine="567"/>
      </w:pPr>
      <w:r>
        <w:t xml:space="preserve"> о сохранении (увеличении, уменьшении) показателей муниципального задания и объемов бюджетных ассигнований;</w:t>
      </w:r>
    </w:p>
    <w:p w:rsidR="00E24DC3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1433"/>
        </w:tabs>
        <w:spacing w:before="0" w:line="317" w:lineRule="exact"/>
        <w:ind w:left="0" w:firstLine="567"/>
      </w:pPr>
      <w:r>
        <w:t>о перепрофилировании деятельности казенных учреждений;</w:t>
      </w:r>
    </w:p>
    <w:p w:rsidR="00E24DC3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1393"/>
        </w:tabs>
        <w:spacing w:before="0" w:line="317" w:lineRule="exact"/>
        <w:ind w:left="0" w:firstLine="567"/>
      </w:pPr>
      <w:r>
        <w:t xml:space="preserve">о реорганизации казенных учреждений, изменении их типа или </w:t>
      </w:r>
      <w:r>
        <w:lastRenderedPageBreak/>
        <w:t>ликвидации;</w:t>
      </w:r>
    </w:p>
    <w:p w:rsidR="00E24DC3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1384"/>
        </w:tabs>
        <w:spacing w:before="0" w:line="317" w:lineRule="exact"/>
        <w:ind w:left="0" w:firstLine="567"/>
      </w:pPr>
      <w:r>
        <w:t xml:space="preserve">об изъятии излишнего, неиспользуемого или используемого не по назначению имущества муниципального образования </w:t>
      </w:r>
      <w:r w:rsidR="00D01C42">
        <w:t>Берез</w:t>
      </w:r>
      <w:r w:rsidR="00CE3E81">
        <w:t>овское</w:t>
      </w:r>
      <w:r w:rsidR="00744422">
        <w:t xml:space="preserve"> сельское поселение</w:t>
      </w:r>
      <w:r>
        <w:t>;</w:t>
      </w:r>
    </w:p>
    <w:p w:rsidR="00E24DC3" w:rsidRDefault="00E24DC3" w:rsidP="00C6785C">
      <w:pPr>
        <w:pStyle w:val="20"/>
        <w:numPr>
          <w:ilvl w:val="1"/>
          <w:numId w:val="10"/>
        </w:numPr>
        <w:shd w:val="clear" w:color="auto" w:fill="auto"/>
        <w:spacing w:before="0" w:line="317" w:lineRule="exact"/>
        <w:ind w:left="0" w:firstLine="567"/>
      </w:pPr>
      <w:r>
        <w:t xml:space="preserve"> о рассмотрении предложений о необходимости выполнения мероприятий по обеспечению сохранности имущества;</w:t>
      </w:r>
    </w:p>
    <w:p w:rsidR="00E24DC3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1379"/>
        </w:tabs>
        <w:spacing w:before="0" w:line="317" w:lineRule="exact"/>
        <w:ind w:left="0" w:firstLine="567"/>
      </w:pPr>
      <w:r>
        <w:t>об уточнении сведений, содержащихся в реестре муниципального имущества.</w:t>
      </w:r>
    </w:p>
    <w:p w:rsidR="00390C95" w:rsidRPr="00744422" w:rsidRDefault="00E24DC3" w:rsidP="00FF460E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81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за деятельностью казенных </w:t>
      </w:r>
      <w:r w:rsidRPr="00CE3E81">
        <w:rPr>
          <w:rStyle w:val="33"/>
          <w:rFonts w:eastAsiaTheme="minorHAnsi"/>
          <w:b w:val="0"/>
        </w:rPr>
        <w:t xml:space="preserve">учреждений </w:t>
      </w:r>
      <w:r w:rsidRPr="00CE3E81">
        <w:rPr>
          <w:rFonts w:ascii="Times New Roman" w:hAnsi="Times New Roman" w:cs="Times New Roman"/>
          <w:sz w:val="28"/>
          <w:szCs w:val="28"/>
        </w:rPr>
        <w:t xml:space="preserve">осуществляется структурным подразделением </w:t>
      </w:r>
      <w:r w:rsidR="00CE3E81" w:rsidRPr="00CE3E81">
        <w:rPr>
          <w:rFonts w:ascii="Times New Roman" w:hAnsi="Times New Roman" w:cs="Times New Roman"/>
          <w:sz w:val="28"/>
          <w:szCs w:val="28"/>
        </w:rPr>
        <w:t>А</w:t>
      </w:r>
      <w:r w:rsidRPr="00CE3E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01C42">
        <w:rPr>
          <w:rFonts w:ascii="Times New Roman" w:hAnsi="Times New Roman" w:cs="Times New Roman"/>
          <w:sz w:val="28"/>
          <w:szCs w:val="28"/>
        </w:rPr>
        <w:t>Берез</w:t>
      </w:r>
      <w:r w:rsidR="00CE3E81" w:rsidRPr="00CE3E81">
        <w:rPr>
          <w:rFonts w:ascii="Times New Roman" w:hAnsi="Times New Roman" w:cs="Times New Roman"/>
          <w:sz w:val="28"/>
          <w:szCs w:val="28"/>
        </w:rPr>
        <w:t>овского</w:t>
      </w:r>
      <w:r w:rsidR="00744422" w:rsidRPr="00CE3E81">
        <w:rPr>
          <w:rFonts w:ascii="Times New Roman" w:hAnsi="Times New Roman" w:cs="Times New Roman"/>
          <w:sz w:val="28"/>
          <w:szCs w:val="28"/>
        </w:rPr>
        <w:t xml:space="preserve"> </w:t>
      </w:r>
      <w:r w:rsidRPr="00CE3E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4422" w:rsidRPr="00CE3E81">
        <w:rPr>
          <w:rFonts w:ascii="Times New Roman" w:hAnsi="Times New Roman" w:cs="Times New Roman"/>
          <w:sz w:val="28"/>
          <w:szCs w:val="28"/>
        </w:rPr>
        <w:t xml:space="preserve"> </w:t>
      </w:r>
      <w:r w:rsidRPr="00CE3E8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иными актами бюджетного законодательства и нормативными</w:t>
      </w:r>
      <w:r w:rsidR="00744422" w:rsidRPr="00CE3E81">
        <w:rPr>
          <w:rFonts w:ascii="Times New Roman" w:hAnsi="Times New Roman" w:cs="Times New Roman"/>
          <w:sz w:val="28"/>
          <w:szCs w:val="28"/>
        </w:rPr>
        <w:t xml:space="preserve"> </w:t>
      </w:r>
      <w:r w:rsidRPr="00CE3E81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</w:t>
      </w:r>
      <w:r w:rsidR="00744422" w:rsidRPr="00CE3E81">
        <w:rPr>
          <w:rFonts w:ascii="Times New Roman" w:hAnsi="Times New Roman" w:cs="Times New Roman"/>
          <w:sz w:val="28"/>
          <w:szCs w:val="28"/>
        </w:rPr>
        <w:t xml:space="preserve">Республики Крым, муниципальными правовыми актами муниципального образования </w:t>
      </w:r>
      <w:r w:rsidR="00D01C42">
        <w:rPr>
          <w:rFonts w:ascii="Times New Roman" w:hAnsi="Times New Roman" w:cs="Times New Roman"/>
          <w:sz w:val="28"/>
          <w:szCs w:val="28"/>
        </w:rPr>
        <w:t>Берез</w:t>
      </w:r>
      <w:r w:rsidR="00CE3E81" w:rsidRPr="00CE3E81">
        <w:rPr>
          <w:rFonts w:ascii="Times New Roman" w:hAnsi="Times New Roman" w:cs="Times New Roman"/>
          <w:sz w:val="28"/>
          <w:szCs w:val="28"/>
        </w:rPr>
        <w:t xml:space="preserve">овское </w:t>
      </w:r>
      <w:r w:rsidR="00744422" w:rsidRPr="00CE3E8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E3E81" w:rsidRPr="00CE3E81">
        <w:rPr>
          <w:rFonts w:ascii="Times New Roman" w:hAnsi="Times New Roman" w:cs="Times New Roman"/>
          <w:sz w:val="28"/>
          <w:szCs w:val="28"/>
        </w:rPr>
        <w:t>.</w:t>
      </w:r>
      <w:r w:rsidR="00744422" w:rsidRPr="00CE3E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0C95" w:rsidRPr="00744422" w:rsidSect="004B5549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77" w:rsidRDefault="004F7377" w:rsidP="007F2C46">
      <w:pPr>
        <w:spacing w:after="0" w:line="240" w:lineRule="auto"/>
      </w:pPr>
      <w:r>
        <w:separator/>
      </w:r>
    </w:p>
  </w:endnote>
  <w:endnote w:type="continuationSeparator" w:id="0">
    <w:p w:rsidR="004F7377" w:rsidRDefault="004F7377" w:rsidP="007F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77" w:rsidRDefault="004F7377" w:rsidP="007F2C46">
      <w:pPr>
        <w:spacing w:after="0" w:line="240" w:lineRule="auto"/>
      </w:pPr>
      <w:r>
        <w:separator/>
      </w:r>
    </w:p>
  </w:footnote>
  <w:footnote w:type="continuationSeparator" w:id="0">
    <w:p w:rsidR="004F7377" w:rsidRDefault="004F7377" w:rsidP="007F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03" w:rsidRDefault="0084065E" w:rsidP="00422A0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11B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2A03" w:rsidRDefault="004F737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03" w:rsidRPr="00790340" w:rsidRDefault="0084065E" w:rsidP="00422A03">
    <w:pPr>
      <w:pStyle w:val="a8"/>
      <w:framePr w:h="399" w:hRule="exact" w:wrap="around" w:vAnchor="text" w:hAnchor="margin" w:xAlign="center" w:y="247"/>
      <w:rPr>
        <w:rStyle w:val="ab"/>
      </w:rPr>
    </w:pPr>
    <w:r w:rsidRPr="00790340">
      <w:rPr>
        <w:rStyle w:val="ab"/>
      </w:rPr>
      <w:fldChar w:fldCharType="begin"/>
    </w:r>
    <w:r w:rsidR="00211B38" w:rsidRPr="00790340">
      <w:rPr>
        <w:rStyle w:val="ab"/>
      </w:rPr>
      <w:instrText xml:space="preserve">PAGE  </w:instrText>
    </w:r>
    <w:r w:rsidRPr="00790340">
      <w:rPr>
        <w:rStyle w:val="ab"/>
      </w:rPr>
      <w:fldChar w:fldCharType="separate"/>
    </w:r>
    <w:r w:rsidR="001D5404">
      <w:rPr>
        <w:rStyle w:val="ab"/>
        <w:noProof/>
      </w:rPr>
      <w:t>2</w:t>
    </w:r>
    <w:r w:rsidRPr="00790340">
      <w:rPr>
        <w:rStyle w:val="ab"/>
      </w:rPr>
      <w:fldChar w:fldCharType="end"/>
    </w:r>
  </w:p>
  <w:p w:rsidR="00422A03" w:rsidRDefault="004F7377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9.35pt;margin-top:47.5pt;width:8.5pt;height:27.2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422A03" w:rsidRDefault="004F7377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436490"/>
    <w:multiLevelType w:val="multilevel"/>
    <w:tmpl w:val="0D12B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4B40D42"/>
    <w:multiLevelType w:val="multilevel"/>
    <w:tmpl w:val="AB069F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E872A8"/>
    <w:multiLevelType w:val="multilevel"/>
    <w:tmpl w:val="0D12B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606FB8"/>
    <w:multiLevelType w:val="multilevel"/>
    <w:tmpl w:val="8C80A33C"/>
    <w:lvl w:ilvl="0">
      <w:start w:val="14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A2F01B1"/>
    <w:multiLevelType w:val="multilevel"/>
    <w:tmpl w:val="4022E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065C98"/>
    <w:multiLevelType w:val="multilevel"/>
    <w:tmpl w:val="0D12B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F6E"/>
    <w:rsid w:val="00132ADF"/>
    <w:rsid w:val="001D5404"/>
    <w:rsid w:val="001E4F3A"/>
    <w:rsid w:val="001F0F2A"/>
    <w:rsid w:val="00211B38"/>
    <w:rsid w:val="00243FDB"/>
    <w:rsid w:val="002A74A7"/>
    <w:rsid w:val="002C10DE"/>
    <w:rsid w:val="00374FF3"/>
    <w:rsid w:val="00390C95"/>
    <w:rsid w:val="003D376D"/>
    <w:rsid w:val="004B5549"/>
    <w:rsid w:val="004F7377"/>
    <w:rsid w:val="0050271E"/>
    <w:rsid w:val="005D3AB2"/>
    <w:rsid w:val="00656673"/>
    <w:rsid w:val="00744422"/>
    <w:rsid w:val="007A05D7"/>
    <w:rsid w:val="007B0113"/>
    <w:rsid w:val="007F2C46"/>
    <w:rsid w:val="0084065E"/>
    <w:rsid w:val="00A5629C"/>
    <w:rsid w:val="00B27884"/>
    <w:rsid w:val="00C53E50"/>
    <w:rsid w:val="00C6785C"/>
    <w:rsid w:val="00CE3E81"/>
    <w:rsid w:val="00D01C42"/>
    <w:rsid w:val="00D93240"/>
    <w:rsid w:val="00D93A4A"/>
    <w:rsid w:val="00DB055D"/>
    <w:rsid w:val="00DF0F6E"/>
    <w:rsid w:val="00DF4004"/>
    <w:rsid w:val="00E24DC3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438622E-0E87-4051-B0CE-768855CC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DF"/>
  </w:style>
  <w:style w:type="paragraph" w:styleId="3">
    <w:name w:val="heading 3"/>
    <w:basedOn w:val="a"/>
    <w:next w:val="a"/>
    <w:link w:val="30"/>
    <w:uiPriority w:val="99"/>
    <w:qFormat/>
    <w:rsid w:val="00656673"/>
    <w:pPr>
      <w:keepNext/>
      <w:widowControl w:val="0"/>
      <w:numPr>
        <w:ilvl w:val="2"/>
        <w:numId w:val="8"/>
      </w:numPr>
      <w:suppressAutoHyphens/>
      <w:spacing w:after="0" w:line="240" w:lineRule="auto"/>
      <w:ind w:right="-1"/>
      <w:outlineLvl w:val="2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56673"/>
    <w:pPr>
      <w:keepNext/>
      <w:widowControl w:val="0"/>
      <w:numPr>
        <w:ilvl w:val="3"/>
        <w:numId w:val="8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0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F6E"/>
    <w:pPr>
      <w:widowControl w:val="0"/>
      <w:shd w:val="clear" w:color="auto" w:fill="FFFFFF"/>
      <w:spacing w:before="420" w:after="0" w:line="322" w:lineRule="exact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uiPriority w:val="99"/>
    <w:rsid w:val="00DF0F6E"/>
    <w:rPr>
      <w:color w:val="auto"/>
      <w:u w:val="single"/>
    </w:rPr>
  </w:style>
  <w:style w:type="paragraph" w:customStyle="1" w:styleId="a4">
    <w:name w:val="Базовый"/>
    <w:rsid w:val="00DF0F6E"/>
    <w:pPr>
      <w:suppressAutoHyphens/>
      <w:ind w:left="0"/>
      <w:jc w:val="left"/>
    </w:pPr>
    <w:rPr>
      <w:rFonts w:ascii="Calibri" w:eastAsia="SimSun" w:hAnsi="Calibri" w:cs="Calibri"/>
      <w:color w:val="00000A"/>
    </w:rPr>
  </w:style>
  <w:style w:type="paragraph" w:styleId="a5">
    <w:name w:val="No Spacing"/>
    <w:link w:val="a6"/>
    <w:uiPriority w:val="1"/>
    <w:qFormat/>
    <w:rsid w:val="00DF0F6E"/>
    <w:pPr>
      <w:spacing w:after="0"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F0F6E"/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rsid w:val="00DF0F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F0F6E"/>
    <w:pPr>
      <w:widowControl w:val="0"/>
      <w:shd w:val="clear" w:color="auto" w:fill="FFFFFF"/>
      <w:spacing w:after="0" w:line="274" w:lineRule="exact"/>
      <w:ind w:left="0"/>
      <w:jc w:val="left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DF0F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F6E"/>
    <w:pPr>
      <w:widowControl w:val="0"/>
      <w:shd w:val="clear" w:color="auto" w:fill="FFFFFF"/>
      <w:spacing w:after="0" w:line="317" w:lineRule="exact"/>
      <w:ind w:left="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F0F6E"/>
    <w:pPr>
      <w:ind w:left="720"/>
      <w:contextualSpacing/>
    </w:pPr>
  </w:style>
  <w:style w:type="character" w:customStyle="1" w:styleId="33">
    <w:name w:val="Основной текст (3) + Не полужирный"/>
    <w:basedOn w:val="31"/>
    <w:rsid w:val="00E24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9"/>
    <w:rsid w:val="00656673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6673"/>
    <w:rPr>
      <w:rFonts w:ascii="Times New Roman" w:eastAsia="Times New Roman" w:hAnsi="Times New Roman" w:cs="Times New Roman"/>
      <w:b/>
      <w:bCs/>
      <w:kern w:val="1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656673"/>
    <w:pPr>
      <w:widowControl w:val="0"/>
      <w:tabs>
        <w:tab w:val="center" w:pos="4677"/>
        <w:tab w:val="right" w:pos="9355"/>
      </w:tabs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56673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a">
    <w:name w:val="Колонтитул_"/>
    <w:link w:val="1"/>
    <w:uiPriority w:val="99"/>
    <w:rsid w:val="00656673"/>
    <w:rPr>
      <w:rFonts w:ascii="Arial Narrow" w:hAnsi="Arial Narrow" w:cs="Arial Narrow"/>
      <w:sz w:val="23"/>
      <w:szCs w:val="23"/>
      <w:shd w:val="clear" w:color="auto" w:fill="FFFFFF"/>
    </w:rPr>
  </w:style>
  <w:style w:type="paragraph" w:customStyle="1" w:styleId="1">
    <w:name w:val="Колонтитул1"/>
    <w:basedOn w:val="a"/>
    <w:link w:val="aa"/>
    <w:uiPriority w:val="99"/>
    <w:rsid w:val="00656673"/>
    <w:pPr>
      <w:widowControl w:val="0"/>
      <w:shd w:val="clear" w:color="auto" w:fill="FFFFFF"/>
      <w:spacing w:after="0" w:line="240" w:lineRule="atLeast"/>
      <w:ind w:left="0"/>
      <w:jc w:val="left"/>
    </w:pPr>
    <w:rPr>
      <w:rFonts w:ascii="Arial Narrow" w:hAnsi="Arial Narrow" w:cs="Arial Narrow"/>
      <w:sz w:val="23"/>
      <w:szCs w:val="23"/>
    </w:rPr>
  </w:style>
  <w:style w:type="character" w:styleId="ab">
    <w:name w:val="page number"/>
    <w:basedOn w:val="a0"/>
    <w:rsid w:val="00656673"/>
  </w:style>
  <w:style w:type="paragraph" w:styleId="ac">
    <w:name w:val="Balloon Text"/>
    <w:basedOn w:val="a"/>
    <w:link w:val="ad"/>
    <w:uiPriority w:val="99"/>
    <w:semiHidden/>
    <w:unhideWhenUsed/>
    <w:rsid w:val="003D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Inna_Skupeiko</dc:creator>
  <cp:keywords/>
  <dc:description/>
  <cp:lastModifiedBy>user</cp:lastModifiedBy>
  <cp:revision>15</cp:revision>
  <cp:lastPrinted>2021-05-11T06:58:00Z</cp:lastPrinted>
  <dcterms:created xsi:type="dcterms:W3CDTF">2021-02-28T14:41:00Z</dcterms:created>
  <dcterms:modified xsi:type="dcterms:W3CDTF">2021-05-11T06:58:00Z</dcterms:modified>
</cp:coreProperties>
</file>