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0A" w:rsidRPr="0055630A" w:rsidRDefault="0055630A" w:rsidP="0055630A">
      <w:pPr>
        <w:widowControl/>
        <w:numPr>
          <w:ilvl w:val="8"/>
          <w:numId w:val="5"/>
        </w:numPr>
        <w:ind w:firstLine="142"/>
        <w:contextualSpacing/>
        <w:rPr>
          <w:rFonts w:ascii="Times New Roman" w:eastAsia="Calibri" w:hAnsi="Times New Roman" w:cs="Times New Roman"/>
          <w:noProof/>
          <w:color w:val="auto"/>
          <w:sz w:val="28"/>
          <w:szCs w:val="20"/>
        </w:rPr>
      </w:pPr>
    </w:p>
    <w:p w:rsidR="0055630A" w:rsidRPr="0055630A" w:rsidRDefault="0055630A" w:rsidP="0055630A">
      <w:pPr>
        <w:widowControl/>
        <w:numPr>
          <w:ilvl w:val="0"/>
          <w:numId w:val="5"/>
        </w:numPr>
        <w:contextualSpacing/>
        <w:rPr>
          <w:rFonts w:ascii="Times New Roman" w:eastAsia="Calibri" w:hAnsi="Times New Roman" w:cs="Times New Roman"/>
          <w:noProof/>
          <w:color w:val="auto"/>
          <w:sz w:val="28"/>
          <w:szCs w:val="20"/>
        </w:rPr>
      </w:pPr>
      <w:r w:rsidRPr="0055630A">
        <w:rPr>
          <w:rFonts w:ascii="Times New Roman" w:eastAsia="Calibri" w:hAnsi="Times New Roman" w:cs="Times New Roman"/>
          <w:noProof/>
          <w:color w:val="auto"/>
          <w:sz w:val="28"/>
          <w:szCs w:val="20"/>
        </w:rPr>
        <w:t xml:space="preserve">                                                                                                    </w:t>
      </w:r>
    </w:p>
    <w:p w:rsidR="0055630A" w:rsidRPr="0055630A" w:rsidRDefault="0055630A" w:rsidP="0055630A">
      <w:pPr>
        <w:widowControl/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color w:val="auto"/>
          <w:sz w:val="28"/>
          <w:szCs w:val="20"/>
        </w:rPr>
      </w:pPr>
      <w:r w:rsidRPr="0055630A">
        <w:rPr>
          <w:rFonts w:ascii="Times New Roman" w:eastAsia="Times New Roman" w:hAnsi="Times New Roman" w:cs="Times New Roman"/>
          <w:color w:val="auto"/>
          <w:sz w:val="28"/>
          <w:szCs w:val="20"/>
          <w:lang w:bidi="hi-IN"/>
        </w:rPr>
        <w:t xml:space="preserve">                                                                  </w:t>
      </w:r>
      <w:r w:rsidRPr="0055630A">
        <w:rPr>
          <w:rFonts w:ascii="Times New Roman" w:eastAsia="Calibri" w:hAnsi="Times New Roman" w:cs="Times New Roman"/>
          <w:noProof/>
          <w:color w:val="auto"/>
          <w:sz w:val="28"/>
          <w:szCs w:val="20"/>
        </w:rPr>
        <w:drawing>
          <wp:inline distT="0" distB="0" distL="0" distR="0">
            <wp:extent cx="518160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0A">
        <w:rPr>
          <w:rFonts w:ascii="Times New Roman" w:eastAsia="Calibri" w:hAnsi="Times New Roman" w:cs="Times New Roman"/>
          <w:noProof/>
          <w:color w:val="auto"/>
          <w:sz w:val="28"/>
          <w:szCs w:val="20"/>
        </w:rPr>
        <w:t xml:space="preserve">                                       </w:t>
      </w:r>
    </w:p>
    <w:p w:rsidR="00C65D52" w:rsidRPr="00C65D52" w:rsidRDefault="00C65D52" w:rsidP="00C65D52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C65D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БЕРЕЗОВСКИЙ СЕЛЬСКИЙ СОВЕТ</w:t>
      </w:r>
    </w:p>
    <w:p w:rsidR="00C65D52" w:rsidRPr="00C65D52" w:rsidRDefault="00C65D52" w:rsidP="00C65D52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C65D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РАЗДОЛЬНЕНСКОГО РАЙОНА</w:t>
      </w:r>
    </w:p>
    <w:p w:rsidR="00C65D52" w:rsidRDefault="00C65D52" w:rsidP="00C65D52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C65D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РЕСПУБЛИКИ КРЫМ</w:t>
      </w:r>
    </w:p>
    <w:p w:rsidR="00C65D52" w:rsidRDefault="00C65D52" w:rsidP="00C65D52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C65D52" w:rsidRDefault="00C65D52" w:rsidP="00C65D52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12</w:t>
      </w:r>
      <w:r w:rsidR="0055630A" w:rsidRPr="005563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заседание 2 созыва</w:t>
      </w:r>
    </w:p>
    <w:p w:rsidR="00C65D52" w:rsidRDefault="00C65D52" w:rsidP="00C65D52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C65D52" w:rsidRPr="00C65D52" w:rsidRDefault="00C65D52" w:rsidP="00C65D52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55630A" w:rsidRPr="0055630A" w:rsidRDefault="0055630A" w:rsidP="00C65D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5630A">
        <w:rPr>
          <w:rFonts w:ascii="Times New Roman" w:eastAsia="Times New Roman" w:hAnsi="Times New Roman" w:cs="Times New Roman"/>
          <w:b/>
          <w:color w:val="auto"/>
          <w:sz w:val="28"/>
        </w:rPr>
        <w:t>РЕШЕНИЕ</w:t>
      </w:r>
    </w:p>
    <w:p w:rsidR="0055630A" w:rsidRPr="0055630A" w:rsidRDefault="0055630A" w:rsidP="00C65D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55630A" w:rsidRPr="0055630A" w:rsidRDefault="00C65D52" w:rsidP="00C65D52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июня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2020</w:t>
      </w:r>
      <w:r w:rsidR="0055630A" w:rsidRPr="005563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г.                                  с. </w:t>
      </w:r>
      <w:proofErr w:type="spellStart"/>
      <w:r w:rsidR="0055630A" w:rsidRPr="005563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Березовка</w:t>
      </w:r>
      <w:proofErr w:type="spellEnd"/>
      <w:r w:rsidR="0055630A" w:rsidRPr="005563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92</w:t>
      </w:r>
    </w:p>
    <w:p w:rsidR="00A73370" w:rsidRPr="00283133" w:rsidRDefault="00A73370" w:rsidP="00E05C9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A5" w:rsidRPr="0055630A" w:rsidRDefault="005546A5" w:rsidP="0055630A">
      <w:pPr>
        <w:pStyle w:val="11"/>
        <w:widowControl w:val="0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55630A">
        <w:rPr>
          <w:b/>
          <w:bCs/>
          <w:i/>
          <w:sz w:val="28"/>
          <w:szCs w:val="28"/>
        </w:rPr>
        <w:t>Об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утверждении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Порядка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принятия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решения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о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применении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к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депутату,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выборному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должностному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лицу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местного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самоуправления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мер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ответственности,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предусмотренных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частью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7.3-1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статьи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40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Федерального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закона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="00AA4CB1" w:rsidRPr="00AA4CB1">
        <w:rPr>
          <w:b/>
          <w:bCs/>
          <w:i/>
          <w:sz w:val="28"/>
          <w:szCs w:val="28"/>
        </w:rPr>
        <w:t xml:space="preserve">от 06.10.2003 года № 131-ФЗ </w:t>
      </w:r>
      <w:r w:rsidRPr="0055630A">
        <w:rPr>
          <w:b/>
          <w:bCs/>
          <w:i/>
          <w:sz w:val="28"/>
          <w:szCs w:val="28"/>
        </w:rPr>
        <w:t>«Об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общих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принципах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организации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местного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самоуправления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в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Российской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Федерации»</w:t>
      </w:r>
    </w:p>
    <w:p w:rsidR="00964A36" w:rsidRPr="0055630A" w:rsidRDefault="00964A36" w:rsidP="00E05C96">
      <w:pPr>
        <w:pStyle w:val="normalwe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55630A" w:rsidRDefault="0055630A" w:rsidP="0055630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частью 7.3-1 статьи 40 Федерального закона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.10.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2008 года № 273-ФЗ «О противодействии коррупции», Законом Республики Крым от 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.08.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2014 г. N 54-ЗРК "Об основах местного самоуправления в Республике Крым"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Березовское сельское поселение Раздольненского района Республики Крым, </w:t>
      </w:r>
      <w:r w:rsidRPr="0055630A">
        <w:rPr>
          <w:rFonts w:ascii="Times New Roman" w:eastAsia="Times New Roman" w:hAnsi="Times New Roman" w:cs="Times New Roman"/>
          <w:color w:val="auto"/>
          <w:sz w:val="28"/>
        </w:rPr>
        <w:t xml:space="preserve">принимая во внимание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прокуратуры Раздольненского района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Исорг-20350020-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486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/20350020 </w:t>
      </w:r>
      <w:r w:rsidRPr="005563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Березовский сельский совет</w:t>
      </w:r>
    </w:p>
    <w:p w:rsidR="0055630A" w:rsidRPr="0055630A" w:rsidRDefault="0055630A" w:rsidP="0055630A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63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РЕШИЛ:</w:t>
      </w:r>
    </w:p>
    <w:p w:rsidR="005546A5" w:rsidRDefault="00570AF9" w:rsidP="00570AF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FAF" w:rsidRPr="0055630A">
        <w:rPr>
          <w:sz w:val="28"/>
          <w:szCs w:val="28"/>
        </w:rPr>
        <w:t xml:space="preserve">Утвердить </w:t>
      </w:r>
      <w:r w:rsidR="005546A5" w:rsidRPr="0055630A">
        <w:rPr>
          <w:sz w:val="28"/>
          <w:szCs w:val="28"/>
        </w:rPr>
        <w:t>Порядок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принятия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решения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применении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к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депутату,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выборному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должностному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лицу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местного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самоуправления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мер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ответственности,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предусмотренных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частью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7.3-1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статьи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40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Федерального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закона</w:t>
      </w:r>
      <w:r w:rsidR="00AA4CB1" w:rsidRPr="00AA4CB1">
        <w:t xml:space="preserve"> </w:t>
      </w:r>
      <w:r w:rsidR="00AA4CB1" w:rsidRPr="00AA4CB1">
        <w:rPr>
          <w:sz w:val="28"/>
          <w:szCs w:val="28"/>
        </w:rPr>
        <w:t>от 06.10.2003 года № 131-ФЗ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«Об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общих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принципах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организации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местного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самоуправления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в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Российской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Федерации»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(прил</w:t>
      </w:r>
      <w:r w:rsidR="00F817BA">
        <w:rPr>
          <w:sz w:val="28"/>
          <w:szCs w:val="28"/>
        </w:rPr>
        <w:t>ожение</w:t>
      </w:r>
      <w:r w:rsidR="005546A5" w:rsidRPr="0055630A">
        <w:rPr>
          <w:sz w:val="28"/>
          <w:szCs w:val="28"/>
        </w:rPr>
        <w:t>).</w:t>
      </w:r>
    </w:p>
    <w:p w:rsidR="00570AF9" w:rsidRDefault="00570AF9" w:rsidP="00570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70AF9" w:rsidRDefault="00570AF9" w:rsidP="00570AF9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SimSun" w:hAnsi="Times New Roman" w:cs="Times New Roman"/>
          <w:color w:val="auto"/>
          <w:sz w:val="28"/>
          <w:szCs w:val="28"/>
        </w:rPr>
        <w:t>2. 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570AF9" w:rsidRPr="00570AF9" w:rsidRDefault="00570AF9" w:rsidP="00570AF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AA4CB1" w:rsidRPr="00570AF9" w:rsidRDefault="00AA4CB1" w:rsidP="00570A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</w:t>
      </w:r>
      <w:r w:rsidR="00AA4CB1">
        <w:rPr>
          <w:rFonts w:ascii="Times New Roman" w:eastAsia="Times New Roman" w:hAnsi="Times New Roman" w:cs="Times New Roman"/>
          <w:color w:val="auto"/>
          <w:sz w:val="28"/>
          <w:szCs w:val="28"/>
        </w:rPr>
        <w:t>бнародов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ания.</w:t>
      </w:r>
    </w:p>
    <w:p w:rsidR="00570AF9" w:rsidRPr="00570AF9" w:rsidRDefault="00570AF9" w:rsidP="00570A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Березовского сельского</w:t>
      </w:r>
    </w:p>
    <w:p w:rsidR="00570AF9" w:rsidRP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– глава Администрации</w:t>
      </w: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Березовского сельского поселения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proofErr w:type="spellStart"/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А.Б.Назар</w:t>
      </w:r>
      <w:proofErr w:type="spellEnd"/>
      <w:proofErr w:type="gramEnd"/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5D52" w:rsidRDefault="00C65D52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33"/>
      <w:bookmarkEnd w:id="0"/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70AF9" w:rsidRPr="00570AF9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</w:t>
      </w:r>
      <w:r w:rsidR="00C65D52">
        <w:rPr>
          <w:rFonts w:ascii="Times New Roman" w:eastAsia="Times New Roman" w:hAnsi="Times New Roman" w:cs="Times New Roman"/>
          <w:bCs/>
          <w:sz w:val="28"/>
          <w:szCs w:val="28"/>
        </w:rPr>
        <w:t xml:space="preserve">12 </w:t>
      </w:r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заседания Березовского сельского совета 2 созыва                                  </w:t>
      </w:r>
    </w:p>
    <w:p w:rsidR="00570AF9" w:rsidRPr="00570AF9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65D52">
        <w:rPr>
          <w:rFonts w:ascii="Times New Roman" w:eastAsia="Times New Roman" w:hAnsi="Times New Roman" w:cs="Times New Roman"/>
          <w:bCs/>
          <w:sz w:val="28"/>
          <w:szCs w:val="28"/>
        </w:rPr>
        <w:t>01.06.</w:t>
      </w:r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C65D5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t xml:space="preserve">г.  № </w:t>
      </w:r>
      <w:r w:rsidR="00C65D52">
        <w:rPr>
          <w:rFonts w:ascii="Times New Roman" w:eastAsia="Times New Roman" w:hAnsi="Times New Roman" w:cs="Times New Roman"/>
          <w:bCs/>
          <w:sz w:val="28"/>
          <w:szCs w:val="28"/>
        </w:rPr>
        <w:t>92</w:t>
      </w:r>
      <w:bookmarkStart w:id="1" w:name="_GoBack"/>
      <w:bookmarkEnd w:id="1"/>
    </w:p>
    <w:p w:rsidR="00CF6E8E" w:rsidRPr="00570AF9" w:rsidRDefault="00CF6E8E" w:rsidP="00E05C9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F6E8E" w:rsidRPr="00570AF9" w:rsidRDefault="00CF6E8E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</w:t>
      </w:r>
    </w:p>
    <w:p w:rsidR="00CF6E8E" w:rsidRPr="00570AF9" w:rsidRDefault="00CF6E8E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AA4CB1" w:rsidRPr="00AA4CB1">
        <w:t xml:space="preserve"> </w:t>
      </w:r>
      <w:r w:rsidR="00AA4CB1" w:rsidRPr="00AA4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06.10.2003 года № 131-ФЗ </w:t>
      </w: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CF6E8E" w:rsidRPr="00570AF9" w:rsidRDefault="00CF6E8E" w:rsidP="00E05C96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1. Настоящий Порядок определяет правила принятия решения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70AF9">
        <w:rPr>
          <w:b w:val="0"/>
          <w:bCs w:val="0"/>
          <w:sz w:val="28"/>
          <w:szCs w:val="28"/>
          <w:shd w:val="clear" w:color="auto" w:fill="FFFFFF"/>
        </w:rPr>
        <w:t>о применении мер ответственности к депутату, выборному должностному лицу местного самоуправления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570AF9">
        <w:rPr>
          <w:b w:val="0"/>
          <w:bCs w:val="0"/>
          <w:sz w:val="28"/>
          <w:szCs w:val="28"/>
          <w:shd w:val="clear" w:color="auto" w:fill="FFFFFF"/>
        </w:rPr>
        <w:t>Березовского</w:t>
      </w:r>
      <w:r w:rsidRPr="00570AF9">
        <w:rPr>
          <w:b w:val="0"/>
          <w:sz w:val="28"/>
          <w:szCs w:val="28"/>
        </w:rPr>
        <w:t xml:space="preserve"> 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>сельско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го </w:t>
      </w:r>
      <w:r w:rsidRPr="00570AF9">
        <w:rPr>
          <w:b w:val="0"/>
          <w:bCs w:val="0"/>
          <w:sz w:val="28"/>
          <w:szCs w:val="28"/>
          <w:shd w:val="clear" w:color="auto" w:fill="FFFFFF"/>
        </w:rPr>
        <w:t>поселени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>я</w:t>
      </w:r>
      <w:r w:rsidRPr="00570AF9">
        <w:rPr>
          <w:b w:val="0"/>
          <w:bCs w:val="0"/>
          <w:sz w:val="28"/>
          <w:szCs w:val="28"/>
          <w:shd w:val="clear" w:color="auto" w:fill="FFFFFF"/>
        </w:rPr>
        <w:t>,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70AF9">
        <w:rPr>
          <w:b w:val="0"/>
          <w:bCs w:val="0"/>
          <w:sz w:val="28"/>
          <w:szCs w:val="28"/>
          <w:shd w:val="clear" w:color="auto" w:fill="FFFFFF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2. К 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депутату, выборному должностному лицу местного самоуправления </w:t>
      </w:r>
      <w:r w:rsidR="00570AF9" w:rsidRPr="00570AF9">
        <w:rPr>
          <w:b w:val="0"/>
          <w:bCs w:val="0"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b w:val="0"/>
          <w:sz w:val="28"/>
          <w:szCs w:val="28"/>
        </w:rPr>
        <w:t xml:space="preserve"> 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>сельского поселения</w:t>
      </w:r>
      <w:r w:rsidRPr="00570AF9">
        <w:rPr>
          <w:b w:val="0"/>
          <w:bCs w:val="0"/>
          <w:sz w:val="28"/>
          <w:szCs w:val="28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3. Решение о применении мер ответственности, предусмотренных в пункте 2 настоящего Порядка (далее – </w:t>
      </w:r>
      <w:r w:rsidR="00835D93" w:rsidRPr="00570AF9">
        <w:rPr>
          <w:b w:val="0"/>
          <w:bCs w:val="0"/>
          <w:sz w:val="28"/>
          <w:szCs w:val="28"/>
          <w:shd w:val="clear" w:color="auto" w:fill="FFFFFF"/>
        </w:rPr>
        <w:t xml:space="preserve">иные </w:t>
      </w: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меры ответственности), принимается </w:t>
      </w:r>
      <w:r w:rsidR="00570AF9">
        <w:rPr>
          <w:b w:val="0"/>
          <w:bCs w:val="0"/>
          <w:sz w:val="28"/>
          <w:szCs w:val="28"/>
          <w:shd w:val="clear" w:color="auto" w:fill="FFFFFF"/>
        </w:rPr>
        <w:t>Березовским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 xml:space="preserve"> сельским советом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не позднее шести месяцев со дня поступления заявления Главы Республики Крым в </w:t>
      </w:r>
      <w:r w:rsidR="00570AF9" w:rsidRPr="00570AF9">
        <w:rPr>
          <w:b w:val="0"/>
          <w:bCs w:val="0"/>
          <w:sz w:val="28"/>
          <w:szCs w:val="28"/>
          <w:shd w:val="clear" w:color="auto" w:fill="FFFFFF"/>
        </w:rPr>
        <w:t>Березовск</w:t>
      </w:r>
      <w:r w:rsidR="00570AF9">
        <w:rPr>
          <w:b w:val="0"/>
          <w:bCs w:val="0"/>
          <w:sz w:val="28"/>
          <w:szCs w:val="28"/>
          <w:shd w:val="clear" w:color="auto" w:fill="FFFFFF"/>
        </w:rPr>
        <w:t>ий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сельский совет и не позднее трех лет со дня совершения коррупционного правонарушения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>.</w:t>
      </w:r>
    </w:p>
    <w:p w:rsidR="00452260" w:rsidRPr="00570AF9" w:rsidRDefault="003A74B8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депутату,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выборному должностному лицу местного самоуправления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CF163F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Главы Республики Крым о применении к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CF163F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570AF9">
        <w:rPr>
          <w:rFonts w:ascii="Times New Roman" w:eastAsia="Arial" w:hAnsi="Times New Roman" w:cs="Times New Roman"/>
          <w:sz w:val="28"/>
          <w:szCs w:val="28"/>
        </w:rPr>
        <w:t>Березовский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сельский совет.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В случае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сельского совета - не позднее чем через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5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совета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, формируются предложения по применению меры ответственности.</w:t>
      </w:r>
    </w:p>
    <w:p w:rsidR="00452260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заявляется самоотвод. В случае самоотвода всех членов комиссии решением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 xml:space="preserve">Березовского 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сельского совета </w:t>
      </w:r>
      <w:r w:rsidRPr="00570AF9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6.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совета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принимается отдельно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452260" w:rsidRPr="00570AF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совета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452260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должностное лицо местного самоуправления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E05C96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570AF9">
        <w:rPr>
          <w:rFonts w:ascii="Times New Roman" w:eastAsia="Arial" w:hAnsi="Times New Roman" w:cs="Times New Roman"/>
          <w:sz w:val="28"/>
          <w:szCs w:val="28"/>
        </w:rPr>
        <w:t>Березовский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сельский совет по результатам рассмотрения заявления Главы Республики Крым, заслушав объяснения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>, принимает одно из следующих мотивированных решений: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ответственности, указанной в заявлении Главы Республики Крым;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меры ответственности, отличной от указанной в заявлении Главы Республики Крым, но соответствующей мерам ответственности, предусмотренным частью 7.3-1 статьи 40 Федерального закона </w:t>
      </w:r>
      <w:r w:rsidR="00AA4CB1" w:rsidRPr="00AA4CB1">
        <w:rPr>
          <w:rFonts w:ascii="Times New Roman" w:eastAsia="Arial" w:hAnsi="Times New Roman" w:cs="Times New Roman"/>
          <w:sz w:val="28"/>
          <w:szCs w:val="28"/>
        </w:rPr>
        <w:t xml:space="preserve">от 06.10.2003 года № 131-ФЗ </w:t>
      </w:r>
      <w:r w:rsidRPr="00570AF9">
        <w:rPr>
          <w:rFonts w:ascii="Times New Roman" w:eastAsia="Arial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об отказе в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меры ответственности, указанной в заявлении Главы Республики Крым.</w:t>
      </w:r>
    </w:p>
    <w:p w:rsidR="005B447D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оформляется в письменной форме, </w:t>
      </w:r>
      <w:r w:rsidR="005B447D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мотивировано.</w:t>
      </w:r>
    </w:p>
    <w:p w:rsidR="00E05C96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9.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Основаниями для отказа в применении к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 являются: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отсутствие в заявлении Главы Республики Крым достаточных фактов несоблюдения депутатом, выборным должностным лицом местного самоуправления </w:t>
      </w:r>
      <w:r w:rsidR="00283133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570AF9" w:rsidRPr="00570AF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ограничений, запретов, неисполнения обязанностей, установленных Федеральным законом от 25</w:t>
      </w:r>
      <w:r w:rsidR="00AA4CB1">
        <w:rPr>
          <w:rFonts w:ascii="Times New Roman" w:eastAsia="Arial" w:hAnsi="Times New Roman" w:cs="Times New Roman"/>
          <w:sz w:val="28"/>
          <w:szCs w:val="28"/>
        </w:rPr>
        <w:t>.12.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2008 года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273-ФЗ "О противодействии коррупции", Федеральным законом от </w:t>
      </w:r>
      <w:r w:rsidR="00AA4CB1">
        <w:rPr>
          <w:rFonts w:ascii="Times New Roman" w:eastAsia="Arial" w:hAnsi="Times New Roman" w:cs="Times New Roman"/>
          <w:sz w:val="28"/>
          <w:szCs w:val="28"/>
        </w:rPr>
        <w:t>0</w:t>
      </w:r>
      <w:r w:rsidRPr="00570AF9">
        <w:rPr>
          <w:rFonts w:ascii="Times New Roman" w:eastAsia="Arial" w:hAnsi="Times New Roman" w:cs="Times New Roman"/>
          <w:sz w:val="28"/>
          <w:szCs w:val="28"/>
        </w:rPr>
        <w:t>3</w:t>
      </w:r>
      <w:r w:rsidR="00AA4CB1">
        <w:rPr>
          <w:rFonts w:ascii="Times New Roman" w:eastAsia="Arial" w:hAnsi="Times New Roman" w:cs="Times New Roman"/>
          <w:sz w:val="28"/>
          <w:szCs w:val="28"/>
        </w:rPr>
        <w:t>.12.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2012 года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</w:t>
      </w:r>
      <w:r w:rsidR="00AA4CB1">
        <w:rPr>
          <w:rFonts w:ascii="Times New Roman" w:eastAsia="Arial" w:hAnsi="Times New Roman" w:cs="Times New Roman"/>
          <w:sz w:val="28"/>
          <w:szCs w:val="28"/>
        </w:rPr>
        <w:t>0</w:t>
      </w:r>
      <w:r w:rsidRPr="00570AF9">
        <w:rPr>
          <w:rFonts w:ascii="Times New Roman" w:eastAsia="Arial" w:hAnsi="Times New Roman" w:cs="Times New Roman"/>
          <w:sz w:val="28"/>
          <w:szCs w:val="28"/>
        </w:rPr>
        <w:t>7</w:t>
      </w:r>
      <w:r w:rsidR="00AA4CB1">
        <w:rPr>
          <w:rFonts w:ascii="Times New Roman" w:eastAsia="Arial" w:hAnsi="Times New Roman" w:cs="Times New Roman"/>
          <w:sz w:val="28"/>
          <w:szCs w:val="28"/>
        </w:rPr>
        <w:t>.05.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2013 года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283133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применения к ним иной меры ответственности, указанной в заявлении Главы Республики Крым;</w:t>
      </w:r>
    </w:p>
    <w:p w:rsidR="00452260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истечение срока, установленного </w:t>
      </w:r>
      <w:r w:rsidR="00F71D82">
        <w:rPr>
          <w:rFonts w:ascii="Times New Roman" w:eastAsia="Arial" w:hAnsi="Times New Roman" w:cs="Times New Roman"/>
          <w:sz w:val="28"/>
          <w:szCs w:val="28"/>
        </w:rPr>
        <w:t xml:space="preserve">пунктом третьим </w:t>
      </w:r>
      <w:r w:rsidRPr="00570AF9">
        <w:rPr>
          <w:rFonts w:ascii="Times New Roman" w:eastAsia="Arial" w:hAnsi="Times New Roman" w:cs="Times New Roman"/>
          <w:sz w:val="28"/>
          <w:szCs w:val="28"/>
        </w:rPr>
        <w:t>настояще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го </w:t>
      </w:r>
      <w:r w:rsidR="00F71D82">
        <w:rPr>
          <w:rFonts w:ascii="Times New Roman" w:eastAsia="Arial" w:hAnsi="Times New Roman" w:cs="Times New Roman"/>
          <w:sz w:val="28"/>
          <w:szCs w:val="28"/>
        </w:rPr>
        <w:t>порядка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, в течение которого к депутату, выборному должностному лицу местного самоуправления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283133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могут быть применены иные меры ответственности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E05C96" w:rsidRPr="00283133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10.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Копия решения о применении к</w:t>
      </w:r>
      <w:r w:rsidR="00570AF9" w:rsidRPr="00570AF9">
        <w:t xml:space="preserve">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депутату, выборному должностному лицу местного самоуправления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283133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 соответствующего </w:t>
      </w:r>
      <w:r w:rsidR="00E05C96" w:rsidRPr="00AA4CB1">
        <w:rPr>
          <w:rFonts w:ascii="Times New Roman" w:eastAsia="Arial" w:hAnsi="Times New Roman" w:cs="Times New Roman"/>
          <w:sz w:val="28"/>
          <w:szCs w:val="28"/>
        </w:rPr>
        <w:t>решения.</w:t>
      </w:r>
    </w:p>
    <w:sectPr w:rsidR="00E05C96" w:rsidRPr="00283133" w:rsidSect="00570AF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27" w:rsidRDefault="003F7A27" w:rsidP="00CA42BC">
      <w:r>
        <w:separator/>
      </w:r>
    </w:p>
  </w:endnote>
  <w:endnote w:type="continuationSeparator" w:id="0">
    <w:p w:rsidR="003F7A27" w:rsidRDefault="003F7A27" w:rsidP="00C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27" w:rsidRDefault="003F7A27" w:rsidP="00CA42BC">
      <w:r>
        <w:separator/>
      </w:r>
    </w:p>
  </w:footnote>
  <w:footnote w:type="continuationSeparator" w:id="0">
    <w:p w:rsidR="003F7A27" w:rsidRDefault="003F7A27" w:rsidP="00CA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2006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D5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F0D"/>
    <w:multiLevelType w:val="hybridMultilevel"/>
    <w:tmpl w:val="17B6283A"/>
    <w:lvl w:ilvl="0" w:tplc="3EBACEE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A61B72"/>
    <w:multiLevelType w:val="hybridMultilevel"/>
    <w:tmpl w:val="35DE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D7EFB"/>
    <w:multiLevelType w:val="hybridMultilevel"/>
    <w:tmpl w:val="5712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A5"/>
    <w:rsid w:val="000118A6"/>
    <w:rsid w:val="000475DA"/>
    <w:rsid w:val="000B631D"/>
    <w:rsid w:val="00117FD1"/>
    <w:rsid w:val="00157F34"/>
    <w:rsid w:val="00166ABF"/>
    <w:rsid w:val="00192DAD"/>
    <w:rsid w:val="001D777F"/>
    <w:rsid w:val="002006BB"/>
    <w:rsid w:val="002532ED"/>
    <w:rsid w:val="00261BE3"/>
    <w:rsid w:val="00283133"/>
    <w:rsid w:val="002F054A"/>
    <w:rsid w:val="003707EE"/>
    <w:rsid w:val="003A74B8"/>
    <w:rsid w:val="003C5D9E"/>
    <w:rsid w:val="003D1900"/>
    <w:rsid w:val="003E3E7D"/>
    <w:rsid w:val="003F0311"/>
    <w:rsid w:val="003F1428"/>
    <w:rsid w:val="003F7A27"/>
    <w:rsid w:val="00452260"/>
    <w:rsid w:val="00470625"/>
    <w:rsid w:val="00481E6D"/>
    <w:rsid w:val="00496C48"/>
    <w:rsid w:val="00517373"/>
    <w:rsid w:val="005546A5"/>
    <w:rsid w:val="00554FCE"/>
    <w:rsid w:val="0055630A"/>
    <w:rsid w:val="00570AF9"/>
    <w:rsid w:val="005B447D"/>
    <w:rsid w:val="005D5AB9"/>
    <w:rsid w:val="00634E46"/>
    <w:rsid w:val="006424B1"/>
    <w:rsid w:val="0064525F"/>
    <w:rsid w:val="006C4E3C"/>
    <w:rsid w:val="006C6791"/>
    <w:rsid w:val="00705A98"/>
    <w:rsid w:val="00725FB7"/>
    <w:rsid w:val="007559C0"/>
    <w:rsid w:val="0077456F"/>
    <w:rsid w:val="00783334"/>
    <w:rsid w:val="00784275"/>
    <w:rsid w:val="007861E3"/>
    <w:rsid w:val="007B5960"/>
    <w:rsid w:val="007E1212"/>
    <w:rsid w:val="007E3CF8"/>
    <w:rsid w:val="007F2DE1"/>
    <w:rsid w:val="00835D93"/>
    <w:rsid w:val="00874B10"/>
    <w:rsid w:val="00884102"/>
    <w:rsid w:val="008B26B9"/>
    <w:rsid w:val="008F4443"/>
    <w:rsid w:val="00901FAF"/>
    <w:rsid w:val="0091729C"/>
    <w:rsid w:val="00934240"/>
    <w:rsid w:val="00964A36"/>
    <w:rsid w:val="009750FC"/>
    <w:rsid w:val="00A07915"/>
    <w:rsid w:val="00A142D6"/>
    <w:rsid w:val="00A50D1D"/>
    <w:rsid w:val="00A73370"/>
    <w:rsid w:val="00AA4CB1"/>
    <w:rsid w:val="00B158C0"/>
    <w:rsid w:val="00B65CE0"/>
    <w:rsid w:val="00BB3273"/>
    <w:rsid w:val="00BD156C"/>
    <w:rsid w:val="00C266C6"/>
    <w:rsid w:val="00C50692"/>
    <w:rsid w:val="00C57C14"/>
    <w:rsid w:val="00C65D52"/>
    <w:rsid w:val="00CA05A5"/>
    <w:rsid w:val="00CA42BC"/>
    <w:rsid w:val="00CC1322"/>
    <w:rsid w:val="00CC1A7F"/>
    <w:rsid w:val="00CC5E4B"/>
    <w:rsid w:val="00CE2A92"/>
    <w:rsid w:val="00CF163F"/>
    <w:rsid w:val="00CF4051"/>
    <w:rsid w:val="00CF6E8E"/>
    <w:rsid w:val="00D73B8A"/>
    <w:rsid w:val="00D800FA"/>
    <w:rsid w:val="00DD2C37"/>
    <w:rsid w:val="00E05C96"/>
    <w:rsid w:val="00EB61B7"/>
    <w:rsid w:val="00EC6782"/>
    <w:rsid w:val="00ED4BBA"/>
    <w:rsid w:val="00F055F7"/>
    <w:rsid w:val="00F17AA4"/>
    <w:rsid w:val="00F331E3"/>
    <w:rsid w:val="00F379C5"/>
    <w:rsid w:val="00F660C0"/>
    <w:rsid w:val="00F71D82"/>
    <w:rsid w:val="00F817BA"/>
    <w:rsid w:val="00F86FF9"/>
    <w:rsid w:val="00FB4870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35E82-DE48-4E4F-8AD7-C4A577D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6A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D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5546A5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546A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unhideWhenUsed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Название1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Гиперссылка1"/>
    <w:basedOn w:val="a0"/>
    <w:rsid w:val="005546A5"/>
  </w:style>
  <w:style w:type="paragraph" w:customStyle="1" w:styleId="consplusnormal">
    <w:name w:val="consplusnormal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379C5"/>
    <w:rPr>
      <w:i/>
      <w:iCs/>
    </w:rPr>
  </w:style>
  <w:style w:type="character" w:customStyle="1" w:styleId="13">
    <w:name w:val="Основной текст1"/>
    <w:basedOn w:val="a3"/>
    <w:rsid w:val="00F379C5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0B631D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8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CF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266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2DA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452260"/>
    <w:pPr>
      <w:widowControl w:val="0"/>
      <w:suppressAutoHyphens/>
      <w:autoSpaceDN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C6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12</cp:revision>
  <cp:lastPrinted>2020-01-15T07:49:00Z</cp:lastPrinted>
  <dcterms:created xsi:type="dcterms:W3CDTF">2020-04-17T12:18:00Z</dcterms:created>
  <dcterms:modified xsi:type="dcterms:W3CDTF">2020-05-28T05:35:00Z</dcterms:modified>
</cp:coreProperties>
</file>