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AAF86BC" wp14:editId="4AD0C6B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РЕСПУБЛИКА КРЫМ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РАЗДОЛЬНЕНСКИЙ РАЙОН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БЕРЕЗОВСКИЙ СЕЛЬСКИЙ СОВЕТ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val="ru-RU" w:eastAsia="ru-RU"/>
        </w:rPr>
      </w:pP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26 заседание 1 созыва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59061D" w:rsidRDefault="0059061D" w:rsidP="00590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РЕШЕНИЕ</w:t>
      </w:r>
    </w:p>
    <w:p w:rsidR="0059061D" w:rsidRDefault="0059061D" w:rsidP="00590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59061D" w:rsidRDefault="0059061D" w:rsidP="005906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/>
        </w:rPr>
        <w:t xml:space="preserve">13.04.2016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года</w:t>
      </w:r>
      <w:r>
        <w:rPr>
          <w:rFonts w:ascii="Times New Roman" w:hAnsi="Times New Roman"/>
          <w:color w:val="000000"/>
          <w:sz w:val="20"/>
          <w:szCs w:val="24"/>
          <w:lang w:val="ru-RU" w:eastAsia="ru-RU"/>
        </w:rPr>
        <w:t xml:space="preserve">                     </w:t>
      </w:r>
      <w:r>
        <w:rPr>
          <w:rFonts w:ascii="Times New Roman" w:hAnsi="Times New Roman"/>
          <w:color w:val="000000"/>
          <w:sz w:val="20"/>
          <w:szCs w:val="24"/>
          <w:lang w:val="ru-RU" w:eastAsia="ru-RU"/>
        </w:rPr>
        <w:tab/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с. Березовка                                    № 248 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0" w:right="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утверждении  Положения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о комиссии по противодействию коррупции Березовского  сельского поселения Раздольненского района Республики Крым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02.03.2007 № 25-ФЗ «О муниципальной службе в Российской Федерации», от 19.12.2008 № 273-ФЗ «О противодействии коррупции», Законом Республики Крым от 22.07.2014 № 36–ЗРК «О противодействии коррупции в Республике Крым», Березовский сельский совет</w:t>
      </w:r>
    </w:p>
    <w:p w:rsidR="0059061D" w:rsidRDefault="0059061D" w:rsidP="0059061D">
      <w:pPr>
        <w:widowControl w:val="0"/>
        <w:numPr>
          <w:ilvl w:val="2"/>
          <w:numId w:val="1"/>
        </w:numPr>
        <w:tabs>
          <w:tab w:val="num" w:pos="4540"/>
        </w:tabs>
        <w:overflowPunct w:val="0"/>
        <w:autoSpaceDE w:val="0"/>
        <w:autoSpaceDN w:val="0"/>
        <w:adjustRightInd w:val="0"/>
        <w:spacing w:after="0" w:line="240" w:lineRule="auto"/>
        <w:ind w:left="4540" w:hanging="2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 Ш И Л: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b/>
          <w:bCs/>
          <w:sz w:val="28"/>
          <w:szCs w:val="28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Положение о комиссии по противодействию коррупции Березовского сельского поселения Раздольненского района Республики Крым (Приложение № 1). 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2.Утвердить состав комиссии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 противодействию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коррупции Березовского сельского поселения Раздольненского района Республики Крым(Приложение № 2).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3.Настоящее решение вступает в силу со дня принятия. </w:t>
      </w:r>
    </w:p>
    <w:p w:rsidR="0059061D" w:rsidRDefault="0059061D" w:rsidP="00590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Решение опубликовать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( http://berezovkassovet.ru/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</w:p>
    <w:p w:rsidR="0059061D" w:rsidRDefault="0059061D" w:rsidP="00590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Контроль за исполнением   настоящего решения возложить на председателя сельского совета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А.Б.Назар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9061D" w:rsidRDefault="0059061D" w:rsidP="00590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bookmarkStart w:id="0" w:name="page3"/>
      <w:bookmarkEnd w:id="0"/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Председатель  Березовского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 xml:space="preserve"> сельского совета </w:t>
      </w:r>
    </w:p>
    <w:p w:rsidR="0059061D" w:rsidRDefault="0059061D" w:rsidP="0059061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-глава администрации Березовского</w:t>
      </w:r>
    </w:p>
    <w:p w:rsidR="0059061D" w:rsidRDefault="0059061D" w:rsidP="0059061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А.Б.Назар</w:t>
      </w:r>
      <w:proofErr w:type="spellEnd"/>
    </w:p>
    <w:p w:rsidR="0059061D" w:rsidRDefault="0059061D" w:rsidP="0059061D">
      <w:pPr>
        <w:tabs>
          <w:tab w:val="left" w:pos="708"/>
        </w:tabs>
        <w:suppressAutoHyphens/>
        <w:spacing w:after="0" w:line="100" w:lineRule="atLeast"/>
        <w:ind w:firstLine="840"/>
        <w:jc w:val="both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59061D" w:rsidRDefault="0059061D" w:rsidP="00590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9061D" w:rsidRDefault="0059061D" w:rsidP="00590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</w:p>
    <w:p w:rsidR="00791C83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</w:p>
    <w:p w:rsidR="00791C83" w:rsidRDefault="00791C83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91C83" w:rsidRDefault="00791C83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9061D" w:rsidRDefault="0059061D" w:rsidP="00791C8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ru-RU" w:eastAsia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Приложение 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к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решению  заседания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Березовского сельского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совета 1 созыва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ab/>
        <w:t>от 13.04.2016      № 248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60" w:right="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о комиссии по противодействию коррупции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Березовского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поселения Раздольненского района Республики Крым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Настоящим Положением определяется порядок образования и деятельности Комиссии по противодействию коррупции Березовского сельского поселения Раздольненского района Республики Крым (далее - Комиссия).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Республики Крым, обязанности по должности муниципальной службы за денежное содержание, выплачиваемое за счет средств местного бюджета.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444444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.3.</w:t>
      </w:r>
      <w:r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Комиссия в своей деятельности руководствуется Конституцией</w:t>
      </w:r>
      <w:r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Российской Федерации, федеральным законодательством и законодательством Республики Крым, Уставом муниципального образования Березовское сельское поселение Раздольненского района Республики Крым, правовыми актами органов местного самоуправления Березовского сельского поселения Раздольненского района Республики Крым, а также настоящим Положением.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Основными задачами Комиссии являются: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соблюдения муниципальными служащими Администрации Березовского сельского поселения, депутатами Березовского сельского совета требований, предусмотренных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к служебному поведению» в части предоставления муниципальными служащими Администрации Березовского сельского поселения, депутатами Березовского сельского  совета   сведений  о доходах,</w:t>
      </w:r>
      <w:r>
        <w:rPr>
          <w:rFonts w:ascii="Times New Roman" w:hAnsi="Times New Roman"/>
          <w:w w:val="99"/>
          <w:sz w:val="28"/>
          <w:szCs w:val="28"/>
          <w:lang w:val="ru-RU"/>
        </w:rPr>
        <w:t xml:space="preserve">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600"/>
        <w:gridCol w:w="4100"/>
        <w:gridCol w:w="1400"/>
        <w:gridCol w:w="1180"/>
      </w:tblGrid>
      <w:tr w:rsidR="0059061D" w:rsidRPr="00791C83" w:rsidTr="0059061D">
        <w:trPr>
          <w:trHeight w:val="322"/>
        </w:trPr>
        <w:tc>
          <w:tcPr>
            <w:tcW w:w="1364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24"/>
        </w:trPr>
        <w:tc>
          <w:tcPr>
            <w:tcW w:w="7064" w:type="dxa"/>
            <w:gridSpan w:val="3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20"/>
        </w:trPr>
        <w:tc>
          <w:tcPr>
            <w:tcW w:w="7064" w:type="dxa"/>
            <w:gridSpan w:val="3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Комиссия рассматривает вопросы, связанные с рассмотрением Уведомления представителя нанимателя (работодателя) - председателя Березовского сельского совета – главы Администрации Березовского сельского поселения о фактах обращения в целях склонения муниципального служащего, должностного лица к совершению коррупционного правонарушения</w:t>
      </w:r>
      <w:r>
        <w:rPr>
          <w:rFonts w:ascii="Times New Roman" w:hAnsi="Times New Roman"/>
          <w:color w:val="444444"/>
          <w:sz w:val="28"/>
          <w:szCs w:val="28"/>
          <w:lang w:val="ru-RU"/>
        </w:rPr>
        <w:t>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444444"/>
          <w:sz w:val="28"/>
          <w:szCs w:val="28"/>
          <w:lang w:val="ru-RU"/>
        </w:rPr>
        <w:t xml:space="preserve">1.6. </w:t>
      </w:r>
      <w:r>
        <w:rPr>
          <w:rFonts w:ascii="Times New Roman" w:hAnsi="Times New Roman"/>
          <w:sz w:val="28"/>
          <w:szCs w:val="28"/>
          <w:lang w:val="ru-RU"/>
        </w:rPr>
        <w:t>Комиссия рассматривает вопросы,</w:t>
      </w:r>
      <w:r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связанные с неисполнением</w:t>
      </w:r>
      <w:r>
        <w:rPr>
          <w:rFonts w:ascii="Times New Roman" w:hAnsi="Times New Roman"/>
          <w:color w:val="4444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ограничений и запретов, наложенных действующим законодательством на муниципальных служащих Администрации Березовского 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поселения,  депутатов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совета.</w:t>
      </w:r>
    </w:p>
    <w:p w:rsidR="0059061D" w:rsidRDefault="0059061D" w:rsidP="0059061D">
      <w:pPr>
        <w:widowControl w:val="0"/>
        <w:numPr>
          <w:ilvl w:val="1"/>
          <w:numId w:val="2"/>
        </w:numPr>
        <w:tabs>
          <w:tab w:val="clear" w:pos="1440"/>
          <w:tab w:val="num" w:pos="3300"/>
        </w:tabs>
        <w:overflowPunct w:val="0"/>
        <w:autoSpaceDE w:val="0"/>
        <w:autoSpaceDN w:val="0"/>
        <w:adjustRightInd w:val="0"/>
        <w:spacing w:after="0" w:line="240" w:lineRule="auto"/>
        <w:ind w:left="3300" w:hanging="29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bCs/>
          <w:sz w:val="28"/>
          <w:szCs w:val="28"/>
        </w:rPr>
      </w:pPr>
    </w:p>
    <w:p w:rsidR="0059061D" w:rsidRDefault="0059061D" w:rsidP="0059061D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в соответствии с возложенными на нее задачами: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2.1.1. Рассматривает материалы представленные председателем Березовского сельского совета – главой Администрации Березовского 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поселения  или</w:t>
      </w:r>
      <w:proofErr w:type="gram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заместителем главы Администрации</w:t>
      </w:r>
      <w:r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Березовского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580"/>
      </w:tblGrid>
      <w:tr w:rsidR="0059061D" w:rsidTr="0059061D">
        <w:trPr>
          <w:trHeight w:val="320"/>
        </w:trPr>
        <w:tc>
          <w:tcPr>
            <w:tcW w:w="47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в</w:t>
            </w:r>
          </w:p>
        </w:tc>
        <w:tc>
          <w:tcPr>
            <w:tcW w:w="45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Березовский  сельский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</w:p>
        </w:tc>
      </w:tr>
      <w:tr w:rsidR="0059061D" w:rsidTr="0059061D">
        <w:trPr>
          <w:trHeight w:val="324"/>
        </w:trPr>
        <w:tc>
          <w:tcPr>
            <w:tcW w:w="47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 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  проверкой  сведений  о</w:t>
            </w:r>
          </w:p>
        </w:tc>
        <w:tc>
          <w:tcPr>
            <w:tcW w:w="45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расходах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proofErr w:type="spellEnd"/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обязательствах имущественного характера муниципального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служащего,  депутата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совета, а так 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представляемых муниципальным служащим, депутатом, и свидетельствующих: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предоставлении муниципальным служащим, депутатом совета недостоверных или неполных сведений о доходах, об имуществе и обязательствах имущественного характера.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numPr>
          <w:ilvl w:val="1"/>
          <w:numId w:val="4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Рассматривает  материалы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  уведомления  о фактах  обращения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59061D" w:rsidRDefault="0059061D" w:rsidP="0059061D">
      <w:pPr>
        <w:widowControl w:val="0"/>
        <w:numPr>
          <w:ilvl w:val="1"/>
          <w:numId w:val="5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25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целях склонения муниципального служащего Администрации Березовского сельского поселения к совершению коррупционных правонарушений.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59061D" w:rsidRDefault="0059061D" w:rsidP="0059061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3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Привлекает специалистов сторонних организаций и независимых экспертов для участия в заседании Комиссии. </w:t>
      </w:r>
    </w:p>
    <w:p w:rsidR="0059061D" w:rsidRDefault="0059061D" w:rsidP="0059061D">
      <w:pPr>
        <w:widowControl w:val="0"/>
        <w:numPr>
          <w:ilvl w:val="1"/>
          <w:numId w:val="6"/>
        </w:numPr>
        <w:tabs>
          <w:tab w:val="clear" w:pos="1440"/>
          <w:tab w:val="num" w:pos="3120"/>
        </w:tabs>
        <w:overflowPunct w:val="0"/>
        <w:autoSpaceDE w:val="0"/>
        <w:autoSpaceDN w:val="0"/>
        <w:adjustRightInd w:val="0"/>
        <w:spacing w:after="0" w:line="237" w:lineRule="auto"/>
        <w:ind w:left="3120" w:hanging="28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</w:rPr>
      </w:pPr>
    </w:p>
    <w:p w:rsidR="0059061D" w:rsidRDefault="0059061D" w:rsidP="0059061D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0" w:lineRule="auto"/>
        <w:ind w:left="1220" w:hanging="5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членов Комиссии составляет 5 человек. </w:t>
      </w:r>
      <w:proofErr w:type="spellStart"/>
      <w:r>
        <w:rPr>
          <w:rFonts w:ascii="Times New Roman" w:hAnsi="Times New Roman"/>
          <w:sz w:val="28"/>
          <w:szCs w:val="28"/>
        </w:rPr>
        <w:t>Персональный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Комиссии определяется приложением к настоящему решению.</w:t>
      </w:r>
    </w:p>
    <w:p w:rsidR="0059061D" w:rsidRDefault="0059061D" w:rsidP="0059061D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7" w:lineRule="auto"/>
        <w:ind w:left="1200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состав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59061D" w:rsidRDefault="0059061D" w:rsidP="0059061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0" w:hanging="35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9061D" w:rsidRDefault="0059061D" w:rsidP="0059061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1420" w:hanging="35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59061D" w:rsidRDefault="0059061D" w:rsidP="0059061D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0" w:hanging="35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Члены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</w:p>
    <w:p w:rsidR="0059061D" w:rsidRDefault="0059061D" w:rsidP="0059061D">
      <w:pPr>
        <w:widowControl w:val="0"/>
        <w:numPr>
          <w:ilvl w:val="0"/>
          <w:numId w:val="9"/>
        </w:numPr>
        <w:tabs>
          <w:tab w:val="clear" w:pos="720"/>
          <w:tab w:val="num" w:pos="1252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9061D" w:rsidRDefault="0059061D" w:rsidP="0059061D">
      <w:pPr>
        <w:widowControl w:val="0"/>
        <w:numPr>
          <w:ilvl w:val="0"/>
          <w:numId w:val="9"/>
        </w:numPr>
        <w:tabs>
          <w:tab w:val="clear" w:pos="720"/>
          <w:tab w:val="num" w:pos="1312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 Для дачи консультации могут быть привлечены, независимые эксперты не имеющие права голоса. </w:t>
      </w:r>
    </w:p>
    <w:p w:rsidR="0059061D" w:rsidRDefault="0059061D" w:rsidP="0059061D">
      <w:pPr>
        <w:widowControl w:val="0"/>
        <w:numPr>
          <w:ilvl w:val="0"/>
          <w:numId w:val="9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37" w:lineRule="auto"/>
        <w:ind w:left="1320" w:hanging="61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Предпочтение  при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включении  в  состав  Комиссии  в  качестве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независимых экспертов представителей научных организаций и образовательных учреждений, других организаций,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numPr>
          <w:ilvl w:val="1"/>
          <w:numId w:val="10"/>
        </w:numPr>
        <w:tabs>
          <w:tab w:val="clear" w:pos="144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hanging="28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работы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b/>
          <w:bCs/>
          <w:sz w:val="28"/>
          <w:szCs w:val="28"/>
        </w:rPr>
      </w:pPr>
    </w:p>
    <w:p w:rsidR="0059061D" w:rsidRDefault="0059061D" w:rsidP="0059061D">
      <w:pPr>
        <w:widowControl w:val="0"/>
        <w:numPr>
          <w:ilvl w:val="0"/>
          <w:numId w:val="11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213" w:lineRule="auto"/>
        <w:ind w:left="700" w:right="820" w:firstLine="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Основаниями для проведения заседания Комиссии являются: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8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а) представление материалов проверки, свидетельствующих: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  предоставлении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муниципальным  служащим Администрации, 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депутатом сельского совета недостоверных или неполных сведений о доходах, об имуществе и обязательствах имущественного характера;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заявление муниципального служащего Администрации, депутата сельского совета о невозможности по объективным причинам представить сведения о доходах, об имуществе и обязательствах имущественного характера свои, своих супруги (супруга) и несовершеннолетних детей;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материалы и уведомления о фактах обращения в целях склонения муниципального служащего Администрации Березовского сельского совета Республики Крым к совершению коррупционных правонарушений.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Информация, указанная в пункте 4.1 настоящего Положения, должна быть представлена в письменном виде, и содержать следующие сведения: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фамилию, имя, отчество муниципального служащего и замещаемую им муниципальную должность муниципальной службы, депутата;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описание нарушения действующего законодательства;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>
        <w:rPr>
          <w:rFonts w:ascii="Times New Roman" w:hAnsi="Times New Roman"/>
          <w:sz w:val="28"/>
          <w:szCs w:val="28"/>
          <w:lang w:val="ru-RU"/>
        </w:rPr>
        <w:t>в) данные об источнике информации.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информации и материалов осуществляется в месячный срок со дня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принятия решения о ее проведении.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 Дата, время   и   место   заседания   Комиссии   устанавливаются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numPr>
          <w:ilvl w:val="0"/>
          <w:numId w:val="1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председателем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после  сбора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материалов,   подтверждающих   либо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опровергающих информацию, указанную в пункте 4.1 настоящего Положения.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проведения заседания.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 Заседание Комиссии считается правомочным, если на нем присутствует не менее двух третей от общего числа членов Комиссии.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 Заседание Комиссии проводится в присутствии муниципального служащего, депутата. На заседании Комиссии может присутствовать уполномоченный муниципальным служащим. Заседание Комиссии переносится, если муниципальный служащий, депутат не может участвовать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заседании по уважительной причине.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4.10.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На    заседании    Комиссии    заслушиваются    пояснения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служащего, депутата, рассматриваются материалы, ходатайства,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4.12. При проведении заседания комиссии ведется протокол заседания комиссии. По итогам рассмотрения вопросов, указанных в пункте 4.1. настоящего Положения, комиссия принимает одно из следующих заключений: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установить,   что   представленные   муниципальным   служащим,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460"/>
        <w:gridCol w:w="1460"/>
      </w:tblGrid>
      <w:tr w:rsidR="0059061D" w:rsidTr="0059061D">
        <w:trPr>
          <w:trHeight w:val="321"/>
        </w:trPr>
        <w:tc>
          <w:tcPr>
            <w:tcW w:w="744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депутатом,  сведения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  доходах,</w:t>
            </w:r>
          </w:p>
        </w:tc>
        <w:tc>
          <w:tcPr>
            <w:tcW w:w="4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proofErr w:type="spellEnd"/>
          </w:p>
        </w:tc>
      </w:tr>
      <w:tr w:rsidR="0059061D" w:rsidTr="0059061D">
        <w:trPr>
          <w:trHeight w:val="324"/>
        </w:trPr>
        <w:tc>
          <w:tcPr>
            <w:tcW w:w="7900" w:type="dxa"/>
            <w:gridSpan w:val="2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обязательствах имущественного характера, а также сведений</w:t>
            </w:r>
          </w:p>
        </w:tc>
        <w:tc>
          <w:tcPr>
            <w:tcW w:w="14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9061D" w:rsidTr="0059061D">
        <w:trPr>
          <w:trHeight w:val="320"/>
        </w:trPr>
        <w:tc>
          <w:tcPr>
            <w:tcW w:w="744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расходах  супруги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(супруга)  и  несовершеннолетних  детей,</w:t>
            </w:r>
          </w:p>
        </w:tc>
        <w:tc>
          <w:tcPr>
            <w:tcW w:w="4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14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Times New Roman" w:hAnsi="Times New Roman"/>
          <w:sz w:val="28"/>
          <w:szCs w:val="28"/>
          <w:lang w:val="ru-RU"/>
        </w:rPr>
        <w:t>принадлежащем им на праве собственности, и об их обязательствах имущественного характера являются достоверными и полными;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установить, что сведения о доходах,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представленные муниципальным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служащим,  депутатом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являются недостоверными и (или) неполными. В этом случае комиссия рекомендует председателю Березовского сельского совета – главе Администрации Березовского сельского поселения применить к муниципальному служащему, конкретную меру ответственности.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депутату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 непредставления или предоставления депутатом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Березовского сельского совета заведомо ложных сведений о доходах,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80"/>
        <w:gridCol w:w="1900"/>
        <w:gridCol w:w="480"/>
        <w:gridCol w:w="1400"/>
        <w:gridCol w:w="1500"/>
        <w:gridCol w:w="1380"/>
        <w:gridCol w:w="1380"/>
      </w:tblGrid>
      <w:tr w:rsidR="0059061D" w:rsidTr="0059061D">
        <w:trPr>
          <w:trHeight w:val="320"/>
        </w:trPr>
        <w:tc>
          <w:tcPr>
            <w:tcW w:w="1320" w:type="dxa"/>
            <w:gridSpan w:val="2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расходах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proofErr w:type="spellEnd"/>
          </w:p>
        </w:tc>
        <w:tc>
          <w:tcPr>
            <w:tcW w:w="4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280" w:type="dxa"/>
            <w:gridSpan w:val="3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обязательствах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имущественного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9061D" w:rsidTr="0059061D">
        <w:trPr>
          <w:trHeight w:val="325"/>
        </w:trPr>
        <w:tc>
          <w:tcPr>
            <w:tcW w:w="34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</w:p>
        </w:tc>
        <w:tc>
          <w:tcPr>
            <w:tcW w:w="19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сведений</w:t>
            </w:r>
            <w:proofErr w:type="spellEnd"/>
          </w:p>
        </w:tc>
        <w:tc>
          <w:tcPr>
            <w:tcW w:w="4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4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расходах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супруги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несовершеннолетних детей, об имуществе, принадлежащем им на праве собственности, и об их обязательствах имущественного характера, данное действие или бездействие является правонарушением, в результате совершения которого считать полномочия депутата Березовского сельского совета досрочно прекращенными.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признать, что причина не предоставления муниципальным служащим, депутатом, сведений о доходах, расходах, об имуществе и обязательствах имущественного характера,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своих супруги (супруга) и несовершеннолетних детей является объективной и уважительной. В этом случае комиссия указывает муниципальному служащему, депутату на необходимость представления указанных сведений;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признать, что причина непредставления муниципальным служащим, должностным лицом, депутатом, сведений о доходах, расходах, об имуществе и обязательствах имущественного,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своих супруги (супруга) и несовершеннолетних детей не является уважительной;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Депутату - считать полномочия депутата Березовского сельского совета досрочно прекращенными.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признать, что причина непредставления муниципальным служащим, депутатом сведений о доходах, расходах, об имуществе и обязательствах имущественного, а также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 К депутату - считать полномочия депутата Березовского сельского совета досрочно прекращенными.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другая рекомендация произвольной формулировки на усмотрение комиссии.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>
        <w:rPr>
          <w:rFonts w:ascii="Times New Roman" w:hAnsi="Times New Roman"/>
          <w:sz w:val="28"/>
          <w:szCs w:val="28"/>
          <w:lang w:val="ru-RU"/>
        </w:rPr>
        <w:t>4.13. Для исполнений заключений комиссии могут быть подготовлены проекты нормативных правовых актов Березовского сельского совета, постановлений Администрации Березовского сельского совета, распоряжений председателя Березовского сельского совета- главы Администрации Березовского сельского поселения, которые в установленном порядке представляются на рассмотрение председателя Березовского сельского совета – главы Администрации Березовского сельского поселения.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4.14. Решение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00"/>
        <w:gridCol w:w="1000"/>
        <w:gridCol w:w="600"/>
        <w:gridCol w:w="1520"/>
        <w:gridCol w:w="1960"/>
        <w:gridCol w:w="1280"/>
      </w:tblGrid>
      <w:tr w:rsidR="0059061D" w:rsidTr="0059061D">
        <w:trPr>
          <w:trHeight w:val="322"/>
        </w:trPr>
        <w:tc>
          <w:tcPr>
            <w:tcW w:w="4000" w:type="dxa"/>
            <w:gridSpan w:val="3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1D" w:rsidTr="0059061D">
        <w:trPr>
          <w:trHeight w:val="320"/>
        </w:trPr>
        <w:tc>
          <w:tcPr>
            <w:tcW w:w="300" w:type="dxa"/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4.15.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600" w:type="dxa"/>
            <w:gridSpan w:val="2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</w:p>
        </w:tc>
        <w:tc>
          <w:tcPr>
            <w:tcW w:w="152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рассмотрения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7"/>
                <w:sz w:val="28"/>
                <w:szCs w:val="28"/>
              </w:rPr>
              <w:t>пояснений</w:t>
            </w:r>
            <w:proofErr w:type="spellEnd"/>
          </w:p>
        </w:tc>
      </w:tr>
      <w:tr w:rsidR="0059061D" w:rsidTr="0059061D">
        <w:trPr>
          <w:trHeight w:val="324"/>
        </w:trPr>
        <w:tc>
          <w:tcPr>
            <w:tcW w:w="6120" w:type="dxa"/>
            <w:gridSpan w:val="5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доказательств, комиссия правомочна, на период</w:t>
            </w:r>
          </w:p>
        </w:tc>
        <w:tc>
          <w:tcPr>
            <w:tcW w:w="19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осуществления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</w:tr>
      <w:tr w:rsidR="0059061D" w:rsidTr="0059061D">
        <w:trPr>
          <w:trHeight w:val="320"/>
        </w:trPr>
        <w:tc>
          <w:tcPr>
            <w:tcW w:w="3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27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расходами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а</w:t>
            </w:r>
          </w:p>
        </w:tc>
        <w:tc>
          <w:tcPr>
            <w:tcW w:w="10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</w:p>
        </w:tc>
        <w:tc>
          <w:tcPr>
            <w:tcW w:w="6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152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расходами</w:t>
            </w:r>
            <w:proofErr w:type="spellEnd"/>
          </w:p>
        </w:tc>
        <w:tc>
          <w:tcPr>
            <w:tcW w:w="19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супруги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061D" w:rsidRPr="00791C83" w:rsidTr="0059061D">
        <w:trPr>
          <w:trHeight w:val="324"/>
        </w:trPr>
        <w:tc>
          <w:tcPr>
            <w:tcW w:w="3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proofErr w:type="spellEnd"/>
          </w:p>
        </w:tc>
        <w:tc>
          <w:tcPr>
            <w:tcW w:w="10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360" w:type="dxa"/>
            <w:gridSpan w:val="4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вынести решение об отстранении депутата</w:t>
            </w:r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выполнения своих обязанностей, установленных Уставом муниципального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1560"/>
        <w:gridCol w:w="1280"/>
        <w:gridCol w:w="1300"/>
      </w:tblGrid>
      <w:tr w:rsidR="0059061D" w:rsidTr="0059061D">
        <w:trPr>
          <w:trHeight w:val="322"/>
        </w:trPr>
        <w:tc>
          <w:tcPr>
            <w:tcW w:w="52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образования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Березовское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поселение Раздольненского    района</w:t>
            </w:r>
          </w:p>
        </w:tc>
        <w:tc>
          <w:tcPr>
            <w:tcW w:w="15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Республики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Крым</w:t>
            </w:r>
            <w:proofErr w:type="spellEnd"/>
          </w:p>
        </w:tc>
        <w:tc>
          <w:tcPr>
            <w:tcW w:w="13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9061D" w:rsidTr="0059061D">
        <w:trPr>
          <w:trHeight w:val="320"/>
        </w:trPr>
        <w:tc>
          <w:tcPr>
            <w:tcW w:w="52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превышающий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шестидесяти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28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1300" w:type="dxa"/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осуществлении такого контроля. Указанный срок может быть продлен до девяноста дней.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numPr>
          <w:ilvl w:val="1"/>
          <w:numId w:val="13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28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заседаний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bCs/>
          <w:sz w:val="28"/>
          <w:szCs w:val="28"/>
        </w:rPr>
      </w:pPr>
    </w:p>
    <w:p w:rsidR="0059061D" w:rsidRDefault="0059061D" w:rsidP="0059061D">
      <w:pPr>
        <w:widowControl w:val="0"/>
        <w:numPr>
          <w:ilvl w:val="0"/>
          <w:numId w:val="14"/>
        </w:numPr>
        <w:tabs>
          <w:tab w:val="clear" w:pos="720"/>
          <w:tab w:val="num" w:pos="1439"/>
        </w:tabs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Решения Комиссии оформляются заключениями, которые подписывают члены комиссии, принимавшие участие в ее заседании.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Заключения комиссии, принимаемого по итогам рассмотрения вопроса в отношении муниципальных служащих для председателя Березовского сельского совета – глава Администрации Березовского сельского поселения носят рекомендательный характер. Решение, принимаемое по итогам рассмотрения вопроса, указанного в отношении депутатов, носит обязательный характер.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В протоколе заседания Комиссии указываются: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предъявляемые к муниципальному служащему, депутату претензии, материалы, на которых они основываются;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содержание пояснений муниципального служащего, депутата и других лиц по существу предъявляемых претензий;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источник информации, содержащей основания для проведения заседания комиссии, дата поступления информации в Администрацию Березовского сельского поселения;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другие сведения;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з) результаты голосования;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и) заключение и обоснование его принятия.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Член комиссии, несогласный с ее заключением,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служащий, должностное лицо, депутат.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5.4. Копии протокола заседания комиссии и заключение комиссии в 3-х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срок со дня заседания направляются председателю Березовского сельского совета – главе Администрации Березовского сельского поселения, полностью или в виде выписок из него - муниципальному служащему, депутату, а также по решению комиссии - иным заинтересованным лицам.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Руководитель органа местного самоуправления обязан рассмотреть заключения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решении председатель Березовского сельского совета – глава Администрации Березовского сельского поселения в письменной форме уведомляет комиссию в месячный срок со дня поступления к нему протокола заседания комиссии. Решение председателя Березовского сельского совета- главы Администрации Березовского сельского поселения   оглашается на ближайшем заседании Комиссии и принимается к сведению без обсуждения.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В случае установления Комиссией признаков дисциплинарного проступка в действиях (бездействии) муниципального служащего, депутата, информация об этом представляется председателю Березовского сельского совета – главе Администрации Березовского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срок, а при необходимости - немедленно.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5.8. Организационно-техническое и документационное обеспечение деятельности комиссии, осуществляется специалистом, ответственным за ведение кадровой работы в Администрации.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5.9. Решение Комиссии может быть обжаловано муниципальным служащим, депутатом в порядке, предусмотренном законодательством Российской Федерации.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9061D" w:rsidSect="00791C83">
          <w:pgSz w:w="11908" w:h="16836"/>
          <w:pgMar w:top="1134" w:right="567" w:bottom="1134" w:left="1134" w:header="720" w:footer="720" w:gutter="0"/>
          <w:cols w:space="720"/>
        </w:sectPr>
      </w:pP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bookmarkStart w:id="7" w:name="page17"/>
      <w:bookmarkEnd w:id="7"/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Приложение 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к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решению  заседания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Березовского сельского </w:t>
      </w:r>
    </w:p>
    <w:p w:rsidR="0059061D" w:rsidRDefault="0059061D" w:rsidP="0059061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совета 1 созыва</w:t>
      </w:r>
    </w:p>
    <w:p w:rsidR="0059061D" w:rsidRDefault="0059061D" w:rsidP="00590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от 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13.04.2016      № 248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580" w:right="1960"/>
        <w:rPr>
          <w:rFonts w:ascii="Times New Roman" w:hAnsi="Times New Roman"/>
          <w:sz w:val="26"/>
          <w:szCs w:val="26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280" w:right="520" w:hanging="276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</w:t>
      </w:r>
    </w:p>
    <w:p w:rsidR="0059061D" w:rsidRDefault="0059061D" w:rsidP="005906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280" w:right="520" w:hanging="2769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Березовского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поселения Раздольненского района Республики Крым</w:t>
      </w:r>
    </w:p>
    <w:p w:rsidR="0059061D" w:rsidRDefault="0059061D" w:rsidP="0059061D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097"/>
      </w:tblGrid>
      <w:tr w:rsidR="0059061D" w:rsidTr="0059061D">
        <w:trPr>
          <w:trHeight w:val="296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Богданович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9061D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D" w:rsidRDefault="0059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Березовского сельского совета – глава администрации Березовского сельского поселения</w:t>
            </w:r>
          </w:p>
        </w:tc>
      </w:tr>
      <w:tr w:rsidR="0059061D" w:rsidRPr="00791C83" w:rsidTr="0059061D">
        <w:trPr>
          <w:trHeight w:val="32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Tr="0059061D">
        <w:trPr>
          <w:trHeight w:val="28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председателя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Кононенко Людмила Владимировна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Березовского сельского поселения</w:t>
            </w:r>
          </w:p>
        </w:tc>
      </w:tr>
      <w:tr w:rsidR="0059061D" w:rsidRPr="00791C83" w:rsidTr="0059061D">
        <w:trPr>
          <w:trHeight w:val="296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1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Tr="0059061D">
        <w:trPr>
          <w:trHeight w:val="276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Гуменюк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Ольга Ивановна –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директор МКУ «УОДОМС Березовского сельского поселения</w:t>
            </w: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0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296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1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276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Члены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Зацаренко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Валентина Владимировна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депутат Березовского сельского совета</w:t>
            </w: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061D" w:rsidRPr="00791C83" w:rsidTr="0059061D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D" w:rsidRDefault="0059061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Глущенко Светлана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Николаевна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–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депутат    Березовского сельского совета</w:t>
            </w:r>
          </w:p>
        </w:tc>
      </w:tr>
      <w:tr w:rsidR="0059061D" w:rsidRPr="00791C83" w:rsidTr="0059061D">
        <w:trPr>
          <w:trHeight w:val="21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061D" w:rsidRDefault="0059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061D" w:rsidRDefault="0059061D">
            <w:pPr>
              <w:rPr>
                <w:lang w:val="ru-RU"/>
              </w:rPr>
            </w:pPr>
          </w:p>
        </w:tc>
      </w:tr>
      <w:tr w:rsidR="0059061D" w:rsidRPr="00791C83" w:rsidTr="0059061D">
        <w:trPr>
          <w:trHeight w:val="285"/>
        </w:trPr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9061D" w:rsidRDefault="0059061D">
            <w:pPr>
              <w:rPr>
                <w:lang w:val="ru-RU"/>
              </w:rPr>
            </w:pPr>
          </w:p>
        </w:tc>
      </w:tr>
    </w:tbl>
    <w:p w:rsidR="0059061D" w:rsidRDefault="0059061D" w:rsidP="0059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680" w:rsidRPr="0059061D" w:rsidRDefault="00F17680">
      <w:pPr>
        <w:rPr>
          <w:lang w:val="ru-RU"/>
        </w:rPr>
      </w:pPr>
    </w:p>
    <w:sectPr w:rsidR="00F17680" w:rsidRPr="005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0004AE1">
      <w:start w:val="1"/>
      <w:numFmt w:val="bullet"/>
      <w:lvlText w:val="Р"/>
      <w:lvlJc w:val="left"/>
      <w:pPr>
        <w:tabs>
          <w:tab w:val="num" w:pos="4472"/>
        </w:tabs>
        <w:ind w:left="4472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509"/>
    <w:multiLevelType w:val="hybridMultilevel"/>
    <w:tmpl w:val="00001238"/>
    <w:lvl w:ilvl="0" w:tplc="00003B25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FC"/>
    <w:multiLevelType w:val="hybridMultilevel"/>
    <w:tmpl w:val="00007F96"/>
    <w:lvl w:ilvl="0" w:tplc="00007FF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4"/>
    <w:rsid w:val="0059061D"/>
    <w:rsid w:val="006F4604"/>
    <w:rsid w:val="00791C83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8674-D657-42F9-8148-A6F4A87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2018-03-21T14:45:00Z</cp:lastPrinted>
  <dcterms:created xsi:type="dcterms:W3CDTF">2016-04-13T12:06:00Z</dcterms:created>
  <dcterms:modified xsi:type="dcterms:W3CDTF">2018-03-21T14:45:00Z</dcterms:modified>
</cp:coreProperties>
</file>