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FF" w:rsidRPr="00D44D3A" w:rsidRDefault="00D91560" w:rsidP="00835EFF">
      <w:pPr>
        <w:rPr>
          <w:color w:val="000000" w:themeColor="text1"/>
          <w:lang w:val="en-US"/>
        </w:rPr>
      </w:pPr>
      <w:bookmarkStart w:id="0" w:name="_GoBack"/>
      <w:bookmarkEnd w:id="0"/>
      <w:r>
        <w:rPr>
          <w:noProof/>
          <w:color w:val="000000" w:themeColor="text1"/>
          <w:lang w:eastAsia="ru-RU"/>
        </w:rPr>
        <mc:AlternateContent>
          <mc:Choice Requires="wps">
            <w:drawing>
              <wp:anchor distT="0" distB="0" distL="114300" distR="114300" simplePos="0" relativeHeight="251657216" behindDoc="0" locked="0" layoutInCell="1" allowOverlap="1" wp14:anchorId="283ABEAC" wp14:editId="70B19E87">
                <wp:simplePos x="0" y="0"/>
                <wp:positionH relativeFrom="column">
                  <wp:posOffset>3120391</wp:posOffset>
                </wp:positionH>
                <wp:positionV relativeFrom="paragraph">
                  <wp:posOffset>-100965</wp:posOffset>
                </wp:positionV>
                <wp:extent cx="3143250" cy="1371600"/>
                <wp:effectExtent l="0" t="0" r="0" b="0"/>
                <wp:wrapNone/>
                <wp:docPr id="2" name="Поле 2"/>
                <wp:cNvGraphicFramePr/>
                <a:graphic xmlns:a="http://schemas.openxmlformats.org/drawingml/2006/main">
                  <a:graphicData uri="http://schemas.microsoft.com/office/word/2010/wordprocessingShape">
                    <wps:wsp>
                      <wps:cNvSpPr txBox="1"/>
                      <wps:spPr>
                        <a:xfrm>
                          <a:off x="0" y="0"/>
                          <a:ext cx="314325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673E" w:rsidRDefault="00CD673E" w:rsidP="00CD673E">
                            <w:pPr>
                              <w:ind w:firstLine="0"/>
                            </w:pPr>
                            <w:r>
                              <w:t xml:space="preserve">Приложение </w:t>
                            </w:r>
                          </w:p>
                          <w:p w:rsidR="00CD673E" w:rsidRDefault="00CD673E" w:rsidP="00CD673E">
                            <w:pPr>
                              <w:ind w:firstLine="0"/>
                              <w:jc w:val="left"/>
                            </w:pPr>
                            <w:r>
                              <w:t xml:space="preserve">к решению внеочередной </w:t>
                            </w:r>
                          </w:p>
                          <w:p w:rsidR="00CD673E" w:rsidRDefault="00CD673E" w:rsidP="00CD673E">
                            <w:pPr>
                              <w:ind w:firstLine="0"/>
                              <w:jc w:val="left"/>
                            </w:pPr>
                            <w:r>
                              <w:t xml:space="preserve">сессии Раздольненского </w:t>
                            </w:r>
                          </w:p>
                          <w:p w:rsidR="00CD673E" w:rsidRDefault="00CD673E" w:rsidP="00CD673E">
                            <w:pPr>
                              <w:ind w:firstLine="0"/>
                              <w:jc w:val="left"/>
                            </w:pPr>
                            <w:r>
                              <w:t xml:space="preserve">районного совета I созыва </w:t>
                            </w:r>
                          </w:p>
                          <w:p w:rsidR="00D91560" w:rsidRDefault="00CD673E" w:rsidP="00CD673E">
                            <w:pPr>
                              <w:ind w:firstLine="0"/>
                              <w:jc w:val="left"/>
                            </w:pPr>
                            <w:r>
                              <w:t>от 24.04.2018 № 1010-1/18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3ABEAC" id="_x0000_t202" coordsize="21600,21600" o:spt="202" path="m,l,21600r21600,l21600,xe">
                <v:stroke joinstyle="miter"/>
                <v:path gradientshapeok="t" o:connecttype="rect"/>
              </v:shapetype>
              <v:shape id="Поле 2" o:spid="_x0000_s1026" type="#_x0000_t202" style="position:absolute;left:0;text-align:left;margin-left:245.7pt;margin-top:-7.95pt;width:247.5pt;height:10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" fillcolor="white [3201]" stroked="f" strokeweight=".5pt">
                <v:textbox>
                  <w:txbxContent>
                    <w:p w:rsidR="00CD673E" w:rsidRDefault="00CD673E" w:rsidP="00CD673E">
                      <w:pPr>
                        <w:ind w:firstLine="0"/>
                      </w:pPr>
                      <w:r>
                        <w:t xml:space="preserve">Приложение </w:t>
                      </w:r>
                    </w:p>
                    <w:p w:rsidR="00CD673E" w:rsidRDefault="00CD673E" w:rsidP="00CD673E">
                      <w:pPr>
                        <w:ind w:firstLine="0"/>
                        <w:jc w:val="left"/>
                      </w:pPr>
                      <w:r>
                        <w:t xml:space="preserve">к решению внеочередной </w:t>
                      </w:r>
                    </w:p>
                    <w:p w:rsidR="00CD673E" w:rsidRDefault="00CD673E" w:rsidP="00CD673E">
                      <w:pPr>
                        <w:ind w:firstLine="0"/>
                        <w:jc w:val="left"/>
                      </w:pPr>
                      <w:r>
                        <w:t xml:space="preserve">сессии Раздольненского </w:t>
                      </w:r>
                    </w:p>
                    <w:p w:rsidR="00CD673E" w:rsidRDefault="00CD673E" w:rsidP="00CD673E">
                      <w:pPr>
                        <w:ind w:firstLine="0"/>
                        <w:jc w:val="left"/>
                      </w:pPr>
                      <w:r>
                        <w:t xml:space="preserve">районного совета I созыва </w:t>
                      </w:r>
                    </w:p>
                    <w:p w:rsidR="00D91560" w:rsidRDefault="00CD673E" w:rsidP="00CD673E">
                      <w:pPr>
                        <w:ind w:firstLine="0"/>
                        <w:jc w:val="left"/>
                      </w:pPr>
                      <w:r>
                        <w:t>от 24.04.2018 № 1010-1/18</w:t>
                      </w:r>
                    </w:p>
                  </w:txbxContent>
                </v:textbox>
              </v:shape>
            </w:pict>
          </mc:Fallback>
        </mc:AlternateContent>
      </w: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pStyle w:val="ab"/>
        <w:rPr>
          <w:color w:val="000000" w:themeColor="text1"/>
        </w:rPr>
      </w:pPr>
      <w:r w:rsidRPr="00D44D3A">
        <w:rPr>
          <w:color w:val="000000" w:themeColor="text1"/>
        </w:rPr>
        <w:t>Местные нормативы</w:t>
      </w:r>
    </w:p>
    <w:p w:rsidR="00835EFF" w:rsidRPr="00D44D3A" w:rsidRDefault="00835EFF" w:rsidP="00835EFF">
      <w:pPr>
        <w:pStyle w:val="ab"/>
        <w:rPr>
          <w:color w:val="000000" w:themeColor="text1"/>
        </w:rPr>
      </w:pPr>
      <w:r w:rsidRPr="00D44D3A">
        <w:rPr>
          <w:color w:val="000000" w:themeColor="text1"/>
        </w:rPr>
        <w:t>градостроительного проектирования</w:t>
      </w:r>
    </w:p>
    <w:p w:rsidR="00835EFF" w:rsidRPr="00D44D3A" w:rsidRDefault="00BF4DE4" w:rsidP="00835EFF">
      <w:pPr>
        <w:ind w:firstLine="0"/>
        <w:jc w:val="center"/>
        <w:rPr>
          <w:b/>
          <w:color w:val="000000" w:themeColor="text1"/>
          <w:sz w:val="48"/>
          <w:szCs w:val="48"/>
        </w:rPr>
      </w:pPr>
      <w:r w:rsidRPr="00D44D3A">
        <w:rPr>
          <w:b/>
          <w:color w:val="000000" w:themeColor="text1"/>
          <w:sz w:val="48"/>
          <w:szCs w:val="48"/>
        </w:rPr>
        <w:t>муниципального образования</w:t>
      </w:r>
    </w:p>
    <w:p w:rsidR="00835EFF" w:rsidRPr="00D44D3A" w:rsidRDefault="00B23FBE" w:rsidP="00835EFF">
      <w:pPr>
        <w:ind w:firstLine="0"/>
        <w:jc w:val="center"/>
        <w:rPr>
          <w:b/>
          <w:color w:val="000000" w:themeColor="text1"/>
          <w:sz w:val="48"/>
          <w:szCs w:val="48"/>
        </w:rPr>
      </w:pPr>
      <w:r w:rsidRPr="00D44D3A">
        <w:rPr>
          <w:b/>
          <w:color w:val="000000" w:themeColor="text1"/>
          <w:sz w:val="48"/>
          <w:szCs w:val="48"/>
        </w:rPr>
        <w:t>Березовско</w:t>
      </w:r>
      <w:r w:rsidR="00D525E6">
        <w:rPr>
          <w:b/>
          <w:color w:val="000000" w:themeColor="text1"/>
          <w:sz w:val="48"/>
          <w:szCs w:val="48"/>
        </w:rPr>
        <w:t>е</w:t>
      </w:r>
      <w:r w:rsidR="00655C14" w:rsidRPr="00D44D3A">
        <w:rPr>
          <w:b/>
          <w:color w:val="000000" w:themeColor="text1"/>
          <w:sz w:val="48"/>
          <w:szCs w:val="48"/>
        </w:rPr>
        <w:t xml:space="preserve"> сельско</w:t>
      </w:r>
      <w:r w:rsidR="00D525E6">
        <w:rPr>
          <w:b/>
          <w:color w:val="000000" w:themeColor="text1"/>
          <w:sz w:val="48"/>
          <w:szCs w:val="48"/>
        </w:rPr>
        <w:t>е</w:t>
      </w:r>
      <w:r w:rsidR="00655C14" w:rsidRPr="00D44D3A">
        <w:rPr>
          <w:b/>
          <w:color w:val="000000" w:themeColor="text1"/>
          <w:sz w:val="48"/>
          <w:szCs w:val="48"/>
        </w:rPr>
        <w:t xml:space="preserve"> поселени</w:t>
      </w:r>
      <w:r w:rsidR="00D525E6">
        <w:rPr>
          <w:b/>
          <w:color w:val="000000" w:themeColor="text1"/>
          <w:sz w:val="48"/>
          <w:szCs w:val="48"/>
        </w:rPr>
        <w:t>е</w:t>
      </w:r>
    </w:p>
    <w:p w:rsidR="00BF4DE4" w:rsidRPr="00D44D3A" w:rsidRDefault="00D4064C" w:rsidP="00835EFF">
      <w:pPr>
        <w:ind w:firstLine="0"/>
        <w:jc w:val="center"/>
        <w:rPr>
          <w:b/>
          <w:color w:val="000000" w:themeColor="text1"/>
          <w:sz w:val="48"/>
          <w:szCs w:val="48"/>
        </w:rPr>
      </w:pPr>
      <w:r w:rsidRPr="00D44D3A">
        <w:rPr>
          <w:b/>
          <w:color w:val="000000" w:themeColor="text1"/>
          <w:sz w:val="48"/>
          <w:szCs w:val="48"/>
        </w:rPr>
        <w:t>Раздольненского</w:t>
      </w:r>
      <w:r w:rsidR="00655C14" w:rsidRPr="00D44D3A">
        <w:rPr>
          <w:b/>
          <w:color w:val="000000" w:themeColor="text1"/>
          <w:sz w:val="48"/>
          <w:szCs w:val="48"/>
        </w:rPr>
        <w:t xml:space="preserve"> района</w:t>
      </w:r>
      <w:r w:rsidR="00225210" w:rsidRPr="00D44D3A">
        <w:rPr>
          <w:b/>
          <w:color w:val="000000" w:themeColor="text1"/>
          <w:sz w:val="48"/>
          <w:szCs w:val="48"/>
        </w:rPr>
        <w:t xml:space="preserve"> </w:t>
      </w:r>
    </w:p>
    <w:p w:rsidR="00835EFF" w:rsidRPr="00D44D3A" w:rsidRDefault="00091F36" w:rsidP="00835EFF">
      <w:pPr>
        <w:ind w:firstLine="0"/>
        <w:jc w:val="center"/>
        <w:rPr>
          <w:b/>
          <w:color w:val="000000" w:themeColor="text1"/>
          <w:sz w:val="48"/>
          <w:szCs w:val="48"/>
        </w:rPr>
      </w:pPr>
      <w:r w:rsidRPr="00D44D3A">
        <w:rPr>
          <w:b/>
          <w:color w:val="000000" w:themeColor="text1"/>
          <w:sz w:val="48"/>
          <w:szCs w:val="48"/>
        </w:rPr>
        <w:t>Республики Крым</w:t>
      </w: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Default="00835EFF" w:rsidP="00835EFF">
      <w:pPr>
        <w:jc w:val="center"/>
        <w:rPr>
          <w:color w:val="000000" w:themeColor="text1"/>
        </w:rPr>
      </w:pPr>
      <w:r w:rsidRPr="00D44D3A">
        <w:rPr>
          <w:color w:val="000000" w:themeColor="text1"/>
        </w:rPr>
        <w:t>2017 год</w:t>
      </w:r>
    </w:p>
    <w:p w:rsidR="002F4553" w:rsidRPr="00D44D3A" w:rsidRDefault="0066031A" w:rsidP="00835EFF">
      <w:pPr>
        <w:jc w:val="center"/>
        <w:rPr>
          <w:color w:val="000000" w:themeColor="text1"/>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pt;margin-top:-56.65pt;width:594.7pt;height:841.5pt;z-index:-251658240;mso-position-horizontal-relative:text;mso-position-vertical-relative:text;mso-width-relative:page;mso-height-relative:page" wrapcoords="-35 0 -35 21575 21600 21575 21600 0 -35 0">
            <v:imagedata r:id="rId8" o:title="img310"/>
            <w10:wrap type="tight"/>
          </v:shape>
        </w:pict>
      </w:r>
    </w:p>
    <w:sdt>
      <w:sdtPr>
        <w:rPr>
          <w:rFonts w:ascii="Times New Roman" w:eastAsiaTheme="minorHAnsi" w:hAnsi="Times New Roman" w:cs="Times New Roman"/>
          <w:b w:val="0"/>
          <w:bCs w:val="0"/>
          <w:color w:val="000000" w:themeColor="text1"/>
          <w:sz w:val="24"/>
          <w:szCs w:val="24"/>
          <w:lang w:eastAsia="en-US"/>
        </w:rPr>
        <w:id w:val="237908947"/>
        <w:docPartObj>
          <w:docPartGallery w:val="Table of Contents"/>
          <w:docPartUnique/>
        </w:docPartObj>
      </w:sdtPr>
      <w:sdtEndPr/>
      <w:sdtContent>
        <w:p w:rsidR="00CC7215" w:rsidRPr="00D44D3A" w:rsidRDefault="00CC7215" w:rsidP="0076055B">
          <w:pPr>
            <w:pStyle w:val="ad"/>
            <w:ind w:firstLine="709"/>
            <w:rPr>
              <w:rFonts w:ascii="Times New Roman" w:hAnsi="Times New Roman" w:cs="Times New Roman"/>
              <w:color w:val="000000" w:themeColor="text1"/>
              <w:lang w:val="en-US"/>
            </w:rPr>
          </w:pPr>
          <w:r w:rsidRPr="00D44D3A">
            <w:rPr>
              <w:rFonts w:ascii="Times New Roman" w:hAnsi="Times New Roman" w:cs="Times New Roman"/>
              <w:color w:val="000000" w:themeColor="text1"/>
            </w:rPr>
            <w:t>ОГЛАВЛЕНИЕ</w:t>
          </w:r>
        </w:p>
        <w:p w:rsidR="0076055B" w:rsidRPr="00D44D3A" w:rsidRDefault="0076055B" w:rsidP="0076055B">
          <w:pPr>
            <w:rPr>
              <w:color w:val="000000" w:themeColor="text1"/>
              <w:lang w:val="en-US" w:eastAsia="ru-RU"/>
            </w:rPr>
          </w:pPr>
        </w:p>
        <w:p w:rsidR="00037115" w:rsidRDefault="00CC7215">
          <w:pPr>
            <w:pStyle w:val="11"/>
            <w:tabs>
              <w:tab w:val="right" w:leader="dot" w:pos="9344"/>
            </w:tabs>
            <w:rPr>
              <w:rFonts w:asciiTheme="minorHAnsi" w:eastAsiaTheme="minorEastAsia" w:hAnsiTheme="minorHAnsi" w:cstheme="minorBidi"/>
              <w:noProof/>
              <w:sz w:val="22"/>
              <w:szCs w:val="22"/>
              <w:lang w:eastAsia="ru-RU"/>
            </w:rPr>
          </w:pPr>
          <w:r w:rsidRPr="00D44D3A">
            <w:rPr>
              <w:color w:val="000000" w:themeColor="text1"/>
            </w:rPr>
            <w:fldChar w:fldCharType="begin"/>
          </w:r>
          <w:r w:rsidRPr="00D44D3A">
            <w:rPr>
              <w:color w:val="000000" w:themeColor="text1"/>
            </w:rPr>
            <w:instrText xml:space="preserve"> TOC \o "1-3" \h \z \u </w:instrText>
          </w:r>
          <w:r w:rsidRPr="00D44D3A">
            <w:rPr>
              <w:color w:val="000000" w:themeColor="text1"/>
            </w:rPr>
            <w:fldChar w:fldCharType="separate"/>
          </w:r>
          <w:hyperlink w:anchor="_Toc511904241" w:history="1">
            <w:r w:rsidR="00037115" w:rsidRPr="00EF0FD5">
              <w:rPr>
                <w:rStyle w:val="ae"/>
                <w:noProof/>
              </w:rPr>
              <w:t>СВЕДЕНИЯ О РАЗРАБОТЧИКЕ</w:t>
            </w:r>
            <w:r w:rsidR="00037115">
              <w:rPr>
                <w:noProof/>
                <w:webHidden/>
              </w:rPr>
              <w:tab/>
            </w:r>
            <w:r w:rsidR="00037115">
              <w:rPr>
                <w:noProof/>
                <w:webHidden/>
              </w:rPr>
              <w:fldChar w:fldCharType="begin"/>
            </w:r>
            <w:r w:rsidR="00037115">
              <w:rPr>
                <w:noProof/>
                <w:webHidden/>
              </w:rPr>
              <w:instrText xml:space="preserve"> PAGEREF _Toc511904241 \h </w:instrText>
            </w:r>
            <w:r w:rsidR="00037115">
              <w:rPr>
                <w:noProof/>
                <w:webHidden/>
              </w:rPr>
            </w:r>
            <w:r w:rsidR="00037115">
              <w:rPr>
                <w:noProof/>
                <w:webHidden/>
              </w:rPr>
              <w:fldChar w:fldCharType="separate"/>
            </w:r>
            <w:r w:rsidR="00B96581">
              <w:rPr>
                <w:noProof/>
                <w:webHidden/>
              </w:rPr>
              <w:t>2</w:t>
            </w:r>
            <w:r w:rsidR="00037115">
              <w:rPr>
                <w:noProof/>
                <w:webHidden/>
              </w:rPr>
              <w:fldChar w:fldCharType="end"/>
            </w:r>
          </w:hyperlink>
        </w:p>
        <w:p w:rsidR="00037115" w:rsidRDefault="0066031A">
          <w:pPr>
            <w:pStyle w:val="11"/>
            <w:tabs>
              <w:tab w:val="right" w:leader="dot" w:pos="9344"/>
            </w:tabs>
            <w:rPr>
              <w:rFonts w:asciiTheme="minorHAnsi" w:eastAsiaTheme="minorEastAsia" w:hAnsiTheme="minorHAnsi" w:cstheme="minorBidi"/>
              <w:noProof/>
              <w:sz w:val="22"/>
              <w:szCs w:val="22"/>
              <w:lang w:eastAsia="ru-RU"/>
            </w:rPr>
          </w:pPr>
          <w:hyperlink w:anchor="_Toc511904242" w:history="1">
            <w:r w:rsidR="00037115" w:rsidRPr="00EF0FD5">
              <w:rPr>
                <w:rStyle w:val="ae"/>
                <w:noProof/>
              </w:rPr>
              <w:t>ВВЕДЕНИЕ</w:t>
            </w:r>
            <w:r w:rsidR="00037115">
              <w:rPr>
                <w:noProof/>
                <w:webHidden/>
              </w:rPr>
              <w:tab/>
            </w:r>
            <w:r w:rsidR="00037115">
              <w:rPr>
                <w:noProof/>
                <w:webHidden/>
              </w:rPr>
              <w:fldChar w:fldCharType="begin"/>
            </w:r>
            <w:r w:rsidR="00037115">
              <w:rPr>
                <w:noProof/>
                <w:webHidden/>
              </w:rPr>
              <w:instrText xml:space="preserve"> PAGEREF _Toc511904242 \h </w:instrText>
            </w:r>
            <w:r w:rsidR="00037115">
              <w:rPr>
                <w:noProof/>
                <w:webHidden/>
              </w:rPr>
            </w:r>
            <w:r w:rsidR="00037115">
              <w:rPr>
                <w:noProof/>
                <w:webHidden/>
              </w:rPr>
              <w:fldChar w:fldCharType="separate"/>
            </w:r>
            <w:r w:rsidR="00B96581">
              <w:rPr>
                <w:noProof/>
                <w:webHidden/>
              </w:rPr>
              <w:t>6</w:t>
            </w:r>
            <w:r w:rsidR="00037115">
              <w:rPr>
                <w:noProof/>
                <w:webHidden/>
              </w:rPr>
              <w:fldChar w:fldCharType="end"/>
            </w:r>
          </w:hyperlink>
        </w:p>
        <w:p w:rsidR="00037115" w:rsidRDefault="0066031A">
          <w:pPr>
            <w:pStyle w:val="11"/>
            <w:tabs>
              <w:tab w:val="right" w:leader="dot" w:pos="9344"/>
            </w:tabs>
            <w:rPr>
              <w:rFonts w:asciiTheme="minorHAnsi" w:eastAsiaTheme="minorEastAsia" w:hAnsiTheme="minorHAnsi" w:cstheme="minorBidi"/>
              <w:noProof/>
              <w:sz w:val="22"/>
              <w:szCs w:val="22"/>
              <w:lang w:eastAsia="ru-RU"/>
            </w:rPr>
          </w:pPr>
          <w:hyperlink w:anchor="_Toc511904243" w:history="1">
            <w:r w:rsidR="00037115" w:rsidRPr="00EF0FD5">
              <w:rPr>
                <w:rStyle w:val="ae"/>
                <w:noProof/>
              </w:rPr>
              <w:t>1. ОСНОВНАЯ ЧАСТЬ. РАСЧЕТНЫЕ ПОКАЗАТЕЛИ МИНИМАЛЬНО ДОПУСТИМОГО УРОВНЯ ОБЕСПЕЧЕННОСТИ ОБЪЕКТАМИ МЕСТНОГО ЗНАЧЕНИЯ НАСЕЛЕНИЯ БЕРЕЗОВСКОГО СЕЛЬСКОГО ПОСЕЛЕНИЯ И РАСЧЕТНЫЕ ПОКАЗАТЕЛИ МАКСИМАЛЬНО ДОПУСТИМОГО УРОВНЯ ТЕРРИТОРИАЛЬНОЙ ДОСТУПНОСТИ ТАКИХ ОБЪЕКТОВ</w:t>
            </w:r>
            <w:r w:rsidR="00037115">
              <w:rPr>
                <w:noProof/>
                <w:webHidden/>
              </w:rPr>
              <w:tab/>
            </w:r>
            <w:r w:rsidR="00037115">
              <w:rPr>
                <w:noProof/>
                <w:webHidden/>
              </w:rPr>
              <w:fldChar w:fldCharType="begin"/>
            </w:r>
            <w:r w:rsidR="00037115">
              <w:rPr>
                <w:noProof/>
                <w:webHidden/>
              </w:rPr>
              <w:instrText xml:space="preserve"> PAGEREF _Toc511904243 \h </w:instrText>
            </w:r>
            <w:r w:rsidR="00037115">
              <w:rPr>
                <w:noProof/>
                <w:webHidden/>
              </w:rPr>
            </w:r>
            <w:r w:rsidR="00037115">
              <w:rPr>
                <w:noProof/>
                <w:webHidden/>
              </w:rPr>
              <w:fldChar w:fldCharType="separate"/>
            </w:r>
            <w:r w:rsidR="00B96581">
              <w:rPr>
                <w:noProof/>
                <w:webHidden/>
              </w:rPr>
              <w:t>7</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44" w:history="1">
            <w:r w:rsidR="00037115" w:rsidRPr="00EF0FD5">
              <w:rPr>
                <w:rStyle w:val="ae"/>
                <w:noProof/>
              </w:rPr>
              <w:t>1.1. Объекты электроснабжения</w:t>
            </w:r>
            <w:r w:rsidR="00037115">
              <w:rPr>
                <w:noProof/>
                <w:webHidden/>
              </w:rPr>
              <w:tab/>
            </w:r>
            <w:r w:rsidR="00037115">
              <w:rPr>
                <w:noProof/>
                <w:webHidden/>
              </w:rPr>
              <w:fldChar w:fldCharType="begin"/>
            </w:r>
            <w:r w:rsidR="00037115">
              <w:rPr>
                <w:noProof/>
                <w:webHidden/>
              </w:rPr>
              <w:instrText xml:space="preserve"> PAGEREF _Toc511904244 \h </w:instrText>
            </w:r>
            <w:r w:rsidR="00037115">
              <w:rPr>
                <w:noProof/>
                <w:webHidden/>
              </w:rPr>
            </w:r>
            <w:r w:rsidR="00037115">
              <w:rPr>
                <w:noProof/>
                <w:webHidden/>
              </w:rPr>
              <w:fldChar w:fldCharType="separate"/>
            </w:r>
            <w:r w:rsidR="00B96581">
              <w:rPr>
                <w:noProof/>
                <w:webHidden/>
              </w:rPr>
              <w:t>7</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45" w:history="1">
            <w:r w:rsidR="00037115" w:rsidRPr="00EF0FD5">
              <w:rPr>
                <w:rStyle w:val="ae"/>
                <w:noProof/>
              </w:rPr>
              <w:t>1.2. Объекты теплоснабжения</w:t>
            </w:r>
            <w:r w:rsidR="00037115">
              <w:rPr>
                <w:noProof/>
                <w:webHidden/>
              </w:rPr>
              <w:tab/>
            </w:r>
            <w:r w:rsidR="00037115">
              <w:rPr>
                <w:noProof/>
                <w:webHidden/>
              </w:rPr>
              <w:fldChar w:fldCharType="begin"/>
            </w:r>
            <w:r w:rsidR="00037115">
              <w:rPr>
                <w:noProof/>
                <w:webHidden/>
              </w:rPr>
              <w:instrText xml:space="preserve"> PAGEREF _Toc511904245 \h </w:instrText>
            </w:r>
            <w:r w:rsidR="00037115">
              <w:rPr>
                <w:noProof/>
                <w:webHidden/>
              </w:rPr>
            </w:r>
            <w:r w:rsidR="00037115">
              <w:rPr>
                <w:noProof/>
                <w:webHidden/>
              </w:rPr>
              <w:fldChar w:fldCharType="separate"/>
            </w:r>
            <w:r w:rsidR="00B96581">
              <w:rPr>
                <w:noProof/>
                <w:webHidden/>
              </w:rPr>
              <w:t>8</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46" w:history="1">
            <w:r w:rsidR="00037115" w:rsidRPr="00EF0FD5">
              <w:rPr>
                <w:rStyle w:val="ae"/>
                <w:noProof/>
              </w:rPr>
              <w:t>1.3. Объекты газоснабжения</w:t>
            </w:r>
            <w:r w:rsidR="00037115">
              <w:rPr>
                <w:noProof/>
                <w:webHidden/>
              </w:rPr>
              <w:tab/>
            </w:r>
            <w:r w:rsidR="00037115">
              <w:rPr>
                <w:noProof/>
                <w:webHidden/>
              </w:rPr>
              <w:fldChar w:fldCharType="begin"/>
            </w:r>
            <w:r w:rsidR="00037115">
              <w:rPr>
                <w:noProof/>
                <w:webHidden/>
              </w:rPr>
              <w:instrText xml:space="preserve"> PAGEREF _Toc511904246 \h </w:instrText>
            </w:r>
            <w:r w:rsidR="00037115">
              <w:rPr>
                <w:noProof/>
                <w:webHidden/>
              </w:rPr>
            </w:r>
            <w:r w:rsidR="00037115">
              <w:rPr>
                <w:noProof/>
                <w:webHidden/>
              </w:rPr>
              <w:fldChar w:fldCharType="separate"/>
            </w:r>
            <w:r w:rsidR="00B96581">
              <w:rPr>
                <w:noProof/>
                <w:webHidden/>
              </w:rPr>
              <w:t>9</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47" w:history="1">
            <w:r w:rsidR="00037115" w:rsidRPr="00EF0FD5">
              <w:rPr>
                <w:rStyle w:val="ae"/>
                <w:noProof/>
              </w:rPr>
              <w:t>1.4. Объекты водоснабжения</w:t>
            </w:r>
            <w:r w:rsidR="00037115">
              <w:rPr>
                <w:noProof/>
                <w:webHidden/>
              </w:rPr>
              <w:tab/>
            </w:r>
            <w:r w:rsidR="00037115">
              <w:rPr>
                <w:noProof/>
                <w:webHidden/>
              </w:rPr>
              <w:fldChar w:fldCharType="begin"/>
            </w:r>
            <w:r w:rsidR="00037115">
              <w:rPr>
                <w:noProof/>
                <w:webHidden/>
              </w:rPr>
              <w:instrText xml:space="preserve"> PAGEREF _Toc511904247 \h </w:instrText>
            </w:r>
            <w:r w:rsidR="00037115">
              <w:rPr>
                <w:noProof/>
                <w:webHidden/>
              </w:rPr>
            </w:r>
            <w:r w:rsidR="00037115">
              <w:rPr>
                <w:noProof/>
                <w:webHidden/>
              </w:rPr>
              <w:fldChar w:fldCharType="separate"/>
            </w:r>
            <w:r w:rsidR="00B96581">
              <w:rPr>
                <w:noProof/>
                <w:webHidden/>
              </w:rPr>
              <w:t>10</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48" w:history="1">
            <w:r w:rsidR="00037115" w:rsidRPr="00EF0FD5">
              <w:rPr>
                <w:rStyle w:val="ae"/>
                <w:noProof/>
              </w:rPr>
              <w:t>1.5. Объекты водоотведения</w:t>
            </w:r>
            <w:r w:rsidR="00037115">
              <w:rPr>
                <w:noProof/>
                <w:webHidden/>
              </w:rPr>
              <w:tab/>
            </w:r>
            <w:r w:rsidR="00037115">
              <w:rPr>
                <w:noProof/>
                <w:webHidden/>
              </w:rPr>
              <w:fldChar w:fldCharType="begin"/>
            </w:r>
            <w:r w:rsidR="00037115">
              <w:rPr>
                <w:noProof/>
                <w:webHidden/>
              </w:rPr>
              <w:instrText xml:space="preserve"> PAGEREF _Toc511904248 \h </w:instrText>
            </w:r>
            <w:r w:rsidR="00037115">
              <w:rPr>
                <w:noProof/>
                <w:webHidden/>
              </w:rPr>
            </w:r>
            <w:r w:rsidR="00037115">
              <w:rPr>
                <w:noProof/>
                <w:webHidden/>
              </w:rPr>
              <w:fldChar w:fldCharType="separate"/>
            </w:r>
            <w:r w:rsidR="00B96581">
              <w:rPr>
                <w:noProof/>
                <w:webHidden/>
              </w:rPr>
              <w:t>11</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49" w:history="1">
            <w:r w:rsidR="00037115" w:rsidRPr="00EF0FD5">
              <w:rPr>
                <w:rStyle w:val="ae"/>
                <w:noProof/>
              </w:rPr>
              <w:t>1.6. Автомобильные дороги местного значения, объекты транспортного обслуживания и транспортных услуг</w:t>
            </w:r>
            <w:r w:rsidR="00037115">
              <w:rPr>
                <w:noProof/>
                <w:webHidden/>
              </w:rPr>
              <w:tab/>
            </w:r>
            <w:r w:rsidR="00037115">
              <w:rPr>
                <w:noProof/>
                <w:webHidden/>
              </w:rPr>
              <w:fldChar w:fldCharType="begin"/>
            </w:r>
            <w:r w:rsidR="00037115">
              <w:rPr>
                <w:noProof/>
                <w:webHidden/>
              </w:rPr>
              <w:instrText xml:space="preserve"> PAGEREF _Toc511904249 \h </w:instrText>
            </w:r>
            <w:r w:rsidR="00037115">
              <w:rPr>
                <w:noProof/>
                <w:webHidden/>
              </w:rPr>
            </w:r>
            <w:r w:rsidR="00037115">
              <w:rPr>
                <w:noProof/>
                <w:webHidden/>
              </w:rPr>
              <w:fldChar w:fldCharType="separate"/>
            </w:r>
            <w:r w:rsidR="00B96581">
              <w:rPr>
                <w:noProof/>
                <w:webHidden/>
              </w:rPr>
              <w:t>12</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50" w:history="1">
            <w:r w:rsidR="00037115" w:rsidRPr="00EF0FD5">
              <w:rPr>
                <w:rStyle w:val="ae"/>
                <w:noProof/>
              </w:rPr>
              <w:t>1.7. Объекты для хранения транспортных средств</w:t>
            </w:r>
            <w:r w:rsidR="00037115">
              <w:rPr>
                <w:noProof/>
                <w:webHidden/>
              </w:rPr>
              <w:tab/>
            </w:r>
            <w:r w:rsidR="00037115">
              <w:rPr>
                <w:noProof/>
                <w:webHidden/>
              </w:rPr>
              <w:fldChar w:fldCharType="begin"/>
            </w:r>
            <w:r w:rsidR="00037115">
              <w:rPr>
                <w:noProof/>
                <w:webHidden/>
              </w:rPr>
              <w:instrText xml:space="preserve"> PAGEREF _Toc511904250 \h </w:instrText>
            </w:r>
            <w:r w:rsidR="00037115">
              <w:rPr>
                <w:noProof/>
                <w:webHidden/>
              </w:rPr>
            </w:r>
            <w:r w:rsidR="00037115">
              <w:rPr>
                <w:noProof/>
                <w:webHidden/>
              </w:rPr>
              <w:fldChar w:fldCharType="separate"/>
            </w:r>
            <w:r w:rsidR="00B96581">
              <w:rPr>
                <w:noProof/>
                <w:webHidden/>
              </w:rPr>
              <w:t>15</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51" w:history="1">
            <w:r w:rsidR="00037115" w:rsidRPr="00EF0FD5">
              <w:rPr>
                <w:rStyle w:val="ae"/>
                <w:noProof/>
              </w:rPr>
              <w:t xml:space="preserve">1.8. Объекты </w:t>
            </w:r>
            <w:r w:rsidR="00037115" w:rsidRPr="00EF0FD5">
              <w:rPr>
                <w:rStyle w:val="ae"/>
                <w:rFonts w:eastAsia="Calibri"/>
                <w:noProof/>
              </w:rPr>
              <w:t>жилищного строительства</w:t>
            </w:r>
            <w:r w:rsidR="00037115">
              <w:rPr>
                <w:noProof/>
                <w:webHidden/>
              </w:rPr>
              <w:tab/>
            </w:r>
            <w:r w:rsidR="00037115">
              <w:rPr>
                <w:noProof/>
                <w:webHidden/>
              </w:rPr>
              <w:fldChar w:fldCharType="begin"/>
            </w:r>
            <w:r w:rsidR="00037115">
              <w:rPr>
                <w:noProof/>
                <w:webHidden/>
              </w:rPr>
              <w:instrText xml:space="preserve"> PAGEREF _Toc511904251 \h </w:instrText>
            </w:r>
            <w:r w:rsidR="00037115">
              <w:rPr>
                <w:noProof/>
                <w:webHidden/>
              </w:rPr>
            </w:r>
            <w:r w:rsidR="00037115">
              <w:rPr>
                <w:noProof/>
                <w:webHidden/>
              </w:rPr>
              <w:fldChar w:fldCharType="separate"/>
            </w:r>
            <w:r w:rsidR="00B96581">
              <w:rPr>
                <w:noProof/>
                <w:webHidden/>
              </w:rPr>
              <w:t>21</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52" w:history="1">
            <w:r w:rsidR="00037115" w:rsidRPr="00EF0FD5">
              <w:rPr>
                <w:rStyle w:val="ae"/>
                <w:noProof/>
              </w:rPr>
              <w:t>1.9. Объекты физической культуры и массового спорта местного значения</w:t>
            </w:r>
            <w:r w:rsidR="00037115">
              <w:rPr>
                <w:noProof/>
                <w:webHidden/>
              </w:rPr>
              <w:tab/>
            </w:r>
            <w:r w:rsidR="00037115">
              <w:rPr>
                <w:noProof/>
                <w:webHidden/>
              </w:rPr>
              <w:fldChar w:fldCharType="begin"/>
            </w:r>
            <w:r w:rsidR="00037115">
              <w:rPr>
                <w:noProof/>
                <w:webHidden/>
              </w:rPr>
              <w:instrText xml:space="preserve"> PAGEREF _Toc511904252 \h </w:instrText>
            </w:r>
            <w:r w:rsidR="00037115">
              <w:rPr>
                <w:noProof/>
                <w:webHidden/>
              </w:rPr>
            </w:r>
            <w:r w:rsidR="00037115">
              <w:rPr>
                <w:noProof/>
                <w:webHidden/>
              </w:rPr>
              <w:fldChar w:fldCharType="separate"/>
            </w:r>
            <w:r w:rsidR="00B96581">
              <w:rPr>
                <w:noProof/>
                <w:webHidden/>
              </w:rPr>
              <w:t>24</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53" w:history="1">
            <w:r w:rsidR="00037115" w:rsidRPr="00EF0FD5">
              <w:rPr>
                <w:rStyle w:val="ae"/>
                <w:noProof/>
              </w:rPr>
              <w:t>1.10. Объекты образования местного значения, объекты отдыха детей в каникулярное время</w:t>
            </w:r>
            <w:r w:rsidR="00037115">
              <w:rPr>
                <w:noProof/>
                <w:webHidden/>
              </w:rPr>
              <w:tab/>
            </w:r>
            <w:r w:rsidR="00037115">
              <w:rPr>
                <w:noProof/>
                <w:webHidden/>
              </w:rPr>
              <w:fldChar w:fldCharType="begin"/>
            </w:r>
            <w:r w:rsidR="00037115">
              <w:rPr>
                <w:noProof/>
                <w:webHidden/>
              </w:rPr>
              <w:instrText xml:space="preserve"> PAGEREF _Toc511904253 \h </w:instrText>
            </w:r>
            <w:r w:rsidR="00037115">
              <w:rPr>
                <w:noProof/>
                <w:webHidden/>
              </w:rPr>
            </w:r>
            <w:r w:rsidR="00037115">
              <w:rPr>
                <w:noProof/>
                <w:webHidden/>
              </w:rPr>
              <w:fldChar w:fldCharType="separate"/>
            </w:r>
            <w:r w:rsidR="00B96581">
              <w:rPr>
                <w:noProof/>
                <w:webHidden/>
              </w:rPr>
              <w:t>25</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54" w:history="1">
            <w:r w:rsidR="00037115" w:rsidRPr="00EF0FD5">
              <w:rPr>
                <w:rStyle w:val="ae"/>
                <w:noProof/>
              </w:rPr>
              <w:t xml:space="preserve">1.11. Объекты </w:t>
            </w:r>
            <w:r w:rsidR="00037115" w:rsidRPr="00EF0FD5">
              <w:rPr>
                <w:rStyle w:val="ae"/>
                <w:rFonts w:eastAsia="Calibri"/>
                <w:noProof/>
              </w:rPr>
              <w:t>культуры и искусства местного значения</w:t>
            </w:r>
            <w:r w:rsidR="00037115">
              <w:rPr>
                <w:noProof/>
                <w:webHidden/>
              </w:rPr>
              <w:tab/>
            </w:r>
            <w:r w:rsidR="00037115">
              <w:rPr>
                <w:noProof/>
                <w:webHidden/>
              </w:rPr>
              <w:fldChar w:fldCharType="begin"/>
            </w:r>
            <w:r w:rsidR="00037115">
              <w:rPr>
                <w:noProof/>
                <w:webHidden/>
              </w:rPr>
              <w:instrText xml:space="preserve"> PAGEREF _Toc511904254 \h </w:instrText>
            </w:r>
            <w:r w:rsidR="00037115">
              <w:rPr>
                <w:noProof/>
                <w:webHidden/>
              </w:rPr>
            </w:r>
            <w:r w:rsidR="00037115">
              <w:rPr>
                <w:noProof/>
                <w:webHidden/>
              </w:rPr>
              <w:fldChar w:fldCharType="separate"/>
            </w:r>
            <w:r w:rsidR="00B96581">
              <w:rPr>
                <w:noProof/>
                <w:webHidden/>
              </w:rPr>
              <w:t>27</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55" w:history="1">
            <w:r w:rsidR="00037115" w:rsidRPr="00EF0FD5">
              <w:rPr>
                <w:rStyle w:val="ae"/>
                <w:rFonts w:eastAsia="Calibri"/>
                <w:noProof/>
              </w:rPr>
              <w:t>1.12. Объекты общественного питания, торговли и бытового обслуживания</w:t>
            </w:r>
            <w:r w:rsidR="00037115">
              <w:rPr>
                <w:noProof/>
                <w:webHidden/>
              </w:rPr>
              <w:tab/>
            </w:r>
            <w:r w:rsidR="00037115">
              <w:rPr>
                <w:noProof/>
                <w:webHidden/>
              </w:rPr>
              <w:fldChar w:fldCharType="begin"/>
            </w:r>
            <w:r w:rsidR="00037115">
              <w:rPr>
                <w:noProof/>
                <w:webHidden/>
              </w:rPr>
              <w:instrText xml:space="preserve"> PAGEREF _Toc511904255 \h </w:instrText>
            </w:r>
            <w:r w:rsidR="00037115">
              <w:rPr>
                <w:noProof/>
                <w:webHidden/>
              </w:rPr>
            </w:r>
            <w:r w:rsidR="00037115">
              <w:rPr>
                <w:noProof/>
                <w:webHidden/>
              </w:rPr>
              <w:fldChar w:fldCharType="separate"/>
            </w:r>
            <w:r w:rsidR="00B96581">
              <w:rPr>
                <w:noProof/>
                <w:webHidden/>
              </w:rPr>
              <w:t>28</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56" w:history="1">
            <w:r w:rsidR="00037115" w:rsidRPr="00EF0FD5">
              <w:rPr>
                <w:rStyle w:val="ae"/>
                <w:noProof/>
              </w:rPr>
              <w:t>1.13. Объекты здравоохранения местного значения</w:t>
            </w:r>
            <w:r w:rsidR="00037115">
              <w:rPr>
                <w:noProof/>
                <w:webHidden/>
              </w:rPr>
              <w:tab/>
            </w:r>
            <w:r w:rsidR="00037115">
              <w:rPr>
                <w:noProof/>
                <w:webHidden/>
              </w:rPr>
              <w:fldChar w:fldCharType="begin"/>
            </w:r>
            <w:r w:rsidR="00037115">
              <w:rPr>
                <w:noProof/>
                <w:webHidden/>
              </w:rPr>
              <w:instrText xml:space="preserve"> PAGEREF _Toc511904256 \h </w:instrText>
            </w:r>
            <w:r w:rsidR="00037115">
              <w:rPr>
                <w:noProof/>
                <w:webHidden/>
              </w:rPr>
            </w:r>
            <w:r w:rsidR="00037115">
              <w:rPr>
                <w:noProof/>
                <w:webHidden/>
              </w:rPr>
              <w:fldChar w:fldCharType="separate"/>
            </w:r>
            <w:r w:rsidR="00B96581">
              <w:rPr>
                <w:noProof/>
                <w:webHidden/>
              </w:rPr>
              <w:t>30</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57" w:history="1">
            <w:r w:rsidR="00037115" w:rsidRPr="00EF0FD5">
              <w:rPr>
                <w:rStyle w:val="ae"/>
                <w:noProof/>
              </w:rPr>
              <w:t>1.14. Объекты массового отдыха населения</w:t>
            </w:r>
            <w:r w:rsidR="00037115">
              <w:rPr>
                <w:noProof/>
                <w:webHidden/>
              </w:rPr>
              <w:tab/>
            </w:r>
            <w:r w:rsidR="00037115">
              <w:rPr>
                <w:noProof/>
                <w:webHidden/>
              </w:rPr>
              <w:fldChar w:fldCharType="begin"/>
            </w:r>
            <w:r w:rsidR="00037115">
              <w:rPr>
                <w:noProof/>
                <w:webHidden/>
              </w:rPr>
              <w:instrText xml:space="preserve"> PAGEREF _Toc511904257 \h </w:instrText>
            </w:r>
            <w:r w:rsidR="00037115">
              <w:rPr>
                <w:noProof/>
                <w:webHidden/>
              </w:rPr>
            </w:r>
            <w:r w:rsidR="00037115">
              <w:rPr>
                <w:noProof/>
                <w:webHidden/>
              </w:rPr>
              <w:fldChar w:fldCharType="separate"/>
            </w:r>
            <w:r w:rsidR="00B96581">
              <w:rPr>
                <w:noProof/>
                <w:webHidden/>
              </w:rPr>
              <w:t>31</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58" w:history="1">
            <w:r w:rsidR="00037115" w:rsidRPr="00EF0FD5">
              <w:rPr>
                <w:rStyle w:val="ae"/>
                <w:noProof/>
              </w:rPr>
              <w:t>1.15. Объекты сбора и транспортирования твердых коммунальных отходов</w:t>
            </w:r>
            <w:r w:rsidR="00037115">
              <w:rPr>
                <w:noProof/>
                <w:webHidden/>
              </w:rPr>
              <w:tab/>
            </w:r>
            <w:r w:rsidR="00037115">
              <w:rPr>
                <w:noProof/>
                <w:webHidden/>
              </w:rPr>
              <w:fldChar w:fldCharType="begin"/>
            </w:r>
            <w:r w:rsidR="00037115">
              <w:rPr>
                <w:noProof/>
                <w:webHidden/>
              </w:rPr>
              <w:instrText xml:space="preserve"> PAGEREF _Toc511904258 \h </w:instrText>
            </w:r>
            <w:r w:rsidR="00037115">
              <w:rPr>
                <w:noProof/>
                <w:webHidden/>
              </w:rPr>
            </w:r>
            <w:r w:rsidR="00037115">
              <w:rPr>
                <w:noProof/>
                <w:webHidden/>
              </w:rPr>
              <w:fldChar w:fldCharType="separate"/>
            </w:r>
            <w:r w:rsidR="00B96581">
              <w:rPr>
                <w:noProof/>
                <w:webHidden/>
              </w:rPr>
              <w:t>33</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59" w:history="1">
            <w:r w:rsidR="00037115" w:rsidRPr="00EF0FD5">
              <w:rPr>
                <w:rStyle w:val="ae"/>
                <w:noProof/>
              </w:rPr>
              <w:t>1.16.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в том числе объекты аварийно-спасательной и противопожарной службы; объекты, необходимые для обеспечения безопасности людей на водных объектах</w:t>
            </w:r>
            <w:r w:rsidR="00037115">
              <w:rPr>
                <w:noProof/>
                <w:webHidden/>
              </w:rPr>
              <w:tab/>
            </w:r>
            <w:r w:rsidR="00037115">
              <w:rPr>
                <w:noProof/>
                <w:webHidden/>
              </w:rPr>
              <w:fldChar w:fldCharType="begin"/>
            </w:r>
            <w:r w:rsidR="00037115">
              <w:rPr>
                <w:noProof/>
                <w:webHidden/>
              </w:rPr>
              <w:instrText xml:space="preserve"> PAGEREF _Toc511904259 \h </w:instrText>
            </w:r>
            <w:r w:rsidR="00037115">
              <w:rPr>
                <w:noProof/>
                <w:webHidden/>
              </w:rPr>
            </w:r>
            <w:r w:rsidR="00037115">
              <w:rPr>
                <w:noProof/>
                <w:webHidden/>
              </w:rPr>
              <w:fldChar w:fldCharType="separate"/>
            </w:r>
            <w:r w:rsidR="00B96581">
              <w:rPr>
                <w:noProof/>
                <w:webHidden/>
              </w:rPr>
              <w:t>35</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60" w:history="1">
            <w:r w:rsidR="00037115" w:rsidRPr="00EF0FD5">
              <w:rPr>
                <w:rStyle w:val="ae"/>
                <w:noProof/>
              </w:rPr>
              <w:t>1.17. Объекты, необходимые для организации ритуальных услуг, места захоронения</w:t>
            </w:r>
            <w:r w:rsidR="00037115">
              <w:rPr>
                <w:noProof/>
                <w:webHidden/>
              </w:rPr>
              <w:tab/>
            </w:r>
            <w:r w:rsidR="00037115">
              <w:rPr>
                <w:noProof/>
                <w:webHidden/>
              </w:rPr>
              <w:fldChar w:fldCharType="begin"/>
            </w:r>
            <w:r w:rsidR="00037115">
              <w:rPr>
                <w:noProof/>
                <w:webHidden/>
              </w:rPr>
              <w:instrText xml:space="preserve"> PAGEREF _Toc511904260 \h </w:instrText>
            </w:r>
            <w:r w:rsidR="00037115">
              <w:rPr>
                <w:noProof/>
                <w:webHidden/>
              </w:rPr>
            </w:r>
            <w:r w:rsidR="00037115">
              <w:rPr>
                <w:noProof/>
                <w:webHidden/>
              </w:rPr>
              <w:fldChar w:fldCharType="separate"/>
            </w:r>
            <w:r w:rsidR="00B96581">
              <w:rPr>
                <w:noProof/>
                <w:webHidden/>
              </w:rPr>
              <w:t>38</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61" w:history="1">
            <w:r w:rsidR="00037115" w:rsidRPr="00EF0FD5">
              <w:rPr>
                <w:rStyle w:val="ae"/>
                <w:rFonts w:eastAsia="Calibri"/>
                <w:noProof/>
              </w:rPr>
              <w:t>1.18. Объекты обеспечения населения услугами связи</w:t>
            </w:r>
            <w:r w:rsidR="00037115">
              <w:rPr>
                <w:noProof/>
                <w:webHidden/>
              </w:rPr>
              <w:tab/>
            </w:r>
            <w:r w:rsidR="00037115">
              <w:rPr>
                <w:noProof/>
                <w:webHidden/>
              </w:rPr>
              <w:fldChar w:fldCharType="begin"/>
            </w:r>
            <w:r w:rsidR="00037115">
              <w:rPr>
                <w:noProof/>
                <w:webHidden/>
              </w:rPr>
              <w:instrText xml:space="preserve"> PAGEREF _Toc511904261 \h </w:instrText>
            </w:r>
            <w:r w:rsidR="00037115">
              <w:rPr>
                <w:noProof/>
                <w:webHidden/>
              </w:rPr>
            </w:r>
            <w:r w:rsidR="00037115">
              <w:rPr>
                <w:noProof/>
                <w:webHidden/>
              </w:rPr>
              <w:fldChar w:fldCharType="separate"/>
            </w:r>
            <w:r w:rsidR="00B96581">
              <w:rPr>
                <w:noProof/>
                <w:webHidden/>
              </w:rPr>
              <w:t>39</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62" w:history="1">
            <w:r w:rsidR="00037115" w:rsidRPr="00EF0FD5">
              <w:rPr>
                <w:rStyle w:val="ae"/>
                <w:noProof/>
              </w:rPr>
              <w:t>1.19. Объекты архивных фондов</w:t>
            </w:r>
            <w:r w:rsidR="00037115">
              <w:rPr>
                <w:noProof/>
                <w:webHidden/>
              </w:rPr>
              <w:tab/>
            </w:r>
            <w:r w:rsidR="00037115">
              <w:rPr>
                <w:noProof/>
                <w:webHidden/>
              </w:rPr>
              <w:fldChar w:fldCharType="begin"/>
            </w:r>
            <w:r w:rsidR="00037115">
              <w:rPr>
                <w:noProof/>
                <w:webHidden/>
              </w:rPr>
              <w:instrText xml:space="preserve"> PAGEREF _Toc511904262 \h </w:instrText>
            </w:r>
            <w:r w:rsidR="00037115">
              <w:rPr>
                <w:noProof/>
                <w:webHidden/>
              </w:rPr>
            </w:r>
            <w:r w:rsidR="00037115">
              <w:rPr>
                <w:noProof/>
                <w:webHidden/>
              </w:rPr>
              <w:fldChar w:fldCharType="separate"/>
            </w:r>
            <w:r w:rsidR="00B96581">
              <w:rPr>
                <w:noProof/>
                <w:webHidden/>
              </w:rPr>
              <w:t>40</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63" w:history="1">
            <w:r w:rsidR="00037115" w:rsidRPr="00EF0FD5">
              <w:rPr>
                <w:rStyle w:val="ae"/>
                <w:noProof/>
              </w:rPr>
              <w:t>1.20. Объекты, необходимые для организации охраны общественного порядка</w:t>
            </w:r>
            <w:r w:rsidR="00037115">
              <w:rPr>
                <w:noProof/>
                <w:webHidden/>
              </w:rPr>
              <w:tab/>
            </w:r>
            <w:r w:rsidR="00037115">
              <w:rPr>
                <w:noProof/>
                <w:webHidden/>
              </w:rPr>
              <w:fldChar w:fldCharType="begin"/>
            </w:r>
            <w:r w:rsidR="00037115">
              <w:rPr>
                <w:noProof/>
                <w:webHidden/>
              </w:rPr>
              <w:instrText xml:space="preserve"> PAGEREF _Toc511904263 \h </w:instrText>
            </w:r>
            <w:r w:rsidR="00037115">
              <w:rPr>
                <w:noProof/>
                <w:webHidden/>
              </w:rPr>
            </w:r>
            <w:r w:rsidR="00037115">
              <w:rPr>
                <w:noProof/>
                <w:webHidden/>
              </w:rPr>
              <w:fldChar w:fldCharType="separate"/>
            </w:r>
            <w:r w:rsidR="00B96581">
              <w:rPr>
                <w:noProof/>
                <w:webHidden/>
              </w:rPr>
              <w:t>41</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64" w:history="1">
            <w:r w:rsidR="00037115" w:rsidRPr="00EF0FD5">
              <w:rPr>
                <w:rStyle w:val="ae"/>
                <w:noProof/>
              </w:rPr>
              <w:t>1.21. Объекты культурного наследия местного значения</w:t>
            </w:r>
            <w:r w:rsidR="00037115">
              <w:rPr>
                <w:noProof/>
                <w:webHidden/>
              </w:rPr>
              <w:tab/>
            </w:r>
            <w:r w:rsidR="00037115">
              <w:rPr>
                <w:noProof/>
                <w:webHidden/>
              </w:rPr>
              <w:fldChar w:fldCharType="begin"/>
            </w:r>
            <w:r w:rsidR="00037115">
              <w:rPr>
                <w:noProof/>
                <w:webHidden/>
              </w:rPr>
              <w:instrText xml:space="preserve"> PAGEREF _Toc511904264 \h </w:instrText>
            </w:r>
            <w:r w:rsidR="00037115">
              <w:rPr>
                <w:noProof/>
                <w:webHidden/>
              </w:rPr>
            </w:r>
            <w:r w:rsidR="00037115">
              <w:rPr>
                <w:noProof/>
                <w:webHidden/>
              </w:rPr>
              <w:fldChar w:fldCharType="separate"/>
            </w:r>
            <w:r w:rsidR="00B96581">
              <w:rPr>
                <w:noProof/>
                <w:webHidden/>
              </w:rPr>
              <w:t>41</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65" w:history="1">
            <w:r w:rsidR="00037115" w:rsidRPr="00EF0FD5">
              <w:rPr>
                <w:rStyle w:val="ae"/>
                <w:noProof/>
              </w:rPr>
              <w:t>1.22. Объекты местного значения в области охраны окружающей среды</w:t>
            </w:r>
            <w:r w:rsidR="00037115">
              <w:rPr>
                <w:noProof/>
                <w:webHidden/>
              </w:rPr>
              <w:tab/>
            </w:r>
            <w:r w:rsidR="00037115">
              <w:rPr>
                <w:noProof/>
                <w:webHidden/>
              </w:rPr>
              <w:fldChar w:fldCharType="begin"/>
            </w:r>
            <w:r w:rsidR="00037115">
              <w:rPr>
                <w:noProof/>
                <w:webHidden/>
              </w:rPr>
              <w:instrText xml:space="preserve"> PAGEREF _Toc511904265 \h </w:instrText>
            </w:r>
            <w:r w:rsidR="00037115">
              <w:rPr>
                <w:noProof/>
                <w:webHidden/>
              </w:rPr>
            </w:r>
            <w:r w:rsidR="00037115">
              <w:rPr>
                <w:noProof/>
                <w:webHidden/>
              </w:rPr>
              <w:fldChar w:fldCharType="separate"/>
            </w:r>
            <w:r w:rsidR="00B96581">
              <w:rPr>
                <w:noProof/>
                <w:webHidden/>
              </w:rPr>
              <w:t>42</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66" w:history="1">
            <w:r w:rsidR="00037115" w:rsidRPr="00EF0FD5">
              <w:rPr>
                <w:rStyle w:val="ae"/>
                <w:noProof/>
              </w:rPr>
              <w:t>1.23. Объекты, необходимые для организации снабжения населения топливом</w:t>
            </w:r>
            <w:r w:rsidR="00037115">
              <w:rPr>
                <w:noProof/>
                <w:webHidden/>
              </w:rPr>
              <w:tab/>
            </w:r>
            <w:r w:rsidR="00037115">
              <w:rPr>
                <w:noProof/>
                <w:webHidden/>
              </w:rPr>
              <w:fldChar w:fldCharType="begin"/>
            </w:r>
            <w:r w:rsidR="00037115">
              <w:rPr>
                <w:noProof/>
                <w:webHidden/>
              </w:rPr>
              <w:instrText xml:space="preserve"> PAGEREF _Toc511904266 \h </w:instrText>
            </w:r>
            <w:r w:rsidR="00037115">
              <w:rPr>
                <w:noProof/>
                <w:webHidden/>
              </w:rPr>
            </w:r>
            <w:r w:rsidR="00037115">
              <w:rPr>
                <w:noProof/>
                <w:webHidden/>
              </w:rPr>
              <w:fldChar w:fldCharType="separate"/>
            </w:r>
            <w:r w:rsidR="00B96581">
              <w:rPr>
                <w:noProof/>
                <w:webHidden/>
              </w:rPr>
              <w:t>42</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67" w:history="1">
            <w:r w:rsidR="00037115" w:rsidRPr="00EF0FD5">
              <w:rPr>
                <w:rStyle w:val="ae"/>
                <w:noProof/>
              </w:rPr>
              <w:t>1.24. Объекты в области обеспечения потребностей маломобильных групп населения</w:t>
            </w:r>
            <w:r w:rsidR="00037115">
              <w:rPr>
                <w:noProof/>
                <w:webHidden/>
              </w:rPr>
              <w:tab/>
            </w:r>
            <w:r w:rsidR="00037115">
              <w:rPr>
                <w:noProof/>
                <w:webHidden/>
              </w:rPr>
              <w:fldChar w:fldCharType="begin"/>
            </w:r>
            <w:r w:rsidR="00037115">
              <w:rPr>
                <w:noProof/>
                <w:webHidden/>
              </w:rPr>
              <w:instrText xml:space="preserve"> PAGEREF _Toc511904267 \h </w:instrText>
            </w:r>
            <w:r w:rsidR="00037115">
              <w:rPr>
                <w:noProof/>
                <w:webHidden/>
              </w:rPr>
            </w:r>
            <w:r w:rsidR="00037115">
              <w:rPr>
                <w:noProof/>
                <w:webHidden/>
              </w:rPr>
              <w:fldChar w:fldCharType="separate"/>
            </w:r>
            <w:r w:rsidR="00B96581">
              <w:rPr>
                <w:noProof/>
                <w:webHidden/>
              </w:rPr>
              <w:t>43</w:t>
            </w:r>
            <w:r w:rsidR="00037115">
              <w:rPr>
                <w:noProof/>
                <w:webHidden/>
              </w:rPr>
              <w:fldChar w:fldCharType="end"/>
            </w:r>
          </w:hyperlink>
        </w:p>
        <w:p w:rsidR="00037115" w:rsidRDefault="0066031A">
          <w:pPr>
            <w:pStyle w:val="11"/>
            <w:tabs>
              <w:tab w:val="right" w:leader="dot" w:pos="9344"/>
            </w:tabs>
            <w:rPr>
              <w:rFonts w:asciiTheme="minorHAnsi" w:eastAsiaTheme="minorEastAsia" w:hAnsiTheme="minorHAnsi" w:cstheme="minorBidi"/>
              <w:noProof/>
              <w:sz w:val="22"/>
              <w:szCs w:val="22"/>
              <w:lang w:eastAsia="ru-RU"/>
            </w:rPr>
          </w:pPr>
          <w:hyperlink w:anchor="_Toc511904268" w:history="1">
            <w:r w:rsidR="00037115" w:rsidRPr="00EF0FD5">
              <w:rPr>
                <w:rStyle w:val="ae"/>
                <w:noProof/>
              </w:rPr>
              <w:t>2. МАТЕРИАЛЫ ПО ОБОСНОВАНИЮ РАСЧЕТНЫХ ПОКАЗАТЕЛЕЙ, СОДЕРЖАЩИХСЯ В ОСНОВНОЙ ЧАСТИ ПРОЕКТА МЕСТНЫХ НОРМАТИВОВ ГРАДОСТРОИТЕЛЬНОГО ПРОЕКТИРОВАНИЯ МУНИЦИПАЛЬНОГО ОБРАЗОВАНИЯ БЕРЕЗОВСКОЕ СЕЛЬСКОЕ ПОСЕЛЕНИЕ</w:t>
            </w:r>
            <w:r w:rsidR="00037115">
              <w:rPr>
                <w:noProof/>
                <w:webHidden/>
              </w:rPr>
              <w:tab/>
            </w:r>
            <w:r w:rsidR="00037115">
              <w:rPr>
                <w:noProof/>
                <w:webHidden/>
              </w:rPr>
              <w:fldChar w:fldCharType="begin"/>
            </w:r>
            <w:r w:rsidR="00037115">
              <w:rPr>
                <w:noProof/>
                <w:webHidden/>
              </w:rPr>
              <w:instrText xml:space="preserve"> PAGEREF _Toc511904268 \h </w:instrText>
            </w:r>
            <w:r w:rsidR="00037115">
              <w:rPr>
                <w:noProof/>
                <w:webHidden/>
              </w:rPr>
            </w:r>
            <w:r w:rsidR="00037115">
              <w:rPr>
                <w:noProof/>
                <w:webHidden/>
              </w:rPr>
              <w:fldChar w:fldCharType="separate"/>
            </w:r>
            <w:r w:rsidR="00B96581">
              <w:rPr>
                <w:noProof/>
                <w:webHidden/>
              </w:rPr>
              <w:t>44</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69" w:history="1">
            <w:r w:rsidR="00037115" w:rsidRPr="00EF0FD5">
              <w:rPr>
                <w:rStyle w:val="ae"/>
                <w:noProof/>
              </w:rPr>
              <w:t>2.1. Перечень объектов местного значения</w:t>
            </w:r>
            <w:r w:rsidR="00037115">
              <w:rPr>
                <w:noProof/>
                <w:webHidden/>
              </w:rPr>
              <w:tab/>
            </w:r>
            <w:r w:rsidR="00037115">
              <w:rPr>
                <w:noProof/>
                <w:webHidden/>
              </w:rPr>
              <w:fldChar w:fldCharType="begin"/>
            </w:r>
            <w:r w:rsidR="00037115">
              <w:rPr>
                <w:noProof/>
                <w:webHidden/>
              </w:rPr>
              <w:instrText xml:space="preserve"> PAGEREF _Toc511904269 \h </w:instrText>
            </w:r>
            <w:r w:rsidR="00037115">
              <w:rPr>
                <w:noProof/>
                <w:webHidden/>
              </w:rPr>
            </w:r>
            <w:r w:rsidR="00037115">
              <w:rPr>
                <w:noProof/>
                <w:webHidden/>
              </w:rPr>
              <w:fldChar w:fldCharType="separate"/>
            </w:r>
            <w:r w:rsidR="00B96581">
              <w:rPr>
                <w:noProof/>
                <w:webHidden/>
              </w:rPr>
              <w:t>44</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70" w:history="1">
            <w:r w:rsidR="00037115" w:rsidRPr="00EF0FD5">
              <w:rPr>
                <w:rStyle w:val="ae"/>
                <w:noProof/>
              </w:rPr>
              <w:t>2.2. Система обслуживания</w:t>
            </w:r>
            <w:r w:rsidR="00037115">
              <w:rPr>
                <w:noProof/>
                <w:webHidden/>
              </w:rPr>
              <w:tab/>
            </w:r>
            <w:r w:rsidR="00037115">
              <w:rPr>
                <w:noProof/>
                <w:webHidden/>
              </w:rPr>
              <w:fldChar w:fldCharType="begin"/>
            </w:r>
            <w:r w:rsidR="00037115">
              <w:rPr>
                <w:noProof/>
                <w:webHidden/>
              </w:rPr>
              <w:instrText xml:space="preserve"> PAGEREF _Toc511904270 \h </w:instrText>
            </w:r>
            <w:r w:rsidR="00037115">
              <w:rPr>
                <w:noProof/>
                <w:webHidden/>
              </w:rPr>
            </w:r>
            <w:r w:rsidR="00037115">
              <w:rPr>
                <w:noProof/>
                <w:webHidden/>
              </w:rPr>
              <w:fldChar w:fldCharType="separate"/>
            </w:r>
            <w:r w:rsidR="00B96581">
              <w:rPr>
                <w:noProof/>
                <w:webHidden/>
              </w:rPr>
              <w:t>47</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71" w:history="1">
            <w:r w:rsidR="00037115" w:rsidRPr="00EF0FD5">
              <w:rPr>
                <w:rStyle w:val="ae"/>
                <w:noProof/>
              </w:rPr>
              <w:t>2.3. Прогноз численности населения Березовского сельского поселения</w:t>
            </w:r>
            <w:r w:rsidR="00037115">
              <w:rPr>
                <w:noProof/>
                <w:webHidden/>
              </w:rPr>
              <w:tab/>
            </w:r>
            <w:r w:rsidR="00037115">
              <w:rPr>
                <w:noProof/>
                <w:webHidden/>
              </w:rPr>
              <w:fldChar w:fldCharType="begin"/>
            </w:r>
            <w:r w:rsidR="00037115">
              <w:rPr>
                <w:noProof/>
                <w:webHidden/>
              </w:rPr>
              <w:instrText xml:space="preserve"> PAGEREF _Toc511904271 \h </w:instrText>
            </w:r>
            <w:r w:rsidR="00037115">
              <w:rPr>
                <w:noProof/>
                <w:webHidden/>
              </w:rPr>
            </w:r>
            <w:r w:rsidR="00037115">
              <w:rPr>
                <w:noProof/>
                <w:webHidden/>
              </w:rPr>
              <w:fldChar w:fldCharType="separate"/>
            </w:r>
            <w:r w:rsidR="00B96581">
              <w:rPr>
                <w:noProof/>
                <w:webHidden/>
              </w:rPr>
              <w:t>47</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72" w:history="1">
            <w:r w:rsidR="00037115" w:rsidRPr="00EF0FD5">
              <w:rPr>
                <w:rStyle w:val="ae"/>
                <w:noProof/>
              </w:rPr>
              <w:t>2.4.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037115">
              <w:rPr>
                <w:noProof/>
                <w:webHidden/>
              </w:rPr>
              <w:tab/>
            </w:r>
            <w:r w:rsidR="00037115">
              <w:rPr>
                <w:noProof/>
                <w:webHidden/>
              </w:rPr>
              <w:fldChar w:fldCharType="begin"/>
            </w:r>
            <w:r w:rsidR="00037115">
              <w:rPr>
                <w:noProof/>
                <w:webHidden/>
              </w:rPr>
              <w:instrText xml:space="preserve"> PAGEREF _Toc511904272 \h </w:instrText>
            </w:r>
            <w:r w:rsidR="00037115">
              <w:rPr>
                <w:noProof/>
                <w:webHidden/>
              </w:rPr>
            </w:r>
            <w:r w:rsidR="00037115">
              <w:rPr>
                <w:noProof/>
                <w:webHidden/>
              </w:rPr>
              <w:fldChar w:fldCharType="separate"/>
            </w:r>
            <w:r w:rsidR="00B96581">
              <w:rPr>
                <w:noProof/>
                <w:webHidden/>
              </w:rPr>
              <w:t>48</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73" w:history="1">
            <w:r w:rsidR="00037115" w:rsidRPr="00EF0FD5">
              <w:rPr>
                <w:rStyle w:val="ae"/>
                <w:noProof/>
              </w:rPr>
              <w:t>2.4.1. Объекты электроснабжения</w:t>
            </w:r>
            <w:r w:rsidR="00037115">
              <w:rPr>
                <w:noProof/>
                <w:webHidden/>
              </w:rPr>
              <w:tab/>
            </w:r>
            <w:r w:rsidR="00037115">
              <w:rPr>
                <w:noProof/>
                <w:webHidden/>
              </w:rPr>
              <w:fldChar w:fldCharType="begin"/>
            </w:r>
            <w:r w:rsidR="00037115">
              <w:rPr>
                <w:noProof/>
                <w:webHidden/>
              </w:rPr>
              <w:instrText xml:space="preserve"> PAGEREF _Toc511904273 \h </w:instrText>
            </w:r>
            <w:r w:rsidR="00037115">
              <w:rPr>
                <w:noProof/>
                <w:webHidden/>
              </w:rPr>
            </w:r>
            <w:r w:rsidR="00037115">
              <w:rPr>
                <w:noProof/>
                <w:webHidden/>
              </w:rPr>
              <w:fldChar w:fldCharType="separate"/>
            </w:r>
            <w:r w:rsidR="00B96581">
              <w:rPr>
                <w:noProof/>
                <w:webHidden/>
              </w:rPr>
              <w:t>48</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74" w:history="1">
            <w:r w:rsidR="00037115" w:rsidRPr="00EF0FD5">
              <w:rPr>
                <w:rStyle w:val="ae"/>
                <w:noProof/>
              </w:rPr>
              <w:t>2.4.2. Объекты теплоснабжения</w:t>
            </w:r>
            <w:r w:rsidR="00037115">
              <w:rPr>
                <w:noProof/>
                <w:webHidden/>
              </w:rPr>
              <w:tab/>
            </w:r>
            <w:r w:rsidR="00037115">
              <w:rPr>
                <w:noProof/>
                <w:webHidden/>
              </w:rPr>
              <w:fldChar w:fldCharType="begin"/>
            </w:r>
            <w:r w:rsidR="00037115">
              <w:rPr>
                <w:noProof/>
                <w:webHidden/>
              </w:rPr>
              <w:instrText xml:space="preserve"> PAGEREF _Toc511904274 \h </w:instrText>
            </w:r>
            <w:r w:rsidR="00037115">
              <w:rPr>
                <w:noProof/>
                <w:webHidden/>
              </w:rPr>
            </w:r>
            <w:r w:rsidR="00037115">
              <w:rPr>
                <w:noProof/>
                <w:webHidden/>
              </w:rPr>
              <w:fldChar w:fldCharType="separate"/>
            </w:r>
            <w:r w:rsidR="00B96581">
              <w:rPr>
                <w:noProof/>
                <w:webHidden/>
              </w:rPr>
              <w:t>48</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75" w:history="1">
            <w:r w:rsidR="00037115" w:rsidRPr="00EF0FD5">
              <w:rPr>
                <w:rStyle w:val="ae"/>
                <w:noProof/>
              </w:rPr>
              <w:t>2.4.3. Объекты газоснабжения</w:t>
            </w:r>
            <w:r w:rsidR="00037115">
              <w:rPr>
                <w:noProof/>
                <w:webHidden/>
              </w:rPr>
              <w:tab/>
            </w:r>
            <w:r w:rsidR="00037115">
              <w:rPr>
                <w:noProof/>
                <w:webHidden/>
              </w:rPr>
              <w:fldChar w:fldCharType="begin"/>
            </w:r>
            <w:r w:rsidR="00037115">
              <w:rPr>
                <w:noProof/>
                <w:webHidden/>
              </w:rPr>
              <w:instrText xml:space="preserve"> PAGEREF _Toc511904275 \h </w:instrText>
            </w:r>
            <w:r w:rsidR="00037115">
              <w:rPr>
                <w:noProof/>
                <w:webHidden/>
              </w:rPr>
            </w:r>
            <w:r w:rsidR="00037115">
              <w:rPr>
                <w:noProof/>
                <w:webHidden/>
              </w:rPr>
              <w:fldChar w:fldCharType="separate"/>
            </w:r>
            <w:r w:rsidR="00B96581">
              <w:rPr>
                <w:noProof/>
                <w:webHidden/>
              </w:rPr>
              <w:t>48</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76" w:history="1">
            <w:r w:rsidR="00037115" w:rsidRPr="00EF0FD5">
              <w:rPr>
                <w:rStyle w:val="ae"/>
                <w:noProof/>
              </w:rPr>
              <w:t>2.4.4. Объекты водоснабжения</w:t>
            </w:r>
            <w:r w:rsidR="00037115">
              <w:rPr>
                <w:noProof/>
                <w:webHidden/>
              </w:rPr>
              <w:tab/>
            </w:r>
            <w:r w:rsidR="00037115">
              <w:rPr>
                <w:noProof/>
                <w:webHidden/>
              </w:rPr>
              <w:fldChar w:fldCharType="begin"/>
            </w:r>
            <w:r w:rsidR="00037115">
              <w:rPr>
                <w:noProof/>
                <w:webHidden/>
              </w:rPr>
              <w:instrText xml:space="preserve"> PAGEREF _Toc511904276 \h </w:instrText>
            </w:r>
            <w:r w:rsidR="00037115">
              <w:rPr>
                <w:noProof/>
                <w:webHidden/>
              </w:rPr>
            </w:r>
            <w:r w:rsidR="00037115">
              <w:rPr>
                <w:noProof/>
                <w:webHidden/>
              </w:rPr>
              <w:fldChar w:fldCharType="separate"/>
            </w:r>
            <w:r w:rsidR="00B96581">
              <w:rPr>
                <w:noProof/>
                <w:webHidden/>
              </w:rPr>
              <w:t>48</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77" w:history="1">
            <w:r w:rsidR="00037115" w:rsidRPr="00EF0FD5">
              <w:rPr>
                <w:rStyle w:val="ae"/>
                <w:noProof/>
              </w:rPr>
              <w:t>2.4.5. Объекты водоотведения</w:t>
            </w:r>
            <w:r w:rsidR="00037115">
              <w:rPr>
                <w:noProof/>
                <w:webHidden/>
              </w:rPr>
              <w:tab/>
            </w:r>
            <w:r w:rsidR="00037115">
              <w:rPr>
                <w:noProof/>
                <w:webHidden/>
              </w:rPr>
              <w:fldChar w:fldCharType="begin"/>
            </w:r>
            <w:r w:rsidR="00037115">
              <w:rPr>
                <w:noProof/>
                <w:webHidden/>
              </w:rPr>
              <w:instrText xml:space="preserve"> PAGEREF _Toc511904277 \h </w:instrText>
            </w:r>
            <w:r w:rsidR="00037115">
              <w:rPr>
                <w:noProof/>
                <w:webHidden/>
              </w:rPr>
            </w:r>
            <w:r w:rsidR="00037115">
              <w:rPr>
                <w:noProof/>
                <w:webHidden/>
              </w:rPr>
              <w:fldChar w:fldCharType="separate"/>
            </w:r>
            <w:r w:rsidR="00B96581">
              <w:rPr>
                <w:noProof/>
                <w:webHidden/>
              </w:rPr>
              <w:t>48</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78" w:history="1">
            <w:r w:rsidR="00037115" w:rsidRPr="00EF0FD5">
              <w:rPr>
                <w:rStyle w:val="ae"/>
                <w:noProof/>
              </w:rPr>
              <w:t>2.4.6. Автомобильные дороги местного значения, объекты транспортного обслуживания и транспортных услуг</w:t>
            </w:r>
            <w:r w:rsidR="00037115">
              <w:rPr>
                <w:noProof/>
                <w:webHidden/>
              </w:rPr>
              <w:tab/>
            </w:r>
            <w:r w:rsidR="00037115">
              <w:rPr>
                <w:noProof/>
                <w:webHidden/>
              </w:rPr>
              <w:fldChar w:fldCharType="begin"/>
            </w:r>
            <w:r w:rsidR="00037115">
              <w:rPr>
                <w:noProof/>
                <w:webHidden/>
              </w:rPr>
              <w:instrText xml:space="preserve"> PAGEREF _Toc511904278 \h </w:instrText>
            </w:r>
            <w:r w:rsidR="00037115">
              <w:rPr>
                <w:noProof/>
                <w:webHidden/>
              </w:rPr>
            </w:r>
            <w:r w:rsidR="00037115">
              <w:rPr>
                <w:noProof/>
                <w:webHidden/>
              </w:rPr>
              <w:fldChar w:fldCharType="separate"/>
            </w:r>
            <w:r w:rsidR="00B96581">
              <w:rPr>
                <w:noProof/>
                <w:webHidden/>
              </w:rPr>
              <w:t>49</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79" w:history="1">
            <w:r w:rsidR="00037115" w:rsidRPr="00EF0FD5">
              <w:rPr>
                <w:rStyle w:val="ae"/>
                <w:noProof/>
              </w:rPr>
              <w:t>2.4.7. Объекты для хранения транспортных средств</w:t>
            </w:r>
            <w:r w:rsidR="00037115">
              <w:rPr>
                <w:noProof/>
                <w:webHidden/>
              </w:rPr>
              <w:tab/>
            </w:r>
            <w:r w:rsidR="00037115">
              <w:rPr>
                <w:noProof/>
                <w:webHidden/>
              </w:rPr>
              <w:fldChar w:fldCharType="begin"/>
            </w:r>
            <w:r w:rsidR="00037115">
              <w:rPr>
                <w:noProof/>
                <w:webHidden/>
              </w:rPr>
              <w:instrText xml:space="preserve"> PAGEREF _Toc511904279 \h </w:instrText>
            </w:r>
            <w:r w:rsidR="00037115">
              <w:rPr>
                <w:noProof/>
                <w:webHidden/>
              </w:rPr>
            </w:r>
            <w:r w:rsidR="00037115">
              <w:rPr>
                <w:noProof/>
                <w:webHidden/>
              </w:rPr>
              <w:fldChar w:fldCharType="separate"/>
            </w:r>
            <w:r w:rsidR="00B96581">
              <w:rPr>
                <w:noProof/>
                <w:webHidden/>
              </w:rPr>
              <w:t>51</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80" w:history="1">
            <w:r w:rsidR="00037115" w:rsidRPr="00EF0FD5">
              <w:rPr>
                <w:rStyle w:val="ae"/>
                <w:noProof/>
              </w:rPr>
              <w:t>2.4.8. Объекты жилищного строительства</w:t>
            </w:r>
            <w:r w:rsidR="00037115">
              <w:rPr>
                <w:noProof/>
                <w:webHidden/>
              </w:rPr>
              <w:tab/>
            </w:r>
            <w:r w:rsidR="00037115">
              <w:rPr>
                <w:noProof/>
                <w:webHidden/>
              </w:rPr>
              <w:fldChar w:fldCharType="begin"/>
            </w:r>
            <w:r w:rsidR="00037115">
              <w:rPr>
                <w:noProof/>
                <w:webHidden/>
              </w:rPr>
              <w:instrText xml:space="preserve"> PAGEREF _Toc511904280 \h </w:instrText>
            </w:r>
            <w:r w:rsidR="00037115">
              <w:rPr>
                <w:noProof/>
                <w:webHidden/>
              </w:rPr>
            </w:r>
            <w:r w:rsidR="00037115">
              <w:rPr>
                <w:noProof/>
                <w:webHidden/>
              </w:rPr>
              <w:fldChar w:fldCharType="separate"/>
            </w:r>
            <w:r w:rsidR="00B96581">
              <w:rPr>
                <w:noProof/>
                <w:webHidden/>
              </w:rPr>
              <w:t>52</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81" w:history="1">
            <w:r w:rsidR="00037115" w:rsidRPr="00EF0FD5">
              <w:rPr>
                <w:rStyle w:val="ae"/>
                <w:noProof/>
              </w:rPr>
              <w:t>2.4.9. Объекты физической культуры и массового спорта местного значения</w:t>
            </w:r>
            <w:r w:rsidR="00037115">
              <w:rPr>
                <w:noProof/>
                <w:webHidden/>
              </w:rPr>
              <w:tab/>
            </w:r>
            <w:r w:rsidR="00037115">
              <w:rPr>
                <w:noProof/>
                <w:webHidden/>
              </w:rPr>
              <w:fldChar w:fldCharType="begin"/>
            </w:r>
            <w:r w:rsidR="00037115">
              <w:rPr>
                <w:noProof/>
                <w:webHidden/>
              </w:rPr>
              <w:instrText xml:space="preserve"> PAGEREF _Toc511904281 \h </w:instrText>
            </w:r>
            <w:r w:rsidR="00037115">
              <w:rPr>
                <w:noProof/>
                <w:webHidden/>
              </w:rPr>
            </w:r>
            <w:r w:rsidR="00037115">
              <w:rPr>
                <w:noProof/>
                <w:webHidden/>
              </w:rPr>
              <w:fldChar w:fldCharType="separate"/>
            </w:r>
            <w:r w:rsidR="00B96581">
              <w:rPr>
                <w:noProof/>
                <w:webHidden/>
              </w:rPr>
              <w:t>53</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82" w:history="1">
            <w:r w:rsidR="00037115" w:rsidRPr="00EF0FD5">
              <w:rPr>
                <w:rStyle w:val="ae"/>
                <w:noProof/>
              </w:rPr>
              <w:t>2.4.10. Объекты образования местного значения, объекты отдыха детей в каникулярное время</w:t>
            </w:r>
            <w:r w:rsidR="00037115">
              <w:rPr>
                <w:noProof/>
                <w:webHidden/>
              </w:rPr>
              <w:tab/>
            </w:r>
            <w:r w:rsidR="00037115">
              <w:rPr>
                <w:noProof/>
                <w:webHidden/>
              </w:rPr>
              <w:fldChar w:fldCharType="begin"/>
            </w:r>
            <w:r w:rsidR="00037115">
              <w:rPr>
                <w:noProof/>
                <w:webHidden/>
              </w:rPr>
              <w:instrText xml:space="preserve"> PAGEREF _Toc511904282 \h </w:instrText>
            </w:r>
            <w:r w:rsidR="00037115">
              <w:rPr>
                <w:noProof/>
                <w:webHidden/>
              </w:rPr>
            </w:r>
            <w:r w:rsidR="00037115">
              <w:rPr>
                <w:noProof/>
                <w:webHidden/>
              </w:rPr>
              <w:fldChar w:fldCharType="separate"/>
            </w:r>
            <w:r w:rsidR="00B96581">
              <w:rPr>
                <w:noProof/>
                <w:webHidden/>
              </w:rPr>
              <w:t>55</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83" w:history="1">
            <w:r w:rsidR="00037115" w:rsidRPr="00EF0FD5">
              <w:rPr>
                <w:rStyle w:val="ae"/>
                <w:noProof/>
              </w:rPr>
              <w:t xml:space="preserve">2.4.11. Объекты </w:t>
            </w:r>
            <w:r w:rsidR="00037115" w:rsidRPr="00EF0FD5">
              <w:rPr>
                <w:rStyle w:val="ae"/>
                <w:rFonts w:eastAsia="Calibri"/>
                <w:noProof/>
              </w:rPr>
              <w:t>культуры и искусства местного значения</w:t>
            </w:r>
            <w:r w:rsidR="00037115">
              <w:rPr>
                <w:noProof/>
                <w:webHidden/>
              </w:rPr>
              <w:tab/>
            </w:r>
            <w:r w:rsidR="00037115">
              <w:rPr>
                <w:noProof/>
                <w:webHidden/>
              </w:rPr>
              <w:fldChar w:fldCharType="begin"/>
            </w:r>
            <w:r w:rsidR="00037115">
              <w:rPr>
                <w:noProof/>
                <w:webHidden/>
              </w:rPr>
              <w:instrText xml:space="preserve"> PAGEREF _Toc511904283 \h </w:instrText>
            </w:r>
            <w:r w:rsidR="00037115">
              <w:rPr>
                <w:noProof/>
                <w:webHidden/>
              </w:rPr>
            </w:r>
            <w:r w:rsidR="00037115">
              <w:rPr>
                <w:noProof/>
                <w:webHidden/>
              </w:rPr>
              <w:fldChar w:fldCharType="separate"/>
            </w:r>
            <w:r w:rsidR="00B96581">
              <w:rPr>
                <w:noProof/>
                <w:webHidden/>
              </w:rPr>
              <w:t>58</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84" w:history="1">
            <w:r w:rsidR="00037115" w:rsidRPr="00EF0FD5">
              <w:rPr>
                <w:rStyle w:val="ae"/>
                <w:rFonts w:eastAsia="Calibri"/>
                <w:noProof/>
              </w:rPr>
              <w:t>2.4.12. Объекты общественного питания, торговли и бытового обслуживания</w:t>
            </w:r>
            <w:r w:rsidR="00037115">
              <w:rPr>
                <w:noProof/>
                <w:webHidden/>
              </w:rPr>
              <w:tab/>
            </w:r>
            <w:r w:rsidR="00037115">
              <w:rPr>
                <w:noProof/>
                <w:webHidden/>
              </w:rPr>
              <w:fldChar w:fldCharType="begin"/>
            </w:r>
            <w:r w:rsidR="00037115">
              <w:rPr>
                <w:noProof/>
                <w:webHidden/>
              </w:rPr>
              <w:instrText xml:space="preserve"> PAGEREF _Toc511904284 \h </w:instrText>
            </w:r>
            <w:r w:rsidR="00037115">
              <w:rPr>
                <w:noProof/>
                <w:webHidden/>
              </w:rPr>
            </w:r>
            <w:r w:rsidR="00037115">
              <w:rPr>
                <w:noProof/>
                <w:webHidden/>
              </w:rPr>
              <w:fldChar w:fldCharType="separate"/>
            </w:r>
            <w:r w:rsidR="00B96581">
              <w:rPr>
                <w:noProof/>
                <w:webHidden/>
              </w:rPr>
              <w:t>59</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85" w:history="1">
            <w:r w:rsidR="00037115" w:rsidRPr="00EF0FD5">
              <w:rPr>
                <w:rStyle w:val="ae"/>
                <w:noProof/>
              </w:rPr>
              <w:t>2.4.13. Объекты здравоохранения местного значения</w:t>
            </w:r>
            <w:r w:rsidR="00037115">
              <w:rPr>
                <w:noProof/>
                <w:webHidden/>
              </w:rPr>
              <w:tab/>
            </w:r>
            <w:r w:rsidR="00037115">
              <w:rPr>
                <w:noProof/>
                <w:webHidden/>
              </w:rPr>
              <w:fldChar w:fldCharType="begin"/>
            </w:r>
            <w:r w:rsidR="00037115">
              <w:rPr>
                <w:noProof/>
                <w:webHidden/>
              </w:rPr>
              <w:instrText xml:space="preserve"> PAGEREF _Toc511904285 \h </w:instrText>
            </w:r>
            <w:r w:rsidR="00037115">
              <w:rPr>
                <w:noProof/>
                <w:webHidden/>
              </w:rPr>
            </w:r>
            <w:r w:rsidR="00037115">
              <w:rPr>
                <w:noProof/>
                <w:webHidden/>
              </w:rPr>
              <w:fldChar w:fldCharType="separate"/>
            </w:r>
            <w:r w:rsidR="00B96581">
              <w:rPr>
                <w:noProof/>
                <w:webHidden/>
              </w:rPr>
              <w:t>61</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86" w:history="1">
            <w:r w:rsidR="00037115" w:rsidRPr="00EF0FD5">
              <w:rPr>
                <w:rStyle w:val="ae"/>
                <w:noProof/>
              </w:rPr>
              <w:t>2.4.14. Объекты массового отдыха населения</w:t>
            </w:r>
            <w:r w:rsidR="00037115">
              <w:rPr>
                <w:noProof/>
                <w:webHidden/>
              </w:rPr>
              <w:tab/>
            </w:r>
            <w:r w:rsidR="00037115">
              <w:rPr>
                <w:noProof/>
                <w:webHidden/>
              </w:rPr>
              <w:fldChar w:fldCharType="begin"/>
            </w:r>
            <w:r w:rsidR="00037115">
              <w:rPr>
                <w:noProof/>
                <w:webHidden/>
              </w:rPr>
              <w:instrText xml:space="preserve"> PAGEREF _Toc511904286 \h </w:instrText>
            </w:r>
            <w:r w:rsidR="00037115">
              <w:rPr>
                <w:noProof/>
                <w:webHidden/>
              </w:rPr>
            </w:r>
            <w:r w:rsidR="00037115">
              <w:rPr>
                <w:noProof/>
                <w:webHidden/>
              </w:rPr>
              <w:fldChar w:fldCharType="separate"/>
            </w:r>
            <w:r w:rsidR="00B96581">
              <w:rPr>
                <w:noProof/>
                <w:webHidden/>
              </w:rPr>
              <w:t>63</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87" w:history="1">
            <w:r w:rsidR="00037115" w:rsidRPr="00EF0FD5">
              <w:rPr>
                <w:rStyle w:val="ae"/>
                <w:noProof/>
              </w:rPr>
              <w:t>2.4.15. Объекты сбора и транспортирования твердых коммунальных отходов</w:t>
            </w:r>
            <w:r w:rsidR="00037115">
              <w:rPr>
                <w:noProof/>
                <w:webHidden/>
              </w:rPr>
              <w:tab/>
            </w:r>
            <w:r w:rsidR="00037115">
              <w:rPr>
                <w:noProof/>
                <w:webHidden/>
              </w:rPr>
              <w:fldChar w:fldCharType="begin"/>
            </w:r>
            <w:r w:rsidR="00037115">
              <w:rPr>
                <w:noProof/>
                <w:webHidden/>
              </w:rPr>
              <w:instrText xml:space="preserve"> PAGEREF _Toc511904287 \h </w:instrText>
            </w:r>
            <w:r w:rsidR="00037115">
              <w:rPr>
                <w:noProof/>
                <w:webHidden/>
              </w:rPr>
            </w:r>
            <w:r w:rsidR="00037115">
              <w:rPr>
                <w:noProof/>
                <w:webHidden/>
              </w:rPr>
              <w:fldChar w:fldCharType="separate"/>
            </w:r>
            <w:r w:rsidR="00B96581">
              <w:rPr>
                <w:noProof/>
                <w:webHidden/>
              </w:rPr>
              <w:t>64</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88" w:history="1">
            <w:r w:rsidR="00037115" w:rsidRPr="00EF0FD5">
              <w:rPr>
                <w:rStyle w:val="ae"/>
                <w:noProof/>
              </w:rPr>
              <w:t>2.4.16.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в том числе объекты аварийно-спасательной и противопожарной службы; объекты, необходимые для обеспечения безопасности людей на водных объектах</w:t>
            </w:r>
            <w:r w:rsidR="00037115">
              <w:rPr>
                <w:noProof/>
                <w:webHidden/>
              </w:rPr>
              <w:tab/>
            </w:r>
            <w:r w:rsidR="00037115">
              <w:rPr>
                <w:noProof/>
                <w:webHidden/>
              </w:rPr>
              <w:fldChar w:fldCharType="begin"/>
            </w:r>
            <w:r w:rsidR="00037115">
              <w:rPr>
                <w:noProof/>
                <w:webHidden/>
              </w:rPr>
              <w:instrText xml:space="preserve"> PAGEREF _Toc511904288 \h </w:instrText>
            </w:r>
            <w:r w:rsidR="00037115">
              <w:rPr>
                <w:noProof/>
                <w:webHidden/>
              </w:rPr>
            </w:r>
            <w:r w:rsidR="00037115">
              <w:rPr>
                <w:noProof/>
                <w:webHidden/>
              </w:rPr>
              <w:fldChar w:fldCharType="separate"/>
            </w:r>
            <w:r w:rsidR="00B96581">
              <w:rPr>
                <w:noProof/>
                <w:webHidden/>
              </w:rPr>
              <w:t>65</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89" w:history="1">
            <w:r w:rsidR="00037115" w:rsidRPr="00EF0FD5">
              <w:rPr>
                <w:rStyle w:val="ae"/>
                <w:noProof/>
              </w:rPr>
              <w:t>2.4.17. Объекты, необходимые для организации ритуальных услуг, места захоронения</w:t>
            </w:r>
            <w:r w:rsidR="00037115">
              <w:rPr>
                <w:noProof/>
                <w:webHidden/>
              </w:rPr>
              <w:tab/>
            </w:r>
            <w:r w:rsidR="00037115">
              <w:rPr>
                <w:noProof/>
                <w:webHidden/>
              </w:rPr>
              <w:fldChar w:fldCharType="begin"/>
            </w:r>
            <w:r w:rsidR="00037115">
              <w:rPr>
                <w:noProof/>
                <w:webHidden/>
              </w:rPr>
              <w:instrText xml:space="preserve"> PAGEREF _Toc511904289 \h </w:instrText>
            </w:r>
            <w:r w:rsidR="00037115">
              <w:rPr>
                <w:noProof/>
                <w:webHidden/>
              </w:rPr>
            </w:r>
            <w:r w:rsidR="00037115">
              <w:rPr>
                <w:noProof/>
                <w:webHidden/>
              </w:rPr>
              <w:fldChar w:fldCharType="separate"/>
            </w:r>
            <w:r w:rsidR="00B96581">
              <w:rPr>
                <w:noProof/>
                <w:webHidden/>
              </w:rPr>
              <w:t>67</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90" w:history="1">
            <w:r w:rsidR="00037115" w:rsidRPr="00EF0FD5">
              <w:rPr>
                <w:rStyle w:val="ae"/>
                <w:rFonts w:eastAsia="Calibri"/>
                <w:noProof/>
              </w:rPr>
              <w:t>2.4.18. Объекты обеспечения населения услугами связи</w:t>
            </w:r>
            <w:r w:rsidR="00037115">
              <w:rPr>
                <w:noProof/>
                <w:webHidden/>
              </w:rPr>
              <w:tab/>
            </w:r>
            <w:r w:rsidR="00037115">
              <w:rPr>
                <w:noProof/>
                <w:webHidden/>
              </w:rPr>
              <w:fldChar w:fldCharType="begin"/>
            </w:r>
            <w:r w:rsidR="00037115">
              <w:rPr>
                <w:noProof/>
                <w:webHidden/>
              </w:rPr>
              <w:instrText xml:space="preserve"> PAGEREF _Toc511904290 \h </w:instrText>
            </w:r>
            <w:r w:rsidR="00037115">
              <w:rPr>
                <w:noProof/>
                <w:webHidden/>
              </w:rPr>
            </w:r>
            <w:r w:rsidR="00037115">
              <w:rPr>
                <w:noProof/>
                <w:webHidden/>
              </w:rPr>
              <w:fldChar w:fldCharType="separate"/>
            </w:r>
            <w:r w:rsidR="00B96581">
              <w:rPr>
                <w:noProof/>
                <w:webHidden/>
              </w:rPr>
              <w:t>68</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91" w:history="1">
            <w:r w:rsidR="00037115" w:rsidRPr="00EF0FD5">
              <w:rPr>
                <w:rStyle w:val="ae"/>
                <w:noProof/>
              </w:rPr>
              <w:t>2.4.19. Объекты архивных фондов</w:t>
            </w:r>
            <w:r w:rsidR="00037115">
              <w:rPr>
                <w:noProof/>
                <w:webHidden/>
              </w:rPr>
              <w:tab/>
            </w:r>
            <w:r w:rsidR="00037115">
              <w:rPr>
                <w:noProof/>
                <w:webHidden/>
              </w:rPr>
              <w:fldChar w:fldCharType="begin"/>
            </w:r>
            <w:r w:rsidR="00037115">
              <w:rPr>
                <w:noProof/>
                <w:webHidden/>
              </w:rPr>
              <w:instrText xml:space="preserve"> PAGEREF _Toc511904291 \h </w:instrText>
            </w:r>
            <w:r w:rsidR="00037115">
              <w:rPr>
                <w:noProof/>
                <w:webHidden/>
              </w:rPr>
            </w:r>
            <w:r w:rsidR="00037115">
              <w:rPr>
                <w:noProof/>
                <w:webHidden/>
              </w:rPr>
              <w:fldChar w:fldCharType="separate"/>
            </w:r>
            <w:r w:rsidR="00B96581">
              <w:rPr>
                <w:noProof/>
                <w:webHidden/>
              </w:rPr>
              <w:t>69</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92" w:history="1">
            <w:r w:rsidR="00037115" w:rsidRPr="00EF0FD5">
              <w:rPr>
                <w:rStyle w:val="ae"/>
                <w:noProof/>
              </w:rPr>
              <w:t>2.4.20. Объекты, необходимые для организации охраны общественного порядка</w:t>
            </w:r>
            <w:r w:rsidR="00037115">
              <w:rPr>
                <w:noProof/>
                <w:webHidden/>
              </w:rPr>
              <w:tab/>
            </w:r>
            <w:r w:rsidR="00037115">
              <w:rPr>
                <w:noProof/>
                <w:webHidden/>
              </w:rPr>
              <w:fldChar w:fldCharType="begin"/>
            </w:r>
            <w:r w:rsidR="00037115">
              <w:rPr>
                <w:noProof/>
                <w:webHidden/>
              </w:rPr>
              <w:instrText xml:space="preserve"> PAGEREF _Toc511904292 \h </w:instrText>
            </w:r>
            <w:r w:rsidR="00037115">
              <w:rPr>
                <w:noProof/>
                <w:webHidden/>
              </w:rPr>
            </w:r>
            <w:r w:rsidR="00037115">
              <w:rPr>
                <w:noProof/>
                <w:webHidden/>
              </w:rPr>
              <w:fldChar w:fldCharType="separate"/>
            </w:r>
            <w:r w:rsidR="00B96581">
              <w:rPr>
                <w:noProof/>
                <w:webHidden/>
              </w:rPr>
              <w:t>69</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93" w:history="1">
            <w:r w:rsidR="00037115" w:rsidRPr="00EF0FD5">
              <w:rPr>
                <w:rStyle w:val="ae"/>
                <w:noProof/>
              </w:rPr>
              <w:t>2.4.21. Объекты культурного наследия местного значения</w:t>
            </w:r>
            <w:r w:rsidR="00037115">
              <w:rPr>
                <w:noProof/>
                <w:webHidden/>
              </w:rPr>
              <w:tab/>
            </w:r>
            <w:r w:rsidR="00037115">
              <w:rPr>
                <w:noProof/>
                <w:webHidden/>
              </w:rPr>
              <w:fldChar w:fldCharType="begin"/>
            </w:r>
            <w:r w:rsidR="00037115">
              <w:rPr>
                <w:noProof/>
                <w:webHidden/>
              </w:rPr>
              <w:instrText xml:space="preserve"> PAGEREF _Toc511904293 \h </w:instrText>
            </w:r>
            <w:r w:rsidR="00037115">
              <w:rPr>
                <w:noProof/>
                <w:webHidden/>
              </w:rPr>
            </w:r>
            <w:r w:rsidR="00037115">
              <w:rPr>
                <w:noProof/>
                <w:webHidden/>
              </w:rPr>
              <w:fldChar w:fldCharType="separate"/>
            </w:r>
            <w:r w:rsidR="00B96581">
              <w:rPr>
                <w:noProof/>
                <w:webHidden/>
              </w:rPr>
              <w:t>69</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94" w:history="1">
            <w:r w:rsidR="00037115" w:rsidRPr="00EF0FD5">
              <w:rPr>
                <w:rStyle w:val="ae"/>
                <w:noProof/>
              </w:rPr>
              <w:t>2.4.22. Объекты местного значения в области охраны окружающей среды</w:t>
            </w:r>
            <w:r w:rsidR="00037115">
              <w:rPr>
                <w:noProof/>
                <w:webHidden/>
              </w:rPr>
              <w:tab/>
            </w:r>
            <w:r w:rsidR="00037115">
              <w:rPr>
                <w:noProof/>
                <w:webHidden/>
              </w:rPr>
              <w:fldChar w:fldCharType="begin"/>
            </w:r>
            <w:r w:rsidR="00037115">
              <w:rPr>
                <w:noProof/>
                <w:webHidden/>
              </w:rPr>
              <w:instrText xml:space="preserve"> PAGEREF _Toc511904294 \h </w:instrText>
            </w:r>
            <w:r w:rsidR="00037115">
              <w:rPr>
                <w:noProof/>
                <w:webHidden/>
              </w:rPr>
            </w:r>
            <w:r w:rsidR="00037115">
              <w:rPr>
                <w:noProof/>
                <w:webHidden/>
              </w:rPr>
              <w:fldChar w:fldCharType="separate"/>
            </w:r>
            <w:r w:rsidR="00B96581">
              <w:rPr>
                <w:noProof/>
                <w:webHidden/>
              </w:rPr>
              <w:t>70</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95" w:history="1">
            <w:r w:rsidR="00037115" w:rsidRPr="00EF0FD5">
              <w:rPr>
                <w:rStyle w:val="ae"/>
                <w:noProof/>
              </w:rPr>
              <w:t>2.4.23. Объекты, необходимые для организации снабжения населения топливом</w:t>
            </w:r>
            <w:r w:rsidR="00037115">
              <w:rPr>
                <w:noProof/>
                <w:webHidden/>
              </w:rPr>
              <w:tab/>
            </w:r>
            <w:r w:rsidR="00037115">
              <w:rPr>
                <w:noProof/>
                <w:webHidden/>
              </w:rPr>
              <w:fldChar w:fldCharType="begin"/>
            </w:r>
            <w:r w:rsidR="00037115">
              <w:rPr>
                <w:noProof/>
                <w:webHidden/>
              </w:rPr>
              <w:instrText xml:space="preserve"> PAGEREF _Toc511904295 \h </w:instrText>
            </w:r>
            <w:r w:rsidR="00037115">
              <w:rPr>
                <w:noProof/>
                <w:webHidden/>
              </w:rPr>
            </w:r>
            <w:r w:rsidR="00037115">
              <w:rPr>
                <w:noProof/>
                <w:webHidden/>
              </w:rPr>
              <w:fldChar w:fldCharType="separate"/>
            </w:r>
            <w:r w:rsidR="00B96581">
              <w:rPr>
                <w:noProof/>
                <w:webHidden/>
              </w:rPr>
              <w:t>70</w:t>
            </w:r>
            <w:r w:rsidR="00037115">
              <w:rPr>
                <w:noProof/>
                <w:webHidden/>
              </w:rPr>
              <w:fldChar w:fldCharType="end"/>
            </w:r>
          </w:hyperlink>
        </w:p>
        <w:p w:rsidR="00037115" w:rsidRDefault="0066031A">
          <w:pPr>
            <w:pStyle w:val="33"/>
            <w:tabs>
              <w:tab w:val="right" w:leader="dot" w:pos="9344"/>
            </w:tabs>
            <w:rPr>
              <w:rFonts w:asciiTheme="minorHAnsi" w:eastAsiaTheme="minorEastAsia" w:hAnsiTheme="minorHAnsi" w:cstheme="minorBidi"/>
              <w:noProof/>
              <w:sz w:val="22"/>
              <w:szCs w:val="22"/>
              <w:lang w:eastAsia="ru-RU"/>
            </w:rPr>
          </w:pPr>
          <w:hyperlink w:anchor="_Toc511904296" w:history="1">
            <w:r w:rsidR="00037115" w:rsidRPr="00EF0FD5">
              <w:rPr>
                <w:rStyle w:val="ae"/>
                <w:noProof/>
              </w:rPr>
              <w:t>2.4.24. Объекты в области обеспечения потребностей маломобильных групп населения</w:t>
            </w:r>
            <w:r w:rsidR="00037115">
              <w:rPr>
                <w:noProof/>
                <w:webHidden/>
              </w:rPr>
              <w:tab/>
            </w:r>
            <w:r w:rsidR="00037115">
              <w:rPr>
                <w:noProof/>
                <w:webHidden/>
              </w:rPr>
              <w:fldChar w:fldCharType="begin"/>
            </w:r>
            <w:r w:rsidR="00037115">
              <w:rPr>
                <w:noProof/>
                <w:webHidden/>
              </w:rPr>
              <w:instrText xml:space="preserve"> PAGEREF _Toc511904296 \h </w:instrText>
            </w:r>
            <w:r w:rsidR="00037115">
              <w:rPr>
                <w:noProof/>
                <w:webHidden/>
              </w:rPr>
            </w:r>
            <w:r w:rsidR="00037115">
              <w:rPr>
                <w:noProof/>
                <w:webHidden/>
              </w:rPr>
              <w:fldChar w:fldCharType="separate"/>
            </w:r>
            <w:r w:rsidR="00B96581">
              <w:rPr>
                <w:noProof/>
                <w:webHidden/>
              </w:rPr>
              <w:t>70</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97" w:history="1">
            <w:r w:rsidR="00037115" w:rsidRPr="00EF0FD5">
              <w:rPr>
                <w:rStyle w:val="ae"/>
                <w:noProof/>
              </w:rPr>
              <w:t>2.5. Перечень используемых сокращений</w:t>
            </w:r>
            <w:r w:rsidR="00037115">
              <w:rPr>
                <w:noProof/>
                <w:webHidden/>
              </w:rPr>
              <w:tab/>
            </w:r>
            <w:r w:rsidR="00037115">
              <w:rPr>
                <w:noProof/>
                <w:webHidden/>
              </w:rPr>
              <w:fldChar w:fldCharType="begin"/>
            </w:r>
            <w:r w:rsidR="00037115">
              <w:rPr>
                <w:noProof/>
                <w:webHidden/>
              </w:rPr>
              <w:instrText xml:space="preserve"> PAGEREF _Toc511904297 \h </w:instrText>
            </w:r>
            <w:r w:rsidR="00037115">
              <w:rPr>
                <w:noProof/>
                <w:webHidden/>
              </w:rPr>
            </w:r>
            <w:r w:rsidR="00037115">
              <w:rPr>
                <w:noProof/>
                <w:webHidden/>
              </w:rPr>
              <w:fldChar w:fldCharType="separate"/>
            </w:r>
            <w:r w:rsidR="00B96581">
              <w:rPr>
                <w:noProof/>
                <w:webHidden/>
              </w:rPr>
              <w:t>71</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98" w:history="1">
            <w:r w:rsidR="00037115" w:rsidRPr="00EF0FD5">
              <w:rPr>
                <w:rStyle w:val="ae"/>
                <w:noProof/>
              </w:rPr>
              <w:t>2.6. Термины и определения</w:t>
            </w:r>
            <w:r w:rsidR="00037115">
              <w:rPr>
                <w:noProof/>
                <w:webHidden/>
              </w:rPr>
              <w:tab/>
            </w:r>
            <w:r w:rsidR="00037115">
              <w:rPr>
                <w:noProof/>
                <w:webHidden/>
              </w:rPr>
              <w:fldChar w:fldCharType="begin"/>
            </w:r>
            <w:r w:rsidR="00037115">
              <w:rPr>
                <w:noProof/>
                <w:webHidden/>
              </w:rPr>
              <w:instrText xml:space="preserve"> PAGEREF _Toc511904298 \h </w:instrText>
            </w:r>
            <w:r w:rsidR="00037115">
              <w:rPr>
                <w:noProof/>
                <w:webHidden/>
              </w:rPr>
            </w:r>
            <w:r w:rsidR="00037115">
              <w:rPr>
                <w:noProof/>
                <w:webHidden/>
              </w:rPr>
              <w:fldChar w:fldCharType="separate"/>
            </w:r>
            <w:r w:rsidR="00B96581">
              <w:rPr>
                <w:noProof/>
                <w:webHidden/>
              </w:rPr>
              <w:t>72</w:t>
            </w:r>
            <w:r w:rsidR="00037115">
              <w:rPr>
                <w:noProof/>
                <w:webHidden/>
              </w:rPr>
              <w:fldChar w:fldCharType="end"/>
            </w:r>
          </w:hyperlink>
        </w:p>
        <w:p w:rsidR="00037115" w:rsidRDefault="0066031A">
          <w:pPr>
            <w:pStyle w:val="25"/>
            <w:tabs>
              <w:tab w:val="right" w:leader="dot" w:pos="9344"/>
            </w:tabs>
            <w:rPr>
              <w:rFonts w:asciiTheme="minorHAnsi" w:eastAsiaTheme="minorEastAsia" w:hAnsiTheme="minorHAnsi" w:cstheme="minorBidi"/>
              <w:noProof/>
              <w:sz w:val="22"/>
              <w:szCs w:val="22"/>
              <w:lang w:eastAsia="ru-RU"/>
            </w:rPr>
          </w:pPr>
          <w:hyperlink w:anchor="_Toc511904299" w:history="1">
            <w:r w:rsidR="00037115" w:rsidRPr="00EF0FD5">
              <w:rPr>
                <w:rStyle w:val="ae"/>
                <w:noProof/>
              </w:rPr>
              <w:t>2.7. Перечень законодательных и нормативно-правовых актов, использованных при разработке нормативов градостроительного проектирования</w:t>
            </w:r>
            <w:r w:rsidR="00037115">
              <w:rPr>
                <w:noProof/>
                <w:webHidden/>
              </w:rPr>
              <w:tab/>
            </w:r>
            <w:r w:rsidR="00037115">
              <w:rPr>
                <w:noProof/>
                <w:webHidden/>
              </w:rPr>
              <w:fldChar w:fldCharType="begin"/>
            </w:r>
            <w:r w:rsidR="00037115">
              <w:rPr>
                <w:noProof/>
                <w:webHidden/>
              </w:rPr>
              <w:instrText xml:space="preserve"> PAGEREF _Toc511904299 \h </w:instrText>
            </w:r>
            <w:r w:rsidR="00037115">
              <w:rPr>
                <w:noProof/>
                <w:webHidden/>
              </w:rPr>
            </w:r>
            <w:r w:rsidR="00037115">
              <w:rPr>
                <w:noProof/>
                <w:webHidden/>
              </w:rPr>
              <w:fldChar w:fldCharType="separate"/>
            </w:r>
            <w:r w:rsidR="00B96581">
              <w:rPr>
                <w:noProof/>
                <w:webHidden/>
              </w:rPr>
              <w:t>76</w:t>
            </w:r>
            <w:r w:rsidR="00037115">
              <w:rPr>
                <w:noProof/>
                <w:webHidden/>
              </w:rPr>
              <w:fldChar w:fldCharType="end"/>
            </w:r>
          </w:hyperlink>
        </w:p>
        <w:p w:rsidR="00037115" w:rsidRDefault="0066031A">
          <w:pPr>
            <w:pStyle w:val="11"/>
            <w:tabs>
              <w:tab w:val="right" w:leader="dot" w:pos="9344"/>
            </w:tabs>
            <w:rPr>
              <w:rFonts w:asciiTheme="minorHAnsi" w:eastAsiaTheme="minorEastAsia" w:hAnsiTheme="minorHAnsi" w:cstheme="minorBidi"/>
              <w:noProof/>
              <w:sz w:val="22"/>
              <w:szCs w:val="22"/>
              <w:lang w:eastAsia="ru-RU"/>
            </w:rPr>
          </w:pPr>
          <w:hyperlink w:anchor="_Toc511904300" w:history="1">
            <w:r w:rsidR="00037115" w:rsidRPr="00EF0FD5">
              <w:rPr>
                <w:rStyle w:val="ae"/>
                <w:noProof/>
              </w:rPr>
              <w:t>3. ПРАВИЛА И ОБЛАСТЬ ПРИМЕНЕНИЯ РАСЧЕТНЫХ ПОКАЗАТЕЛЕЙ, СОДЕРЖАЩИХСЯ В ОСНОВНОЙ ЧАСТИ ПРОЕКТА МЕСТНЫХ НОРМАТИВОВ ГРАДОСТРОИТЕЛЬНОГО ПРОЕКТИРОВАНИЯ МУНИЦИПАЛЬНОГО ОБРАЗОВАНИЯ БЕРЕЗОВСКОЕ СЕЛЬСКОЕ ПОСЕЛЕНИЕ</w:t>
            </w:r>
            <w:r w:rsidR="00037115">
              <w:rPr>
                <w:noProof/>
                <w:webHidden/>
              </w:rPr>
              <w:tab/>
            </w:r>
            <w:r w:rsidR="00037115">
              <w:rPr>
                <w:noProof/>
                <w:webHidden/>
              </w:rPr>
              <w:fldChar w:fldCharType="begin"/>
            </w:r>
            <w:r w:rsidR="00037115">
              <w:rPr>
                <w:noProof/>
                <w:webHidden/>
              </w:rPr>
              <w:instrText xml:space="preserve"> PAGEREF _Toc511904300 \h </w:instrText>
            </w:r>
            <w:r w:rsidR="00037115">
              <w:rPr>
                <w:noProof/>
                <w:webHidden/>
              </w:rPr>
            </w:r>
            <w:r w:rsidR="00037115">
              <w:rPr>
                <w:noProof/>
                <w:webHidden/>
              </w:rPr>
              <w:fldChar w:fldCharType="separate"/>
            </w:r>
            <w:r w:rsidR="00B96581">
              <w:rPr>
                <w:noProof/>
                <w:webHidden/>
              </w:rPr>
              <w:t>82</w:t>
            </w:r>
            <w:r w:rsidR="00037115">
              <w:rPr>
                <w:noProof/>
                <w:webHidden/>
              </w:rPr>
              <w:fldChar w:fldCharType="end"/>
            </w:r>
          </w:hyperlink>
        </w:p>
        <w:p w:rsidR="00CC7215" w:rsidRPr="00D44D3A" w:rsidRDefault="00CC7215">
          <w:pPr>
            <w:rPr>
              <w:color w:val="000000" w:themeColor="text1"/>
            </w:rPr>
          </w:pPr>
          <w:r w:rsidRPr="00D44D3A">
            <w:rPr>
              <w:b/>
              <w:bCs/>
              <w:color w:val="000000" w:themeColor="text1"/>
            </w:rPr>
            <w:fldChar w:fldCharType="end"/>
          </w:r>
        </w:p>
      </w:sdtContent>
    </w:sdt>
    <w:p w:rsidR="00CC7215" w:rsidRPr="00D44D3A" w:rsidRDefault="00CC7215" w:rsidP="00CC7215">
      <w:pPr>
        <w:rPr>
          <w:color w:val="000000" w:themeColor="text1"/>
        </w:rPr>
      </w:pPr>
    </w:p>
    <w:p w:rsidR="00CC7215" w:rsidRPr="00D44D3A" w:rsidRDefault="00CC7215" w:rsidP="00CC7215">
      <w:pPr>
        <w:rPr>
          <w:rFonts w:eastAsia="Calibri"/>
          <w:color w:val="000000" w:themeColor="text1"/>
        </w:rPr>
      </w:pPr>
      <w:r w:rsidRPr="00D44D3A">
        <w:rPr>
          <w:color w:val="000000" w:themeColor="text1"/>
        </w:rPr>
        <w:br w:type="page"/>
      </w:r>
    </w:p>
    <w:p w:rsidR="00E0481F" w:rsidRPr="00D44D3A" w:rsidRDefault="00E0481F" w:rsidP="00E0481F">
      <w:pPr>
        <w:pStyle w:val="1"/>
      </w:pPr>
      <w:bookmarkStart w:id="1" w:name="_Toc511904242"/>
      <w:r w:rsidRPr="00D44D3A">
        <w:lastRenderedPageBreak/>
        <w:t>ВВЕДЕНИЕ</w:t>
      </w:r>
      <w:bookmarkEnd w:id="1"/>
    </w:p>
    <w:p w:rsidR="00E0481F" w:rsidRPr="00D44D3A" w:rsidRDefault="00E0481F" w:rsidP="00E0481F">
      <w:pPr>
        <w:rPr>
          <w:color w:val="000000" w:themeColor="text1"/>
        </w:rPr>
      </w:pPr>
      <w:r w:rsidRPr="00D44D3A">
        <w:rPr>
          <w:color w:val="000000" w:themeColor="text1"/>
        </w:rPr>
        <w:t>К полномочиям органов местного самоуправления поселений в области градостроительной деятельности в соот</w:t>
      </w:r>
      <w:r w:rsidR="003051F5" w:rsidRPr="00D44D3A">
        <w:rPr>
          <w:color w:val="000000" w:themeColor="text1"/>
        </w:rPr>
        <w:t xml:space="preserve">ветствии с требованиями части </w:t>
      </w:r>
      <w:r w:rsidR="00A61D79" w:rsidRPr="00D44D3A">
        <w:rPr>
          <w:color w:val="000000" w:themeColor="text1"/>
        </w:rPr>
        <w:t>1</w:t>
      </w:r>
      <w:r w:rsidRPr="00D44D3A">
        <w:rPr>
          <w:color w:val="000000" w:themeColor="text1"/>
        </w:rPr>
        <w:t xml:space="preserve"> статьи 8 Градостроительно</w:t>
      </w:r>
      <w:r w:rsidR="003051F5" w:rsidRPr="00D44D3A">
        <w:rPr>
          <w:color w:val="000000" w:themeColor="text1"/>
        </w:rPr>
        <w:t xml:space="preserve">го кодекса Российской Федерации </w:t>
      </w:r>
      <w:r w:rsidRPr="00D44D3A">
        <w:rPr>
          <w:color w:val="000000" w:themeColor="text1"/>
        </w:rPr>
        <w:t xml:space="preserve">относится утверждение местных нормативов градостроительного проектирования </w:t>
      </w:r>
      <w:r w:rsidR="00BF4DE4" w:rsidRPr="00D44D3A">
        <w:rPr>
          <w:color w:val="000000" w:themeColor="text1"/>
        </w:rPr>
        <w:t>поселений.</w:t>
      </w:r>
    </w:p>
    <w:p w:rsidR="00E0481F" w:rsidRPr="00D44D3A" w:rsidRDefault="00E0481F" w:rsidP="00E0481F">
      <w:pPr>
        <w:rPr>
          <w:color w:val="000000" w:themeColor="text1"/>
        </w:rPr>
      </w:pPr>
      <w:r w:rsidRPr="00D44D3A">
        <w:rPr>
          <w:color w:val="000000" w:themeColor="text1"/>
        </w:rPr>
        <w:t xml:space="preserve">Настоящие </w:t>
      </w:r>
      <w:r w:rsidR="003051F5" w:rsidRPr="00D44D3A">
        <w:rPr>
          <w:color w:val="000000" w:themeColor="text1"/>
        </w:rPr>
        <w:t>м</w:t>
      </w:r>
      <w:r w:rsidRPr="00D44D3A">
        <w:rPr>
          <w:color w:val="000000" w:themeColor="text1"/>
        </w:rPr>
        <w:t>естные нормативы градостроительного проектирования</w:t>
      </w:r>
      <w:r w:rsidR="00BF4DE4" w:rsidRPr="00D44D3A">
        <w:rPr>
          <w:color w:val="000000" w:themeColor="text1"/>
        </w:rPr>
        <w:t xml:space="preserve"> </w:t>
      </w:r>
      <w:r w:rsidR="007D7DA1">
        <w:rPr>
          <w:color w:val="000000" w:themeColor="text1"/>
        </w:rPr>
        <w:t xml:space="preserve">муниципального образования </w:t>
      </w:r>
      <w:r w:rsidR="00B23FBE" w:rsidRPr="00D44D3A">
        <w:rPr>
          <w:color w:val="000000" w:themeColor="text1"/>
        </w:rPr>
        <w:t>Березовское</w:t>
      </w:r>
      <w:r w:rsidR="00655C14" w:rsidRPr="00D44D3A">
        <w:rPr>
          <w:color w:val="000000" w:themeColor="text1"/>
        </w:rPr>
        <w:t xml:space="preserve"> сельское поселение</w:t>
      </w:r>
      <w:r w:rsidR="00CA462E" w:rsidRPr="00D44D3A">
        <w:rPr>
          <w:color w:val="000000" w:themeColor="text1"/>
        </w:rPr>
        <w:t xml:space="preserve"> </w:t>
      </w:r>
      <w:r w:rsidR="00D4064C" w:rsidRPr="00D44D3A">
        <w:rPr>
          <w:bCs/>
          <w:color w:val="000000" w:themeColor="text1"/>
          <w:szCs w:val="28"/>
        </w:rPr>
        <w:t>Раздольненского</w:t>
      </w:r>
      <w:r w:rsidR="00655C14" w:rsidRPr="00D44D3A">
        <w:rPr>
          <w:bCs/>
          <w:color w:val="000000" w:themeColor="text1"/>
          <w:szCs w:val="28"/>
        </w:rPr>
        <w:t xml:space="preserve"> района</w:t>
      </w:r>
      <w:r w:rsidR="00180C35">
        <w:rPr>
          <w:bCs/>
          <w:color w:val="000000" w:themeColor="text1"/>
          <w:szCs w:val="28"/>
        </w:rPr>
        <w:t xml:space="preserve"> </w:t>
      </w:r>
      <w:r w:rsidR="00CA462E" w:rsidRPr="00D44D3A">
        <w:rPr>
          <w:color w:val="000000" w:themeColor="text1"/>
        </w:rPr>
        <w:t xml:space="preserve">Республики Крым (далее – </w:t>
      </w:r>
      <w:r w:rsidR="00B23FBE" w:rsidRPr="00D44D3A">
        <w:rPr>
          <w:color w:val="000000" w:themeColor="text1"/>
        </w:rPr>
        <w:t>Березовское</w:t>
      </w:r>
      <w:r w:rsidR="00655C14" w:rsidRPr="00D44D3A">
        <w:rPr>
          <w:color w:val="000000" w:themeColor="text1"/>
        </w:rPr>
        <w:t xml:space="preserve"> сельское поселение</w:t>
      </w:r>
      <w:r w:rsidR="00CA462E" w:rsidRPr="00D44D3A">
        <w:rPr>
          <w:color w:val="000000" w:themeColor="text1"/>
        </w:rPr>
        <w:t xml:space="preserve">) </w:t>
      </w:r>
      <w:r w:rsidRPr="00D44D3A">
        <w:rPr>
          <w:color w:val="000000" w:themeColor="text1"/>
        </w:rPr>
        <w:t xml:space="preserve">разработаны в целях реализации полномочий органов местного самоуправления </w:t>
      </w:r>
      <w:r w:rsidR="00B23FBE" w:rsidRPr="00D44D3A">
        <w:rPr>
          <w:color w:val="000000" w:themeColor="text1"/>
        </w:rPr>
        <w:t>Березовского</w:t>
      </w:r>
      <w:r w:rsidR="00655C14" w:rsidRPr="00D44D3A">
        <w:rPr>
          <w:color w:val="000000" w:themeColor="text1"/>
        </w:rPr>
        <w:t xml:space="preserve"> сельского поселения</w:t>
      </w:r>
      <w:r w:rsidR="00F32926" w:rsidRPr="00D44D3A">
        <w:rPr>
          <w:color w:val="000000" w:themeColor="text1"/>
        </w:rPr>
        <w:t xml:space="preserve"> </w:t>
      </w:r>
      <w:r w:rsidRPr="00D44D3A">
        <w:rPr>
          <w:color w:val="000000" w:themeColor="text1"/>
        </w:rPr>
        <w:t>в сфере градостроительной деятельности.</w:t>
      </w:r>
    </w:p>
    <w:p w:rsidR="00E0481F" w:rsidRPr="00D44D3A" w:rsidRDefault="00E0481F" w:rsidP="00E0481F">
      <w:pPr>
        <w:rPr>
          <w:color w:val="000000" w:themeColor="text1"/>
        </w:rPr>
      </w:pPr>
      <w:r w:rsidRPr="00D44D3A">
        <w:rPr>
          <w:color w:val="000000" w:themeColor="text1"/>
        </w:rPr>
        <w:t>Местные нормативы</w:t>
      </w:r>
      <w:r w:rsidR="003051F5" w:rsidRPr="00D44D3A">
        <w:rPr>
          <w:color w:val="000000" w:themeColor="text1"/>
        </w:rPr>
        <w:t xml:space="preserve"> градостроительного проектирования</w:t>
      </w:r>
      <w:r w:rsidRPr="00D44D3A">
        <w:rPr>
          <w:color w:val="000000" w:themeColor="text1"/>
        </w:rPr>
        <w:t xml:space="preserve"> разработаны в соответствии с законодательством Российской Федерации и </w:t>
      </w:r>
      <w:r w:rsidR="00CA462E" w:rsidRPr="00D44D3A">
        <w:rPr>
          <w:color w:val="000000" w:themeColor="text1"/>
        </w:rPr>
        <w:t>Республики Крым</w:t>
      </w:r>
      <w:r w:rsidRPr="00D44D3A">
        <w:rPr>
          <w:color w:val="000000" w:themeColor="text1"/>
        </w:rPr>
        <w:t xml:space="preserve">, нормативно-правовыми и нормативно-техническими документами. </w:t>
      </w:r>
    </w:p>
    <w:p w:rsidR="00E0481F" w:rsidRPr="00D44D3A" w:rsidRDefault="00E0481F" w:rsidP="00E0481F">
      <w:pPr>
        <w:rPr>
          <w:color w:val="000000" w:themeColor="text1"/>
        </w:rPr>
      </w:pPr>
      <w:r w:rsidRPr="00D44D3A">
        <w:rPr>
          <w:color w:val="000000" w:themeColor="text1"/>
        </w:rPr>
        <w:t>Местные нормативы</w:t>
      </w:r>
      <w:r w:rsidR="003051F5" w:rsidRPr="00D44D3A">
        <w:rPr>
          <w:color w:val="000000" w:themeColor="text1"/>
        </w:rPr>
        <w:t xml:space="preserve"> градостроительного проектирования</w:t>
      </w:r>
      <w:r w:rsidRPr="00D44D3A">
        <w:rPr>
          <w:color w:val="000000" w:themeColor="text1"/>
        </w:rPr>
        <w:t xml:space="preserve">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на устойчивое развитие территорий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с учетом социально-экономических, территориальных и иных особенностей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на обеспечение пространственного развития и устойчивого повышения уровня и качества жизни населения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w:t>
      </w:r>
    </w:p>
    <w:p w:rsidR="00E0481F" w:rsidRPr="00D44D3A" w:rsidRDefault="00E0481F" w:rsidP="00E0481F">
      <w:pPr>
        <w:rPr>
          <w:color w:val="000000" w:themeColor="text1"/>
        </w:rPr>
      </w:pPr>
      <w:r w:rsidRPr="00D44D3A">
        <w:rPr>
          <w:color w:val="000000" w:themeColor="text1"/>
        </w:rPr>
        <w:t xml:space="preserve">Местные нормативы разработаны на основании статистических и демографических данных с учетом административно-территориального устройства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социально-демографического состава и плотности населения</w:t>
      </w:r>
      <w:r w:rsidR="00F32926" w:rsidRPr="00D44D3A">
        <w:rPr>
          <w:color w:val="000000" w:themeColor="text1"/>
        </w:rPr>
        <w:t xml:space="preserve">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стратегий, программ и планов социально-экономического развития </w:t>
      </w:r>
      <w:r w:rsidR="00251677">
        <w:rPr>
          <w:color w:val="000000" w:themeColor="text1"/>
        </w:rPr>
        <w:t>Республики Крым</w:t>
      </w:r>
      <w:r w:rsidR="00891C99" w:rsidRPr="00D44D3A">
        <w:rPr>
          <w:color w:val="000000" w:themeColor="text1"/>
        </w:rPr>
        <w:t xml:space="preserve"> и </w:t>
      </w:r>
      <w:r w:rsidR="00D4064C" w:rsidRPr="00D44D3A">
        <w:rPr>
          <w:color w:val="000000" w:themeColor="text1"/>
        </w:rPr>
        <w:t>Раздольненского</w:t>
      </w:r>
      <w:r w:rsidR="00655C14" w:rsidRPr="00D44D3A">
        <w:rPr>
          <w:color w:val="000000" w:themeColor="text1"/>
        </w:rPr>
        <w:t xml:space="preserve"> района</w:t>
      </w:r>
      <w:r w:rsidR="003051F5" w:rsidRPr="00D44D3A">
        <w:rPr>
          <w:color w:val="000000" w:themeColor="text1"/>
        </w:rPr>
        <w:t>, предложений</w:t>
      </w:r>
      <w:r w:rsidRPr="00D44D3A">
        <w:rPr>
          <w:color w:val="000000" w:themeColor="text1"/>
        </w:rPr>
        <w:t xml:space="preserve"> органов местного самоуправления и заинтересованных лиц.</w:t>
      </w:r>
    </w:p>
    <w:p w:rsidR="00E0481F" w:rsidRPr="00D44D3A" w:rsidRDefault="00E0481F" w:rsidP="00E0481F">
      <w:pPr>
        <w:rPr>
          <w:color w:val="000000" w:themeColor="text1"/>
        </w:rPr>
      </w:pPr>
      <w:r w:rsidRPr="00D44D3A">
        <w:rPr>
          <w:color w:val="000000" w:themeColor="text1"/>
        </w:rPr>
        <w:br w:type="page"/>
      </w:r>
    </w:p>
    <w:p w:rsidR="00E0481F" w:rsidRPr="00D44D3A" w:rsidRDefault="00E0481F" w:rsidP="00774F47">
      <w:pPr>
        <w:pStyle w:val="1"/>
        <w:sectPr w:rsidR="00E0481F" w:rsidRPr="00D44D3A" w:rsidSect="00A85AFB">
          <w:footerReference w:type="default" r:id="rId9"/>
          <w:pgSz w:w="11906" w:h="16838"/>
          <w:pgMar w:top="1134" w:right="851" w:bottom="1134" w:left="1701" w:header="709" w:footer="709" w:gutter="0"/>
          <w:cols w:space="708"/>
          <w:titlePg/>
          <w:docGrid w:linePitch="360"/>
        </w:sectPr>
      </w:pPr>
    </w:p>
    <w:p w:rsidR="008D1F4E" w:rsidRPr="00D44D3A" w:rsidRDefault="0017155B" w:rsidP="00774F47">
      <w:pPr>
        <w:pStyle w:val="1"/>
      </w:pPr>
      <w:bookmarkStart w:id="2" w:name="_Toc511904243"/>
      <w:r w:rsidRPr="00D44D3A">
        <w:lastRenderedPageBreak/>
        <w:t>1. ОСНОВНАЯ ЧАСТЬ. РАСЧЕТНЫЕ ПОКАЗАТЕЛИ МИНИМАЛЬНО ДОПУСТИМОГО УРОВНЯ ОБЕСПЕЧЕННОСТИ ОБЪЕКТАМИ МЕСТНОГО ЗНАЧЕНИЯ</w:t>
      </w:r>
      <w:r w:rsidR="00180C35">
        <w:t xml:space="preserve"> </w:t>
      </w:r>
      <w:r w:rsidR="00CA462E" w:rsidRPr="00D44D3A">
        <w:t xml:space="preserve">НАСЕЛЕНИЯ </w:t>
      </w:r>
      <w:r w:rsidR="00B23FBE" w:rsidRPr="00D44D3A">
        <w:t>БЕРЕЗОВСКОГО</w:t>
      </w:r>
      <w:r w:rsidR="00655C14" w:rsidRPr="00D44D3A">
        <w:t xml:space="preserve"> СЕЛЬСКОГО ПОСЕЛЕНИЯ</w:t>
      </w:r>
      <w:r w:rsidR="00CA462E" w:rsidRPr="00D44D3A">
        <w:t xml:space="preserve"> </w:t>
      </w:r>
      <w:r w:rsidRPr="00D44D3A">
        <w:t>И РАСЧЕТНЫЕ ПОКАЗАТЕЛИ МАКСИМАЛЬНО ДОПУСТИМОГО УРОВНЯ ТЕРРИТОРИАЛЬНОЙ ДОСТУПНОСТИ ТАКИХ ОБЪЕКТОВ</w:t>
      </w:r>
      <w:bookmarkEnd w:id="2"/>
    </w:p>
    <w:p w:rsidR="0017155B" w:rsidRPr="00D44D3A" w:rsidRDefault="0017155B" w:rsidP="00774F47">
      <w:pPr>
        <w:pStyle w:val="2"/>
      </w:pPr>
      <w:bookmarkStart w:id="3" w:name="_Toc511904244"/>
      <w:r w:rsidRPr="00D44D3A">
        <w:t>1.1. Объекты электроснабжения</w:t>
      </w:r>
      <w:bookmarkEnd w:id="3"/>
    </w:p>
    <w:p w:rsidR="00EE14C8" w:rsidRPr="00D44D3A" w:rsidRDefault="00EE14C8" w:rsidP="00774F47">
      <w:pPr>
        <w:pStyle w:val="a5"/>
      </w:pPr>
      <w:bookmarkStart w:id="4" w:name="_Ref490812424"/>
      <w:r w:rsidRPr="00D44D3A">
        <w:t xml:space="preserve">Таблица </w:t>
      </w:r>
      <w:fldSimple w:instr=" SEQ Таблица \* ARABIC ">
        <w:r w:rsidR="00B96581">
          <w:rPr>
            <w:noProof/>
          </w:rPr>
          <w:t>1</w:t>
        </w:r>
      </w:fldSimple>
      <w:bookmarkEnd w:id="4"/>
    </w:p>
    <w:tbl>
      <w:tblPr>
        <w:tblStyle w:val="a4"/>
        <w:tblW w:w="0" w:type="auto"/>
        <w:tblLook w:val="04A0" w:firstRow="1" w:lastRow="0" w:firstColumn="1" w:lastColumn="0" w:noHBand="0" w:noVBand="1"/>
      </w:tblPr>
      <w:tblGrid>
        <w:gridCol w:w="2365"/>
        <w:gridCol w:w="3852"/>
        <w:gridCol w:w="2737"/>
        <w:gridCol w:w="1914"/>
        <w:gridCol w:w="3918"/>
      </w:tblGrid>
      <w:tr w:rsidR="00AD5120" w:rsidRPr="00D44D3A" w:rsidTr="00CB2E12">
        <w:tc>
          <w:tcPr>
            <w:tcW w:w="0" w:type="auto"/>
            <w:vMerge w:val="restart"/>
            <w:tcBorders>
              <w:top w:val="single" w:sz="12" w:space="0" w:color="auto"/>
              <w:left w:val="single" w:sz="12" w:space="0" w:color="auto"/>
            </w:tcBorders>
            <w:shd w:val="clear" w:color="auto" w:fill="auto"/>
            <w:vAlign w:val="center"/>
          </w:tcPr>
          <w:p w:rsidR="0002455D" w:rsidRPr="00D44D3A" w:rsidRDefault="00332C5E" w:rsidP="00774F47">
            <w:pPr>
              <w:pStyle w:val="211"/>
              <w:rPr>
                <w:color w:val="000000" w:themeColor="text1"/>
              </w:rPr>
            </w:pPr>
            <w:r w:rsidRPr="00D44D3A">
              <w:rPr>
                <w:color w:val="000000" w:themeColor="text1"/>
              </w:rPr>
              <w:t>Наименование объекта</w:t>
            </w:r>
          </w:p>
        </w:tc>
        <w:tc>
          <w:tcPr>
            <w:tcW w:w="0" w:type="auto"/>
            <w:gridSpan w:val="3"/>
            <w:tcBorders>
              <w:top w:val="single" w:sz="12" w:space="0" w:color="auto"/>
            </w:tcBorders>
            <w:shd w:val="clear" w:color="auto" w:fill="auto"/>
            <w:vAlign w:val="center"/>
          </w:tcPr>
          <w:p w:rsidR="0002455D" w:rsidRPr="00D44D3A" w:rsidRDefault="0002455D" w:rsidP="00AD5120">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vMerge w:val="restart"/>
            <w:tcBorders>
              <w:top w:val="single" w:sz="12" w:space="0" w:color="auto"/>
              <w:right w:val="single" w:sz="12" w:space="0" w:color="auto"/>
            </w:tcBorders>
            <w:shd w:val="clear" w:color="auto" w:fill="auto"/>
            <w:vAlign w:val="center"/>
          </w:tcPr>
          <w:p w:rsidR="0002455D" w:rsidRPr="00D44D3A" w:rsidRDefault="0002455D" w:rsidP="00774F47">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AD5120" w:rsidRPr="00D44D3A" w:rsidTr="00CB2E12">
        <w:tc>
          <w:tcPr>
            <w:tcW w:w="0" w:type="auto"/>
            <w:vMerge/>
            <w:tcBorders>
              <w:left w:val="single" w:sz="12" w:space="0" w:color="auto"/>
              <w:bottom w:val="single" w:sz="12" w:space="0" w:color="auto"/>
            </w:tcBorders>
            <w:shd w:val="clear" w:color="auto" w:fill="auto"/>
            <w:vAlign w:val="center"/>
          </w:tcPr>
          <w:p w:rsidR="0002455D" w:rsidRPr="00D44D3A" w:rsidRDefault="0002455D" w:rsidP="00774F47">
            <w:pPr>
              <w:pStyle w:val="211"/>
              <w:rPr>
                <w:color w:val="000000" w:themeColor="text1"/>
              </w:rPr>
            </w:pPr>
          </w:p>
        </w:tc>
        <w:tc>
          <w:tcPr>
            <w:tcW w:w="0" w:type="auto"/>
            <w:tcBorders>
              <w:bottom w:val="single" w:sz="12" w:space="0" w:color="auto"/>
            </w:tcBorders>
            <w:shd w:val="clear" w:color="auto" w:fill="auto"/>
            <w:vAlign w:val="center"/>
          </w:tcPr>
          <w:p w:rsidR="0002455D" w:rsidRPr="00D44D3A" w:rsidRDefault="0002455D" w:rsidP="00774F47">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02455D" w:rsidRPr="00D44D3A" w:rsidRDefault="0002455D" w:rsidP="00774F47">
            <w:pPr>
              <w:pStyle w:val="211"/>
              <w:rPr>
                <w:color w:val="000000" w:themeColor="text1"/>
              </w:rPr>
            </w:pPr>
            <w:r w:rsidRPr="00D44D3A">
              <w:rPr>
                <w:color w:val="000000" w:themeColor="text1"/>
              </w:rPr>
              <w:t>Значение расчетного показателя</w:t>
            </w:r>
          </w:p>
        </w:tc>
        <w:tc>
          <w:tcPr>
            <w:tcW w:w="0" w:type="auto"/>
            <w:vMerge/>
            <w:tcBorders>
              <w:bottom w:val="single" w:sz="12" w:space="0" w:color="auto"/>
              <w:right w:val="single" w:sz="12" w:space="0" w:color="auto"/>
            </w:tcBorders>
            <w:shd w:val="clear" w:color="auto" w:fill="auto"/>
            <w:vAlign w:val="center"/>
          </w:tcPr>
          <w:p w:rsidR="0002455D" w:rsidRPr="00D44D3A" w:rsidRDefault="0002455D" w:rsidP="00774F47">
            <w:pPr>
              <w:pStyle w:val="211"/>
              <w:rPr>
                <w:color w:val="000000" w:themeColor="text1"/>
              </w:rPr>
            </w:pPr>
          </w:p>
        </w:tc>
      </w:tr>
      <w:tr w:rsidR="00AD5120" w:rsidRPr="00D44D3A" w:rsidTr="00DC24C0">
        <w:trPr>
          <w:trHeight w:val="562"/>
        </w:trPr>
        <w:tc>
          <w:tcPr>
            <w:tcW w:w="0" w:type="auto"/>
            <w:vMerge w:val="restart"/>
            <w:tcBorders>
              <w:top w:val="single" w:sz="12" w:space="0" w:color="auto"/>
              <w:left w:val="single" w:sz="12" w:space="0" w:color="auto"/>
            </w:tcBorders>
            <w:shd w:val="clear" w:color="auto" w:fill="auto"/>
            <w:vAlign w:val="center"/>
          </w:tcPr>
          <w:p w:rsidR="00AD5120" w:rsidRPr="00D44D3A" w:rsidRDefault="00AD5120" w:rsidP="00774F47">
            <w:pPr>
              <w:pStyle w:val="22"/>
              <w:rPr>
                <w:color w:val="000000" w:themeColor="text1"/>
              </w:rPr>
            </w:pPr>
            <w:r w:rsidRPr="00D44D3A">
              <w:rPr>
                <w:color w:val="000000" w:themeColor="text1"/>
              </w:rPr>
              <w:t>Объекты электроснабжения</w:t>
            </w:r>
          </w:p>
        </w:tc>
        <w:tc>
          <w:tcPr>
            <w:tcW w:w="0" w:type="auto"/>
            <w:vMerge w:val="restart"/>
            <w:tcBorders>
              <w:top w:val="single" w:sz="12" w:space="0" w:color="auto"/>
            </w:tcBorders>
            <w:shd w:val="clear" w:color="auto" w:fill="auto"/>
            <w:vAlign w:val="center"/>
          </w:tcPr>
          <w:p w:rsidR="00AD5120" w:rsidRPr="00D44D3A" w:rsidRDefault="00AD5120" w:rsidP="002F3BD4">
            <w:pPr>
              <w:pStyle w:val="22"/>
              <w:rPr>
                <w:color w:val="000000" w:themeColor="text1"/>
              </w:rPr>
            </w:pPr>
            <w:r w:rsidRPr="00D44D3A">
              <w:rPr>
                <w:color w:val="000000" w:themeColor="text1"/>
              </w:rPr>
              <w:t>Укрупненные показатели электропотребления, кВт•ч/год на 1 чел.</w:t>
            </w:r>
          </w:p>
        </w:tc>
        <w:tc>
          <w:tcPr>
            <w:tcW w:w="0" w:type="auto"/>
            <w:tcBorders>
              <w:top w:val="single" w:sz="12" w:space="0" w:color="auto"/>
            </w:tcBorders>
            <w:shd w:val="clear" w:color="auto" w:fill="auto"/>
            <w:vAlign w:val="center"/>
          </w:tcPr>
          <w:p w:rsidR="00AD5120" w:rsidRPr="00D44D3A" w:rsidRDefault="00AD5120" w:rsidP="007F39EA">
            <w:pPr>
              <w:pStyle w:val="23"/>
              <w:rPr>
                <w:color w:val="000000" w:themeColor="text1"/>
              </w:rPr>
            </w:pPr>
            <w:r w:rsidRPr="00D44D3A">
              <w:rPr>
                <w:color w:val="000000" w:themeColor="text1"/>
              </w:rPr>
              <w:t>Степень благоустройства</w:t>
            </w:r>
          </w:p>
        </w:tc>
        <w:tc>
          <w:tcPr>
            <w:tcW w:w="0" w:type="auto"/>
            <w:tcBorders>
              <w:top w:val="single" w:sz="12" w:space="0" w:color="auto"/>
            </w:tcBorders>
            <w:shd w:val="clear" w:color="auto" w:fill="auto"/>
            <w:vAlign w:val="center"/>
          </w:tcPr>
          <w:p w:rsidR="00AD5120" w:rsidRPr="00D44D3A" w:rsidRDefault="00AD5120" w:rsidP="007F39EA">
            <w:pPr>
              <w:pStyle w:val="23"/>
              <w:rPr>
                <w:color w:val="000000" w:themeColor="text1"/>
              </w:rPr>
            </w:pPr>
            <w:r w:rsidRPr="00D44D3A">
              <w:rPr>
                <w:color w:val="000000" w:themeColor="text1"/>
              </w:rPr>
              <w:t xml:space="preserve">без кондиционеров </w:t>
            </w:r>
          </w:p>
        </w:tc>
        <w:tc>
          <w:tcPr>
            <w:tcW w:w="0" w:type="auto"/>
            <w:vMerge w:val="restart"/>
            <w:tcBorders>
              <w:top w:val="single" w:sz="12" w:space="0" w:color="auto"/>
              <w:right w:val="single" w:sz="12" w:space="0" w:color="auto"/>
            </w:tcBorders>
            <w:shd w:val="clear" w:color="auto" w:fill="auto"/>
            <w:vAlign w:val="center"/>
          </w:tcPr>
          <w:p w:rsidR="00AD5120" w:rsidRPr="00D44D3A" w:rsidRDefault="00AD5120" w:rsidP="00774F47">
            <w:pPr>
              <w:pStyle w:val="23"/>
              <w:rPr>
                <w:color w:val="000000" w:themeColor="text1"/>
              </w:rPr>
            </w:pPr>
            <w:r w:rsidRPr="00D44D3A">
              <w:rPr>
                <w:color w:val="000000" w:themeColor="text1"/>
              </w:rPr>
              <w:t>Не нормируется</w:t>
            </w:r>
          </w:p>
        </w:tc>
      </w:tr>
      <w:tr w:rsidR="00AD5120" w:rsidRPr="00D44D3A" w:rsidTr="00DC24C0">
        <w:trPr>
          <w:trHeight w:val="562"/>
        </w:trPr>
        <w:tc>
          <w:tcPr>
            <w:tcW w:w="0" w:type="auto"/>
            <w:vMerge/>
            <w:tcBorders>
              <w:left w:val="single" w:sz="12" w:space="0" w:color="auto"/>
            </w:tcBorders>
            <w:shd w:val="clear" w:color="auto" w:fill="auto"/>
            <w:vAlign w:val="center"/>
          </w:tcPr>
          <w:p w:rsidR="00AD5120" w:rsidRPr="00D44D3A" w:rsidRDefault="00AD5120" w:rsidP="00774F47">
            <w:pPr>
              <w:pStyle w:val="22"/>
              <w:rPr>
                <w:color w:val="000000" w:themeColor="text1"/>
              </w:rPr>
            </w:pPr>
          </w:p>
        </w:tc>
        <w:tc>
          <w:tcPr>
            <w:tcW w:w="0" w:type="auto"/>
            <w:vMerge/>
            <w:shd w:val="clear" w:color="auto" w:fill="auto"/>
            <w:vAlign w:val="center"/>
          </w:tcPr>
          <w:p w:rsidR="00AD5120" w:rsidRPr="00D44D3A" w:rsidRDefault="00AD5120" w:rsidP="002F3BD4">
            <w:pPr>
              <w:pStyle w:val="22"/>
              <w:rPr>
                <w:color w:val="000000" w:themeColor="text1"/>
              </w:rPr>
            </w:pPr>
          </w:p>
        </w:tc>
        <w:tc>
          <w:tcPr>
            <w:tcW w:w="0" w:type="auto"/>
            <w:shd w:val="clear" w:color="auto" w:fill="auto"/>
            <w:vAlign w:val="center"/>
          </w:tcPr>
          <w:p w:rsidR="00AD5120" w:rsidRPr="00D44D3A" w:rsidRDefault="00AD5120" w:rsidP="00774F47">
            <w:pPr>
              <w:pStyle w:val="22"/>
              <w:rPr>
                <w:color w:val="000000" w:themeColor="text1"/>
              </w:rPr>
            </w:pPr>
            <w:r w:rsidRPr="00D44D3A">
              <w:rPr>
                <w:color w:val="000000" w:themeColor="text1"/>
              </w:rPr>
              <w:t>без стационарных электроплит</w:t>
            </w:r>
          </w:p>
        </w:tc>
        <w:tc>
          <w:tcPr>
            <w:tcW w:w="0" w:type="auto"/>
            <w:shd w:val="clear" w:color="auto" w:fill="auto"/>
            <w:vAlign w:val="center"/>
          </w:tcPr>
          <w:p w:rsidR="00AD5120" w:rsidRPr="00D44D3A" w:rsidRDefault="00AD5120" w:rsidP="00774F47">
            <w:pPr>
              <w:pStyle w:val="23"/>
              <w:rPr>
                <w:color w:val="000000" w:themeColor="text1"/>
              </w:rPr>
            </w:pPr>
            <w:r w:rsidRPr="00D44D3A">
              <w:rPr>
                <w:color w:val="000000" w:themeColor="text1"/>
              </w:rPr>
              <w:t>950</w:t>
            </w:r>
          </w:p>
        </w:tc>
        <w:tc>
          <w:tcPr>
            <w:tcW w:w="0" w:type="auto"/>
            <w:vMerge/>
            <w:tcBorders>
              <w:right w:val="single" w:sz="12" w:space="0" w:color="auto"/>
            </w:tcBorders>
            <w:shd w:val="clear" w:color="auto" w:fill="auto"/>
            <w:vAlign w:val="center"/>
          </w:tcPr>
          <w:p w:rsidR="00AD5120" w:rsidRPr="00D44D3A" w:rsidRDefault="00AD5120" w:rsidP="00774F47">
            <w:pPr>
              <w:pStyle w:val="23"/>
              <w:rPr>
                <w:color w:val="000000" w:themeColor="text1"/>
              </w:rPr>
            </w:pPr>
          </w:p>
        </w:tc>
      </w:tr>
      <w:tr w:rsidR="00AD5120" w:rsidRPr="00D44D3A" w:rsidTr="00DC24C0">
        <w:tc>
          <w:tcPr>
            <w:tcW w:w="0" w:type="auto"/>
            <w:vMerge/>
            <w:tcBorders>
              <w:left w:val="single" w:sz="12" w:space="0" w:color="auto"/>
            </w:tcBorders>
            <w:shd w:val="clear" w:color="auto" w:fill="auto"/>
            <w:vAlign w:val="center"/>
          </w:tcPr>
          <w:p w:rsidR="00AD5120" w:rsidRPr="00D44D3A" w:rsidRDefault="00AD5120" w:rsidP="00774F47">
            <w:pPr>
              <w:pStyle w:val="22"/>
              <w:rPr>
                <w:color w:val="000000" w:themeColor="text1"/>
              </w:rPr>
            </w:pPr>
          </w:p>
        </w:tc>
        <w:tc>
          <w:tcPr>
            <w:tcW w:w="0" w:type="auto"/>
            <w:vMerge/>
            <w:shd w:val="clear" w:color="auto" w:fill="auto"/>
            <w:vAlign w:val="center"/>
          </w:tcPr>
          <w:p w:rsidR="00AD5120" w:rsidRPr="00D44D3A" w:rsidRDefault="00AD5120" w:rsidP="00774F47">
            <w:pPr>
              <w:pStyle w:val="22"/>
              <w:rPr>
                <w:color w:val="000000" w:themeColor="text1"/>
              </w:rPr>
            </w:pPr>
          </w:p>
        </w:tc>
        <w:tc>
          <w:tcPr>
            <w:tcW w:w="0" w:type="auto"/>
            <w:shd w:val="clear" w:color="auto" w:fill="auto"/>
            <w:vAlign w:val="center"/>
          </w:tcPr>
          <w:p w:rsidR="00AD5120" w:rsidRPr="00D44D3A" w:rsidRDefault="00AD5120" w:rsidP="00C07EB9">
            <w:pPr>
              <w:pStyle w:val="22"/>
              <w:rPr>
                <w:color w:val="000000" w:themeColor="text1"/>
              </w:rPr>
            </w:pPr>
            <w:r w:rsidRPr="00D44D3A">
              <w:rPr>
                <w:color w:val="000000" w:themeColor="text1"/>
              </w:rPr>
              <w:t>со стационарными электроплитами (100 </w:t>
            </w:r>
            <w:r w:rsidR="00180C35">
              <w:rPr>
                <w:color w:val="000000" w:themeColor="text1"/>
              </w:rPr>
              <w:t xml:space="preserve">% </w:t>
            </w:r>
            <w:r w:rsidRPr="00D44D3A">
              <w:rPr>
                <w:color w:val="000000" w:themeColor="text1"/>
              </w:rPr>
              <w:t>охвата)</w:t>
            </w:r>
          </w:p>
        </w:tc>
        <w:tc>
          <w:tcPr>
            <w:tcW w:w="0" w:type="auto"/>
            <w:shd w:val="clear" w:color="auto" w:fill="auto"/>
            <w:vAlign w:val="center"/>
          </w:tcPr>
          <w:p w:rsidR="00AD5120" w:rsidRPr="00D44D3A" w:rsidRDefault="00AD5120" w:rsidP="00774F47">
            <w:pPr>
              <w:pStyle w:val="23"/>
              <w:rPr>
                <w:color w:val="000000" w:themeColor="text1"/>
              </w:rPr>
            </w:pPr>
            <w:r w:rsidRPr="00D44D3A">
              <w:rPr>
                <w:color w:val="000000" w:themeColor="text1"/>
              </w:rPr>
              <w:t>1350</w:t>
            </w:r>
          </w:p>
        </w:tc>
        <w:tc>
          <w:tcPr>
            <w:tcW w:w="0" w:type="auto"/>
            <w:vMerge/>
            <w:tcBorders>
              <w:right w:val="single" w:sz="12" w:space="0" w:color="auto"/>
            </w:tcBorders>
            <w:shd w:val="clear" w:color="auto" w:fill="auto"/>
            <w:vAlign w:val="center"/>
          </w:tcPr>
          <w:p w:rsidR="00AD5120" w:rsidRPr="00D44D3A" w:rsidRDefault="00AD5120" w:rsidP="00774F47">
            <w:pPr>
              <w:rPr>
                <w:color w:val="000000" w:themeColor="text1"/>
              </w:rPr>
            </w:pPr>
          </w:p>
        </w:tc>
      </w:tr>
      <w:tr w:rsidR="00AD5120" w:rsidRPr="00D44D3A" w:rsidTr="00DC24C0">
        <w:trPr>
          <w:trHeight w:val="562"/>
        </w:trPr>
        <w:tc>
          <w:tcPr>
            <w:tcW w:w="0" w:type="auto"/>
            <w:vMerge/>
            <w:tcBorders>
              <w:left w:val="single" w:sz="12" w:space="0" w:color="auto"/>
            </w:tcBorders>
            <w:shd w:val="clear" w:color="auto" w:fill="auto"/>
            <w:vAlign w:val="center"/>
          </w:tcPr>
          <w:p w:rsidR="00AD5120" w:rsidRPr="00D44D3A" w:rsidRDefault="00AD5120" w:rsidP="00774F47">
            <w:pPr>
              <w:pStyle w:val="22"/>
              <w:rPr>
                <w:color w:val="000000" w:themeColor="text1"/>
              </w:rPr>
            </w:pPr>
          </w:p>
        </w:tc>
        <w:tc>
          <w:tcPr>
            <w:tcW w:w="0" w:type="auto"/>
            <w:vMerge w:val="restart"/>
            <w:shd w:val="clear" w:color="auto" w:fill="auto"/>
            <w:vAlign w:val="center"/>
          </w:tcPr>
          <w:p w:rsidR="00AD5120" w:rsidRPr="00D44D3A" w:rsidRDefault="00AD5120" w:rsidP="00AD5120">
            <w:pPr>
              <w:pStyle w:val="22"/>
              <w:rPr>
                <w:color w:val="000000" w:themeColor="text1"/>
              </w:rPr>
            </w:pPr>
            <w:r w:rsidRPr="00D44D3A">
              <w:rPr>
                <w:color w:val="000000" w:themeColor="text1"/>
              </w:rPr>
              <w:t>Укрупненные показатели использования максимума электрической нагрузки, ч/год</w:t>
            </w:r>
          </w:p>
        </w:tc>
        <w:tc>
          <w:tcPr>
            <w:tcW w:w="0" w:type="auto"/>
            <w:shd w:val="clear" w:color="auto" w:fill="auto"/>
            <w:vAlign w:val="center"/>
          </w:tcPr>
          <w:p w:rsidR="00AD5120" w:rsidRPr="00D44D3A" w:rsidRDefault="00AD5120" w:rsidP="00774F47">
            <w:pPr>
              <w:pStyle w:val="22"/>
              <w:rPr>
                <w:color w:val="000000" w:themeColor="text1"/>
              </w:rPr>
            </w:pPr>
            <w:r w:rsidRPr="00D44D3A">
              <w:rPr>
                <w:color w:val="000000" w:themeColor="text1"/>
              </w:rPr>
              <w:t>без стационарных электроплит</w:t>
            </w:r>
          </w:p>
        </w:tc>
        <w:tc>
          <w:tcPr>
            <w:tcW w:w="0" w:type="auto"/>
            <w:shd w:val="clear" w:color="auto" w:fill="auto"/>
            <w:vAlign w:val="center"/>
          </w:tcPr>
          <w:p w:rsidR="00AD5120" w:rsidRPr="00D44D3A" w:rsidRDefault="00AD5120" w:rsidP="00AD5120">
            <w:pPr>
              <w:pStyle w:val="23"/>
              <w:rPr>
                <w:color w:val="000000" w:themeColor="text1"/>
              </w:rPr>
            </w:pPr>
            <w:r w:rsidRPr="00D44D3A">
              <w:rPr>
                <w:color w:val="000000" w:themeColor="text1"/>
              </w:rPr>
              <w:t>4100</w:t>
            </w:r>
          </w:p>
        </w:tc>
        <w:tc>
          <w:tcPr>
            <w:tcW w:w="0" w:type="auto"/>
            <w:vMerge/>
            <w:tcBorders>
              <w:right w:val="single" w:sz="12" w:space="0" w:color="auto"/>
            </w:tcBorders>
            <w:shd w:val="clear" w:color="auto" w:fill="auto"/>
            <w:vAlign w:val="center"/>
          </w:tcPr>
          <w:p w:rsidR="00AD5120" w:rsidRPr="00D44D3A" w:rsidRDefault="00AD5120" w:rsidP="00774F47">
            <w:pPr>
              <w:rPr>
                <w:color w:val="000000" w:themeColor="text1"/>
              </w:rPr>
            </w:pPr>
          </w:p>
        </w:tc>
      </w:tr>
      <w:tr w:rsidR="00AD5120" w:rsidRPr="00D44D3A" w:rsidTr="00DC24C0">
        <w:tc>
          <w:tcPr>
            <w:tcW w:w="0" w:type="auto"/>
            <w:vMerge/>
            <w:tcBorders>
              <w:left w:val="single" w:sz="12" w:space="0" w:color="auto"/>
              <w:bottom w:val="single" w:sz="12" w:space="0" w:color="auto"/>
            </w:tcBorders>
            <w:shd w:val="clear" w:color="auto" w:fill="auto"/>
            <w:vAlign w:val="center"/>
          </w:tcPr>
          <w:p w:rsidR="00AD5120" w:rsidRPr="00D44D3A" w:rsidRDefault="00AD5120" w:rsidP="00774F47">
            <w:pPr>
              <w:rPr>
                <w:color w:val="000000" w:themeColor="text1"/>
              </w:rPr>
            </w:pPr>
          </w:p>
        </w:tc>
        <w:tc>
          <w:tcPr>
            <w:tcW w:w="0" w:type="auto"/>
            <w:vMerge/>
            <w:tcBorders>
              <w:bottom w:val="single" w:sz="12" w:space="0" w:color="auto"/>
            </w:tcBorders>
            <w:shd w:val="clear" w:color="auto" w:fill="auto"/>
            <w:vAlign w:val="center"/>
          </w:tcPr>
          <w:p w:rsidR="00AD5120" w:rsidRPr="00D44D3A" w:rsidRDefault="00AD5120" w:rsidP="00774F47">
            <w:pPr>
              <w:rPr>
                <w:color w:val="000000" w:themeColor="text1"/>
              </w:rPr>
            </w:pPr>
          </w:p>
        </w:tc>
        <w:tc>
          <w:tcPr>
            <w:tcW w:w="0" w:type="auto"/>
            <w:tcBorders>
              <w:bottom w:val="single" w:sz="12" w:space="0" w:color="auto"/>
            </w:tcBorders>
            <w:shd w:val="clear" w:color="auto" w:fill="auto"/>
            <w:vAlign w:val="center"/>
          </w:tcPr>
          <w:p w:rsidR="00AD5120" w:rsidRPr="00D44D3A" w:rsidRDefault="00AD5120" w:rsidP="00774F47">
            <w:pPr>
              <w:pStyle w:val="22"/>
              <w:rPr>
                <w:color w:val="000000" w:themeColor="text1"/>
              </w:rPr>
            </w:pPr>
            <w:r w:rsidRPr="00D44D3A">
              <w:rPr>
                <w:color w:val="000000" w:themeColor="text1"/>
              </w:rPr>
              <w:t>со стационарными электроплитами (100 </w:t>
            </w:r>
            <w:r w:rsidR="00180C35">
              <w:rPr>
                <w:color w:val="000000" w:themeColor="text1"/>
              </w:rPr>
              <w:t xml:space="preserve">% </w:t>
            </w:r>
            <w:r w:rsidRPr="00D44D3A">
              <w:rPr>
                <w:color w:val="000000" w:themeColor="text1"/>
              </w:rPr>
              <w:t>охвата)</w:t>
            </w:r>
          </w:p>
        </w:tc>
        <w:tc>
          <w:tcPr>
            <w:tcW w:w="0" w:type="auto"/>
            <w:tcBorders>
              <w:bottom w:val="single" w:sz="12" w:space="0" w:color="auto"/>
            </w:tcBorders>
            <w:shd w:val="clear" w:color="auto" w:fill="auto"/>
            <w:vAlign w:val="center"/>
          </w:tcPr>
          <w:p w:rsidR="00AD5120" w:rsidRPr="00D44D3A" w:rsidRDefault="00AD5120" w:rsidP="00774F47">
            <w:pPr>
              <w:pStyle w:val="23"/>
              <w:rPr>
                <w:color w:val="000000" w:themeColor="text1"/>
              </w:rPr>
            </w:pPr>
            <w:r w:rsidRPr="00D44D3A">
              <w:rPr>
                <w:color w:val="000000" w:themeColor="text1"/>
              </w:rPr>
              <w:t>4400</w:t>
            </w:r>
          </w:p>
        </w:tc>
        <w:tc>
          <w:tcPr>
            <w:tcW w:w="0" w:type="auto"/>
            <w:vMerge/>
            <w:tcBorders>
              <w:bottom w:val="single" w:sz="12" w:space="0" w:color="auto"/>
              <w:right w:val="single" w:sz="12" w:space="0" w:color="auto"/>
            </w:tcBorders>
            <w:shd w:val="clear" w:color="auto" w:fill="auto"/>
            <w:vAlign w:val="center"/>
          </w:tcPr>
          <w:p w:rsidR="00AD5120" w:rsidRPr="00D44D3A" w:rsidRDefault="00AD5120" w:rsidP="00774F47">
            <w:pPr>
              <w:rPr>
                <w:color w:val="000000" w:themeColor="text1"/>
              </w:rPr>
            </w:pPr>
          </w:p>
        </w:tc>
      </w:tr>
      <w:tr w:rsidR="006B28DA" w:rsidRPr="00D44D3A" w:rsidTr="00CB2E12">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6B28DA" w:rsidRPr="00D44D3A" w:rsidRDefault="00E63143" w:rsidP="00774F47">
            <w:pPr>
              <w:pStyle w:val="32"/>
              <w:rPr>
                <w:color w:val="000000" w:themeColor="text1"/>
              </w:rPr>
            </w:pPr>
            <w:r w:rsidRPr="00D44D3A">
              <w:rPr>
                <w:color w:val="000000" w:themeColor="text1"/>
              </w:rPr>
              <w:t>Примечания</w:t>
            </w:r>
          </w:p>
          <w:p w:rsidR="00AD5120" w:rsidRPr="00D44D3A" w:rsidRDefault="00696688" w:rsidP="0082496F">
            <w:pPr>
              <w:pStyle w:val="31"/>
              <w:jc w:val="left"/>
              <w:rPr>
                <w:color w:val="000000" w:themeColor="text1"/>
              </w:rPr>
            </w:pPr>
            <w:r w:rsidRPr="00D44D3A">
              <w:rPr>
                <w:color w:val="000000" w:themeColor="text1"/>
              </w:rPr>
              <w:t xml:space="preserve">1. </w:t>
            </w:r>
            <w:r w:rsidR="00AD5120" w:rsidRPr="00D44D3A">
              <w:rPr>
                <w:color w:val="000000" w:themeColor="text1"/>
              </w:rPr>
              <w:t>Приведенные укрупненные показатели предусматривают электропотребление жилыми и общественными зданиями, предприятиями коммунально-бытового обс</w:t>
            </w:r>
            <w:r w:rsidRPr="00D44D3A">
              <w:rPr>
                <w:color w:val="000000" w:themeColor="text1"/>
              </w:rPr>
              <w:t>луживания, наружным освещением</w:t>
            </w:r>
            <w:r w:rsidR="00AD5120" w:rsidRPr="00D44D3A">
              <w:rPr>
                <w:color w:val="000000" w:themeColor="text1"/>
              </w:rPr>
              <w:t>, системами водоснабжения, водоотведения и теплоснабжения.</w:t>
            </w:r>
          </w:p>
          <w:p w:rsidR="0047763B" w:rsidRPr="00D44D3A" w:rsidRDefault="00696688" w:rsidP="001F224D">
            <w:pPr>
              <w:pStyle w:val="31"/>
              <w:jc w:val="left"/>
              <w:rPr>
                <w:color w:val="000000" w:themeColor="text1"/>
              </w:rPr>
            </w:pPr>
            <w:r w:rsidRPr="00D44D3A">
              <w:rPr>
                <w:color w:val="000000" w:themeColor="text1"/>
              </w:rPr>
              <w:t>2</w:t>
            </w:r>
            <w:r w:rsidR="006B28DA" w:rsidRPr="00D44D3A">
              <w:rPr>
                <w:color w:val="000000" w:themeColor="text1"/>
              </w:rPr>
              <w:t>.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w:t>
            </w:r>
            <w:r w:rsidR="00050327" w:rsidRPr="00D44D3A">
              <w:rPr>
                <w:color w:val="000000" w:themeColor="text1"/>
              </w:rPr>
              <w:t xml:space="preserve"> с учетом местных особенностей.</w:t>
            </w:r>
          </w:p>
        </w:tc>
      </w:tr>
    </w:tbl>
    <w:p w:rsidR="00A97631" w:rsidRPr="00D44D3A" w:rsidRDefault="00A97631" w:rsidP="00A97631">
      <w:pPr>
        <w:pStyle w:val="2"/>
      </w:pPr>
      <w:bookmarkStart w:id="5" w:name="_Toc489522154"/>
      <w:bookmarkStart w:id="6" w:name="_Toc492543912"/>
      <w:bookmarkStart w:id="7" w:name="_Toc511904245"/>
      <w:r w:rsidRPr="00D44D3A">
        <w:lastRenderedPageBreak/>
        <w:t>1.2. Объекты теплоснабжения</w:t>
      </w:r>
      <w:bookmarkEnd w:id="5"/>
      <w:bookmarkEnd w:id="6"/>
      <w:bookmarkEnd w:id="7"/>
    </w:p>
    <w:p w:rsidR="00944FD5" w:rsidRPr="00D44D3A" w:rsidRDefault="00944FD5" w:rsidP="00944FD5">
      <w:pPr>
        <w:pStyle w:val="a5"/>
      </w:pPr>
      <w:r w:rsidRPr="00D44D3A">
        <w:t xml:space="preserve">Таблица </w:t>
      </w:r>
      <w:fldSimple w:instr=" SEQ Таблица \* ARABIC ">
        <w:r w:rsidR="00B96581">
          <w:rPr>
            <w:noProof/>
          </w:rPr>
          <w:t>2</w:t>
        </w:r>
      </w:fldSimple>
    </w:p>
    <w:tbl>
      <w:tblPr>
        <w:tblStyle w:val="a4"/>
        <w:tblW w:w="0" w:type="auto"/>
        <w:tblLook w:val="04A0" w:firstRow="1" w:lastRow="0" w:firstColumn="1" w:lastColumn="0" w:noHBand="0" w:noVBand="1"/>
      </w:tblPr>
      <w:tblGrid>
        <w:gridCol w:w="1968"/>
        <w:gridCol w:w="2941"/>
        <w:gridCol w:w="577"/>
        <w:gridCol w:w="3144"/>
        <w:gridCol w:w="756"/>
        <w:gridCol w:w="756"/>
        <w:gridCol w:w="756"/>
        <w:gridCol w:w="756"/>
        <w:gridCol w:w="3132"/>
      </w:tblGrid>
      <w:tr w:rsidR="00944FD5" w:rsidRPr="00D44D3A" w:rsidTr="0007425A">
        <w:tc>
          <w:tcPr>
            <w:tcW w:w="0" w:type="auto"/>
            <w:vMerge w:val="restart"/>
            <w:tcBorders>
              <w:top w:val="single" w:sz="12" w:space="0" w:color="auto"/>
              <w:left w:val="single" w:sz="12" w:space="0" w:color="auto"/>
            </w:tcBorders>
            <w:shd w:val="clear" w:color="auto" w:fill="auto"/>
            <w:vAlign w:val="center"/>
          </w:tcPr>
          <w:p w:rsidR="00944FD5" w:rsidRPr="00D44D3A" w:rsidRDefault="00944FD5" w:rsidP="00921890">
            <w:pPr>
              <w:pStyle w:val="211"/>
              <w:rPr>
                <w:color w:val="000000" w:themeColor="text1"/>
              </w:rPr>
            </w:pPr>
            <w:r w:rsidRPr="00D44D3A">
              <w:rPr>
                <w:color w:val="000000" w:themeColor="text1"/>
              </w:rPr>
              <w:t>Наименование объекта</w:t>
            </w:r>
          </w:p>
        </w:tc>
        <w:tc>
          <w:tcPr>
            <w:tcW w:w="0" w:type="auto"/>
            <w:gridSpan w:val="7"/>
            <w:tcBorders>
              <w:top w:val="single" w:sz="12" w:space="0" w:color="auto"/>
            </w:tcBorders>
            <w:shd w:val="clear" w:color="auto" w:fill="auto"/>
            <w:vAlign w:val="center"/>
          </w:tcPr>
          <w:p w:rsidR="00944FD5" w:rsidRPr="00D44D3A" w:rsidRDefault="00944FD5" w:rsidP="00921890">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vMerge w:val="restart"/>
            <w:tcBorders>
              <w:top w:val="single" w:sz="12" w:space="0" w:color="auto"/>
              <w:right w:val="single" w:sz="12" w:space="0" w:color="auto"/>
            </w:tcBorders>
            <w:shd w:val="clear" w:color="auto" w:fill="auto"/>
            <w:vAlign w:val="center"/>
          </w:tcPr>
          <w:p w:rsidR="00944FD5" w:rsidRPr="00D44D3A" w:rsidRDefault="00944FD5" w:rsidP="00921890">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944FD5" w:rsidRPr="00D44D3A" w:rsidTr="0007425A">
        <w:tc>
          <w:tcPr>
            <w:tcW w:w="0" w:type="auto"/>
            <w:vMerge/>
            <w:tcBorders>
              <w:left w:val="single" w:sz="12" w:space="0" w:color="auto"/>
              <w:bottom w:val="single" w:sz="12" w:space="0" w:color="auto"/>
            </w:tcBorders>
            <w:shd w:val="clear" w:color="auto" w:fill="auto"/>
            <w:vAlign w:val="center"/>
          </w:tcPr>
          <w:p w:rsidR="00944FD5" w:rsidRPr="00D44D3A" w:rsidRDefault="00944FD5" w:rsidP="00921890">
            <w:pPr>
              <w:pStyle w:val="211"/>
              <w:rPr>
                <w:color w:val="000000" w:themeColor="text1"/>
              </w:rPr>
            </w:pPr>
          </w:p>
        </w:tc>
        <w:tc>
          <w:tcPr>
            <w:tcW w:w="0" w:type="auto"/>
            <w:tcBorders>
              <w:bottom w:val="single" w:sz="12" w:space="0" w:color="auto"/>
            </w:tcBorders>
            <w:shd w:val="clear" w:color="auto" w:fill="auto"/>
            <w:vAlign w:val="center"/>
          </w:tcPr>
          <w:p w:rsidR="00944FD5" w:rsidRPr="00D44D3A" w:rsidRDefault="00944FD5" w:rsidP="00921890">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gridSpan w:val="6"/>
            <w:tcBorders>
              <w:bottom w:val="single" w:sz="12" w:space="0" w:color="auto"/>
            </w:tcBorders>
            <w:shd w:val="clear" w:color="auto" w:fill="auto"/>
            <w:vAlign w:val="center"/>
          </w:tcPr>
          <w:p w:rsidR="00944FD5" w:rsidRPr="00D44D3A" w:rsidRDefault="00944FD5" w:rsidP="00921890">
            <w:pPr>
              <w:pStyle w:val="211"/>
              <w:rPr>
                <w:color w:val="000000" w:themeColor="text1"/>
              </w:rPr>
            </w:pPr>
            <w:r w:rsidRPr="00D44D3A">
              <w:rPr>
                <w:color w:val="000000" w:themeColor="text1"/>
              </w:rPr>
              <w:t>Значение расчетного показателя</w:t>
            </w:r>
          </w:p>
        </w:tc>
        <w:tc>
          <w:tcPr>
            <w:tcW w:w="0" w:type="auto"/>
            <w:vMerge/>
            <w:tcBorders>
              <w:bottom w:val="single" w:sz="12" w:space="0" w:color="auto"/>
              <w:right w:val="single" w:sz="12" w:space="0" w:color="auto"/>
            </w:tcBorders>
            <w:shd w:val="clear" w:color="auto" w:fill="auto"/>
            <w:vAlign w:val="center"/>
          </w:tcPr>
          <w:p w:rsidR="00944FD5" w:rsidRPr="00D44D3A" w:rsidRDefault="00944FD5" w:rsidP="00921890">
            <w:pPr>
              <w:pStyle w:val="211"/>
              <w:rPr>
                <w:color w:val="000000" w:themeColor="text1"/>
              </w:rPr>
            </w:pPr>
          </w:p>
        </w:tc>
      </w:tr>
      <w:tr w:rsidR="00944FD5" w:rsidRPr="00D44D3A" w:rsidTr="0007425A">
        <w:tc>
          <w:tcPr>
            <w:tcW w:w="0" w:type="auto"/>
            <w:vMerge w:val="restart"/>
            <w:tcBorders>
              <w:top w:val="single" w:sz="12" w:space="0" w:color="auto"/>
              <w:left w:val="single" w:sz="12" w:space="0" w:color="auto"/>
            </w:tcBorders>
            <w:shd w:val="clear" w:color="auto" w:fill="auto"/>
            <w:vAlign w:val="center"/>
          </w:tcPr>
          <w:p w:rsidR="00944FD5" w:rsidRPr="00D44D3A" w:rsidRDefault="00944FD5" w:rsidP="00921890">
            <w:pPr>
              <w:pStyle w:val="22"/>
              <w:rPr>
                <w:color w:val="000000" w:themeColor="text1"/>
              </w:rPr>
            </w:pPr>
            <w:r w:rsidRPr="00D44D3A">
              <w:rPr>
                <w:color w:val="000000" w:themeColor="text1"/>
              </w:rPr>
              <w:t>Объекты тепло-снабжения</w:t>
            </w:r>
          </w:p>
        </w:tc>
        <w:tc>
          <w:tcPr>
            <w:tcW w:w="0" w:type="auto"/>
            <w:vMerge w:val="restart"/>
            <w:tcBorders>
              <w:top w:val="single" w:sz="12" w:space="0" w:color="auto"/>
            </w:tcBorders>
            <w:shd w:val="clear" w:color="auto" w:fill="auto"/>
            <w:vAlign w:val="center"/>
          </w:tcPr>
          <w:p w:rsidR="00944FD5" w:rsidRPr="00D44D3A" w:rsidRDefault="00944FD5" w:rsidP="00921890">
            <w:pPr>
              <w:pStyle w:val="22"/>
              <w:rPr>
                <w:color w:val="000000" w:themeColor="text1"/>
              </w:rPr>
            </w:pPr>
            <w:r w:rsidRPr="00D44D3A">
              <w:rPr>
                <w:color w:val="000000" w:themeColor="text1"/>
              </w:rPr>
              <w:t>Нормируемая удельная характеристика расхода тепловой энергии при этажности здания, Вт/(м</w:t>
            </w:r>
            <w:r w:rsidRPr="00D44D3A">
              <w:rPr>
                <w:color w:val="000000" w:themeColor="text1"/>
                <w:vertAlign w:val="superscript"/>
              </w:rPr>
              <w:t>3</w:t>
            </w:r>
            <w:r w:rsidRPr="00D44D3A">
              <w:rPr>
                <w:color w:val="000000" w:themeColor="text1"/>
              </w:rPr>
              <w:t>•°</w:t>
            </w:r>
            <w:r w:rsidRPr="00D44D3A">
              <w:rPr>
                <w:color w:val="000000" w:themeColor="text1"/>
                <w:lang w:val="en-US"/>
              </w:rPr>
              <w:t>C</w:t>
            </w:r>
            <w:r w:rsidRPr="00D44D3A">
              <w:rPr>
                <w:color w:val="000000" w:themeColor="text1"/>
              </w:rPr>
              <w:t>)</w:t>
            </w:r>
          </w:p>
        </w:tc>
        <w:tc>
          <w:tcPr>
            <w:tcW w:w="0" w:type="auto"/>
            <w:gridSpan w:val="6"/>
            <w:tcBorders>
              <w:top w:val="single" w:sz="12" w:space="0" w:color="auto"/>
            </w:tcBorders>
            <w:shd w:val="clear" w:color="auto" w:fill="auto"/>
            <w:vAlign w:val="center"/>
          </w:tcPr>
          <w:p w:rsidR="00944FD5" w:rsidRPr="00D44D3A" w:rsidRDefault="00944FD5" w:rsidP="00921890">
            <w:pPr>
              <w:pStyle w:val="23"/>
              <w:rPr>
                <w:color w:val="000000" w:themeColor="text1"/>
              </w:rPr>
            </w:pPr>
            <w:r w:rsidRPr="00D44D3A">
              <w:rPr>
                <w:color w:val="000000" w:themeColor="text1"/>
              </w:rPr>
              <w:t>Для малоэтажных жилых одноквартирных зданий</w:t>
            </w:r>
          </w:p>
        </w:tc>
        <w:tc>
          <w:tcPr>
            <w:tcW w:w="0" w:type="auto"/>
            <w:vMerge w:val="restart"/>
            <w:tcBorders>
              <w:top w:val="single" w:sz="12" w:space="0" w:color="auto"/>
              <w:right w:val="single" w:sz="12" w:space="0" w:color="auto"/>
            </w:tcBorders>
            <w:shd w:val="clear" w:color="auto" w:fill="auto"/>
            <w:vAlign w:val="center"/>
          </w:tcPr>
          <w:p w:rsidR="00944FD5" w:rsidRPr="00D44D3A" w:rsidRDefault="00944FD5" w:rsidP="00921890">
            <w:pPr>
              <w:pStyle w:val="23"/>
              <w:rPr>
                <w:color w:val="000000" w:themeColor="text1"/>
              </w:rPr>
            </w:pPr>
            <w:r w:rsidRPr="00D44D3A">
              <w:rPr>
                <w:color w:val="000000" w:themeColor="text1"/>
              </w:rPr>
              <w:t>Не нормируется</w:t>
            </w: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2"/>
            <w:vMerge w:val="restart"/>
            <w:shd w:val="clear" w:color="auto" w:fill="auto"/>
            <w:vAlign w:val="center"/>
          </w:tcPr>
          <w:p w:rsidR="00944FD5" w:rsidRPr="00D44D3A" w:rsidRDefault="00944FD5" w:rsidP="00921890">
            <w:pPr>
              <w:pStyle w:val="23"/>
              <w:rPr>
                <w:color w:val="000000" w:themeColor="text1"/>
              </w:rPr>
            </w:pPr>
            <w:r w:rsidRPr="00D44D3A">
              <w:rPr>
                <w:color w:val="000000" w:themeColor="text1"/>
              </w:rPr>
              <w:t>Площадь малоэтажного жилого одноквартирного здания, м</w:t>
            </w:r>
            <w:r w:rsidRPr="00D44D3A">
              <w:rPr>
                <w:color w:val="000000" w:themeColor="text1"/>
                <w:vertAlign w:val="superscript"/>
              </w:rPr>
              <w:t>2</w:t>
            </w:r>
          </w:p>
        </w:tc>
        <w:tc>
          <w:tcPr>
            <w:tcW w:w="0" w:type="auto"/>
            <w:gridSpan w:val="4"/>
            <w:shd w:val="clear" w:color="auto" w:fill="auto"/>
            <w:vAlign w:val="center"/>
          </w:tcPr>
          <w:p w:rsidR="00944FD5" w:rsidRPr="00D44D3A" w:rsidRDefault="00944FD5" w:rsidP="00921890">
            <w:pPr>
              <w:pStyle w:val="23"/>
              <w:rPr>
                <w:color w:val="000000" w:themeColor="text1"/>
              </w:rPr>
            </w:pPr>
            <w:r w:rsidRPr="00D44D3A">
              <w:rPr>
                <w:color w:val="000000" w:themeColor="text1"/>
              </w:rPr>
              <w:t>Этажность здания</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2"/>
            <w:vMerge/>
            <w:shd w:val="clear" w:color="auto" w:fill="auto"/>
            <w:vAlign w:val="center"/>
          </w:tcPr>
          <w:p w:rsidR="00944FD5" w:rsidRPr="00D44D3A" w:rsidRDefault="00944FD5" w:rsidP="00921890">
            <w:pPr>
              <w:pStyle w:val="23"/>
              <w:rPr>
                <w:color w:val="000000" w:themeColor="text1"/>
              </w:rPr>
            </w:pP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1</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2</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3</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4</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2"/>
            <w:shd w:val="clear" w:color="auto" w:fill="auto"/>
            <w:vAlign w:val="center"/>
          </w:tcPr>
          <w:p w:rsidR="00944FD5" w:rsidRPr="00D44D3A" w:rsidRDefault="00944FD5" w:rsidP="00921890">
            <w:pPr>
              <w:pStyle w:val="22"/>
              <w:rPr>
                <w:color w:val="000000" w:themeColor="text1"/>
              </w:rPr>
            </w:pPr>
            <w:r w:rsidRPr="00D44D3A">
              <w:rPr>
                <w:color w:val="000000" w:themeColor="text1"/>
              </w:rPr>
              <w:t>50</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0,579</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2"/>
            <w:shd w:val="clear" w:color="auto" w:fill="auto"/>
            <w:vAlign w:val="center"/>
          </w:tcPr>
          <w:p w:rsidR="00944FD5" w:rsidRPr="00D44D3A" w:rsidRDefault="00944FD5" w:rsidP="00921890">
            <w:pPr>
              <w:pStyle w:val="22"/>
              <w:rPr>
                <w:color w:val="000000" w:themeColor="text1"/>
              </w:rPr>
            </w:pPr>
            <w:r w:rsidRPr="00D44D3A">
              <w:rPr>
                <w:color w:val="000000" w:themeColor="text1"/>
              </w:rPr>
              <w:t>100</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0,517</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0,558</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2"/>
            <w:shd w:val="clear" w:color="auto" w:fill="auto"/>
            <w:vAlign w:val="center"/>
          </w:tcPr>
          <w:p w:rsidR="00944FD5" w:rsidRPr="00D44D3A" w:rsidRDefault="00944FD5" w:rsidP="00921890">
            <w:pPr>
              <w:pStyle w:val="22"/>
              <w:rPr>
                <w:color w:val="000000" w:themeColor="text1"/>
              </w:rPr>
            </w:pPr>
            <w:r w:rsidRPr="00D44D3A">
              <w:rPr>
                <w:color w:val="000000" w:themeColor="text1"/>
              </w:rPr>
              <w:t>150</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0,455</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0,496</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0,538</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2"/>
            <w:shd w:val="clear" w:color="auto" w:fill="auto"/>
            <w:vAlign w:val="center"/>
          </w:tcPr>
          <w:p w:rsidR="00944FD5" w:rsidRPr="00D44D3A" w:rsidRDefault="00944FD5" w:rsidP="00921890">
            <w:pPr>
              <w:pStyle w:val="22"/>
              <w:rPr>
                <w:color w:val="000000" w:themeColor="text1"/>
              </w:rPr>
            </w:pPr>
            <w:r w:rsidRPr="00D44D3A">
              <w:rPr>
                <w:color w:val="000000" w:themeColor="text1"/>
              </w:rPr>
              <w:t>250</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0,414</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0,434</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0,455</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0,476</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2"/>
            <w:shd w:val="clear" w:color="auto" w:fill="auto"/>
            <w:vAlign w:val="center"/>
          </w:tcPr>
          <w:p w:rsidR="00944FD5" w:rsidRPr="00D44D3A" w:rsidRDefault="00944FD5" w:rsidP="00921890">
            <w:pPr>
              <w:pStyle w:val="22"/>
              <w:rPr>
                <w:color w:val="000000" w:themeColor="text1"/>
              </w:rPr>
            </w:pPr>
            <w:r w:rsidRPr="00D44D3A">
              <w:rPr>
                <w:color w:val="000000" w:themeColor="text1"/>
              </w:rPr>
              <w:t>400</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0,372</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0,372</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0,393</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0,414</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2"/>
            <w:shd w:val="clear" w:color="auto" w:fill="auto"/>
            <w:vAlign w:val="center"/>
          </w:tcPr>
          <w:p w:rsidR="00944FD5" w:rsidRPr="00D44D3A" w:rsidRDefault="00944FD5" w:rsidP="00921890">
            <w:pPr>
              <w:pStyle w:val="22"/>
              <w:rPr>
                <w:color w:val="000000" w:themeColor="text1"/>
              </w:rPr>
            </w:pPr>
            <w:r w:rsidRPr="00D44D3A">
              <w:rPr>
                <w:color w:val="000000" w:themeColor="text1"/>
              </w:rPr>
              <w:t>600</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0,359</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0,359</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0,359</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0,372</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2"/>
            <w:shd w:val="clear" w:color="auto" w:fill="auto"/>
            <w:vAlign w:val="center"/>
          </w:tcPr>
          <w:p w:rsidR="00944FD5" w:rsidRPr="00D44D3A" w:rsidRDefault="00944FD5" w:rsidP="00921890">
            <w:pPr>
              <w:pStyle w:val="22"/>
              <w:rPr>
                <w:color w:val="000000" w:themeColor="text1"/>
              </w:rPr>
            </w:pPr>
            <w:r w:rsidRPr="00D44D3A">
              <w:rPr>
                <w:color w:val="000000" w:themeColor="text1"/>
              </w:rPr>
              <w:t>1000 и более</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0,336</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0,336</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0,336</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0,336</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6"/>
            <w:shd w:val="clear" w:color="auto" w:fill="auto"/>
            <w:vAlign w:val="center"/>
          </w:tcPr>
          <w:p w:rsidR="00944FD5" w:rsidRPr="00D44D3A" w:rsidRDefault="00944FD5" w:rsidP="00921890">
            <w:pPr>
              <w:pStyle w:val="23"/>
              <w:rPr>
                <w:color w:val="000000" w:themeColor="text1"/>
              </w:rPr>
            </w:pPr>
            <w:r w:rsidRPr="00D44D3A">
              <w:rPr>
                <w:color w:val="000000" w:themeColor="text1"/>
              </w:rPr>
              <w:t>Для многоквартирных жилых и общественных зданий</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vMerge w:val="restart"/>
            <w:shd w:val="clear" w:color="auto" w:fill="auto"/>
            <w:vAlign w:val="center"/>
          </w:tcPr>
          <w:p w:rsidR="00944FD5" w:rsidRPr="00D44D3A" w:rsidRDefault="00944FD5" w:rsidP="00921890">
            <w:pPr>
              <w:pStyle w:val="23"/>
              <w:rPr>
                <w:color w:val="000000" w:themeColor="text1"/>
              </w:rPr>
            </w:pPr>
            <w:r w:rsidRPr="00D44D3A">
              <w:rPr>
                <w:color w:val="000000" w:themeColor="text1"/>
              </w:rPr>
              <w:t>№ п/п</w:t>
            </w:r>
          </w:p>
        </w:tc>
        <w:tc>
          <w:tcPr>
            <w:tcW w:w="0" w:type="auto"/>
            <w:vMerge w:val="restart"/>
            <w:shd w:val="clear" w:color="auto" w:fill="auto"/>
            <w:vAlign w:val="center"/>
          </w:tcPr>
          <w:p w:rsidR="00944FD5" w:rsidRPr="00D44D3A" w:rsidRDefault="00944FD5" w:rsidP="00921890">
            <w:pPr>
              <w:pStyle w:val="23"/>
              <w:rPr>
                <w:color w:val="000000" w:themeColor="text1"/>
              </w:rPr>
            </w:pPr>
            <w:r w:rsidRPr="00D44D3A">
              <w:rPr>
                <w:color w:val="000000" w:themeColor="text1"/>
              </w:rPr>
              <w:t>Тип зданий</w:t>
            </w:r>
          </w:p>
        </w:tc>
        <w:tc>
          <w:tcPr>
            <w:tcW w:w="0" w:type="auto"/>
            <w:gridSpan w:val="4"/>
            <w:shd w:val="clear" w:color="auto" w:fill="auto"/>
            <w:vAlign w:val="center"/>
          </w:tcPr>
          <w:p w:rsidR="00944FD5" w:rsidRPr="00D44D3A" w:rsidRDefault="00944FD5" w:rsidP="00921890">
            <w:pPr>
              <w:pStyle w:val="23"/>
              <w:rPr>
                <w:color w:val="000000" w:themeColor="text1"/>
              </w:rPr>
            </w:pPr>
            <w:r w:rsidRPr="00D44D3A">
              <w:rPr>
                <w:color w:val="000000" w:themeColor="text1"/>
              </w:rPr>
              <w:t>Этажность здания</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07425A" w:rsidRPr="00D44D3A" w:rsidTr="0007425A">
        <w:tc>
          <w:tcPr>
            <w:tcW w:w="0" w:type="auto"/>
            <w:vMerge/>
            <w:tcBorders>
              <w:left w:val="single" w:sz="12" w:space="0" w:color="auto"/>
            </w:tcBorders>
            <w:shd w:val="clear" w:color="auto" w:fill="auto"/>
            <w:vAlign w:val="center"/>
          </w:tcPr>
          <w:p w:rsidR="0007425A" w:rsidRPr="00D44D3A" w:rsidRDefault="0007425A" w:rsidP="00921890">
            <w:pPr>
              <w:pStyle w:val="22"/>
              <w:rPr>
                <w:color w:val="000000" w:themeColor="text1"/>
              </w:rPr>
            </w:pPr>
          </w:p>
        </w:tc>
        <w:tc>
          <w:tcPr>
            <w:tcW w:w="0" w:type="auto"/>
            <w:vMerge/>
            <w:shd w:val="clear" w:color="auto" w:fill="auto"/>
            <w:vAlign w:val="center"/>
          </w:tcPr>
          <w:p w:rsidR="0007425A" w:rsidRPr="00D44D3A" w:rsidRDefault="0007425A" w:rsidP="00921890">
            <w:pPr>
              <w:pStyle w:val="22"/>
              <w:rPr>
                <w:color w:val="000000" w:themeColor="text1"/>
              </w:rPr>
            </w:pPr>
          </w:p>
        </w:tc>
        <w:tc>
          <w:tcPr>
            <w:tcW w:w="0" w:type="auto"/>
            <w:vMerge/>
            <w:shd w:val="clear" w:color="auto" w:fill="auto"/>
            <w:vAlign w:val="center"/>
          </w:tcPr>
          <w:p w:rsidR="0007425A" w:rsidRPr="00D44D3A" w:rsidRDefault="0007425A" w:rsidP="00921890">
            <w:pPr>
              <w:pStyle w:val="23"/>
              <w:rPr>
                <w:color w:val="000000" w:themeColor="text1"/>
              </w:rPr>
            </w:pPr>
          </w:p>
        </w:tc>
        <w:tc>
          <w:tcPr>
            <w:tcW w:w="0" w:type="auto"/>
            <w:vMerge/>
            <w:shd w:val="clear" w:color="auto" w:fill="auto"/>
            <w:vAlign w:val="center"/>
          </w:tcPr>
          <w:p w:rsidR="0007425A" w:rsidRPr="00D44D3A" w:rsidRDefault="0007425A" w:rsidP="00921890">
            <w:pPr>
              <w:pStyle w:val="23"/>
              <w:rPr>
                <w:color w:val="000000" w:themeColor="text1"/>
              </w:rPr>
            </w:pP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1</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2</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3</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4</w:t>
            </w:r>
          </w:p>
        </w:tc>
        <w:tc>
          <w:tcPr>
            <w:tcW w:w="0" w:type="auto"/>
            <w:vMerge/>
            <w:tcBorders>
              <w:right w:val="single" w:sz="12" w:space="0" w:color="auto"/>
            </w:tcBorders>
            <w:shd w:val="clear" w:color="auto" w:fill="auto"/>
            <w:vAlign w:val="center"/>
          </w:tcPr>
          <w:p w:rsidR="0007425A" w:rsidRPr="00D44D3A" w:rsidRDefault="0007425A" w:rsidP="00921890">
            <w:pPr>
              <w:pStyle w:val="22"/>
              <w:rPr>
                <w:color w:val="000000" w:themeColor="text1"/>
              </w:rPr>
            </w:pPr>
          </w:p>
        </w:tc>
      </w:tr>
      <w:tr w:rsidR="0007425A" w:rsidRPr="00D44D3A" w:rsidTr="0007425A">
        <w:tc>
          <w:tcPr>
            <w:tcW w:w="0" w:type="auto"/>
            <w:vMerge/>
            <w:tcBorders>
              <w:left w:val="single" w:sz="12" w:space="0" w:color="auto"/>
            </w:tcBorders>
            <w:shd w:val="clear" w:color="auto" w:fill="auto"/>
            <w:vAlign w:val="center"/>
          </w:tcPr>
          <w:p w:rsidR="0007425A" w:rsidRPr="00D44D3A" w:rsidRDefault="0007425A" w:rsidP="00921890">
            <w:pPr>
              <w:pStyle w:val="22"/>
              <w:rPr>
                <w:color w:val="000000" w:themeColor="text1"/>
              </w:rPr>
            </w:pPr>
          </w:p>
        </w:tc>
        <w:tc>
          <w:tcPr>
            <w:tcW w:w="0" w:type="auto"/>
            <w:vMerge/>
            <w:shd w:val="clear" w:color="auto" w:fill="auto"/>
            <w:vAlign w:val="center"/>
          </w:tcPr>
          <w:p w:rsidR="0007425A" w:rsidRPr="00D44D3A" w:rsidRDefault="0007425A" w:rsidP="00921890">
            <w:pPr>
              <w:pStyle w:val="22"/>
              <w:rPr>
                <w:color w:val="000000" w:themeColor="text1"/>
              </w:rPr>
            </w:pP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1</w:t>
            </w:r>
          </w:p>
        </w:tc>
        <w:tc>
          <w:tcPr>
            <w:tcW w:w="0" w:type="auto"/>
            <w:shd w:val="clear" w:color="auto" w:fill="auto"/>
            <w:vAlign w:val="center"/>
          </w:tcPr>
          <w:p w:rsidR="0007425A" w:rsidRPr="00D44D3A" w:rsidRDefault="0007425A" w:rsidP="00921890">
            <w:pPr>
              <w:pStyle w:val="22"/>
              <w:rPr>
                <w:color w:val="000000" w:themeColor="text1"/>
              </w:rPr>
            </w:pPr>
            <w:r w:rsidRPr="00D44D3A">
              <w:rPr>
                <w:color w:val="000000" w:themeColor="text1"/>
              </w:rPr>
              <w:t>Жилые многоквартирные, гостиницы, общежития</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0,455</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0,414</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0,372</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0,359</w:t>
            </w:r>
          </w:p>
        </w:tc>
        <w:tc>
          <w:tcPr>
            <w:tcW w:w="0" w:type="auto"/>
            <w:vMerge/>
            <w:tcBorders>
              <w:right w:val="single" w:sz="12" w:space="0" w:color="auto"/>
            </w:tcBorders>
            <w:shd w:val="clear" w:color="auto" w:fill="auto"/>
            <w:vAlign w:val="center"/>
          </w:tcPr>
          <w:p w:rsidR="0007425A" w:rsidRPr="00D44D3A" w:rsidRDefault="0007425A" w:rsidP="00921890">
            <w:pPr>
              <w:pStyle w:val="22"/>
              <w:rPr>
                <w:color w:val="000000" w:themeColor="text1"/>
              </w:rPr>
            </w:pPr>
          </w:p>
        </w:tc>
      </w:tr>
      <w:tr w:rsidR="0007425A" w:rsidRPr="00D44D3A" w:rsidTr="0007425A">
        <w:tc>
          <w:tcPr>
            <w:tcW w:w="0" w:type="auto"/>
            <w:vMerge/>
            <w:tcBorders>
              <w:left w:val="single" w:sz="12" w:space="0" w:color="auto"/>
            </w:tcBorders>
            <w:shd w:val="clear" w:color="auto" w:fill="auto"/>
            <w:vAlign w:val="center"/>
          </w:tcPr>
          <w:p w:rsidR="0007425A" w:rsidRPr="00D44D3A" w:rsidRDefault="0007425A" w:rsidP="00921890">
            <w:pPr>
              <w:pStyle w:val="22"/>
              <w:rPr>
                <w:color w:val="000000" w:themeColor="text1"/>
              </w:rPr>
            </w:pPr>
          </w:p>
        </w:tc>
        <w:tc>
          <w:tcPr>
            <w:tcW w:w="0" w:type="auto"/>
            <w:vMerge/>
            <w:shd w:val="clear" w:color="auto" w:fill="auto"/>
            <w:vAlign w:val="center"/>
          </w:tcPr>
          <w:p w:rsidR="0007425A" w:rsidRPr="00D44D3A" w:rsidRDefault="0007425A" w:rsidP="00921890">
            <w:pPr>
              <w:pStyle w:val="22"/>
              <w:rPr>
                <w:color w:val="000000" w:themeColor="text1"/>
              </w:rPr>
            </w:pP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2</w:t>
            </w:r>
          </w:p>
        </w:tc>
        <w:tc>
          <w:tcPr>
            <w:tcW w:w="0" w:type="auto"/>
            <w:shd w:val="clear" w:color="auto" w:fill="auto"/>
            <w:vAlign w:val="center"/>
          </w:tcPr>
          <w:p w:rsidR="0007425A" w:rsidRPr="00D44D3A" w:rsidRDefault="0007425A" w:rsidP="00921890">
            <w:pPr>
              <w:pStyle w:val="22"/>
              <w:rPr>
                <w:color w:val="000000" w:themeColor="text1"/>
              </w:rPr>
            </w:pPr>
            <w:r w:rsidRPr="00D44D3A">
              <w:rPr>
                <w:color w:val="000000" w:themeColor="text1"/>
              </w:rPr>
              <w:t xml:space="preserve">Общественные, кроме перечисленных в </w:t>
            </w:r>
            <w:hyperlink w:anchor="P6076" w:history="1">
              <w:r w:rsidRPr="00D44D3A">
                <w:rPr>
                  <w:color w:val="000000" w:themeColor="text1"/>
                </w:rPr>
                <w:t>пунктах 3</w:t>
              </w:r>
            </w:hyperlink>
            <w:r w:rsidRPr="00D44D3A">
              <w:rPr>
                <w:color w:val="000000" w:themeColor="text1"/>
              </w:rPr>
              <w:t>-</w:t>
            </w:r>
            <w:hyperlink w:anchor="P6106" w:history="1">
              <w:r w:rsidRPr="00D44D3A">
                <w:rPr>
                  <w:color w:val="000000" w:themeColor="text1"/>
                </w:rPr>
                <w:t>6</w:t>
              </w:r>
            </w:hyperlink>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0,487</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0,440</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0,417</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0,371</w:t>
            </w:r>
          </w:p>
        </w:tc>
        <w:tc>
          <w:tcPr>
            <w:tcW w:w="0" w:type="auto"/>
            <w:vMerge/>
            <w:tcBorders>
              <w:right w:val="single" w:sz="12" w:space="0" w:color="auto"/>
            </w:tcBorders>
            <w:shd w:val="clear" w:color="auto" w:fill="auto"/>
            <w:vAlign w:val="center"/>
          </w:tcPr>
          <w:p w:rsidR="0007425A" w:rsidRPr="00D44D3A" w:rsidRDefault="0007425A" w:rsidP="00921890">
            <w:pPr>
              <w:pStyle w:val="22"/>
              <w:rPr>
                <w:color w:val="000000" w:themeColor="text1"/>
              </w:rPr>
            </w:pPr>
          </w:p>
        </w:tc>
      </w:tr>
      <w:tr w:rsidR="0007425A" w:rsidRPr="00D44D3A" w:rsidTr="0007425A">
        <w:tc>
          <w:tcPr>
            <w:tcW w:w="0" w:type="auto"/>
            <w:vMerge/>
            <w:tcBorders>
              <w:left w:val="single" w:sz="12" w:space="0" w:color="auto"/>
            </w:tcBorders>
            <w:shd w:val="clear" w:color="auto" w:fill="auto"/>
            <w:vAlign w:val="center"/>
          </w:tcPr>
          <w:p w:rsidR="0007425A" w:rsidRPr="00D44D3A" w:rsidRDefault="0007425A" w:rsidP="00921890">
            <w:pPr>
              <w:pStyle w:val="22"/>
              <w:rPr>
                <w:color w:val="000000" w:themeColor="text1"/>
              </w:rPr>
            </w:pPr>
          </w:p>
        </w:tc>
        <w:tc>
          <w:tcPr>
            <w:tcW w:w="0" w:type="auto"/>
            <w:vMerge/>
            <w:shd w:val="clear" w:color="auto" w:fill="auto"/>
            <w:vAlign w:val="center"/>
          </w:tcPr>
          <w:p w:rsidR="0007425A" w:rsidRPr="00D44D3A" w:rsidRDefault="0007425A" w:rsidP="00921890">
            <w:pPr>
              <w:pStyle w:val="22"/>
              <w:rPr>
                <w:color w:val="000000" w:themeColor="text1"/>
              </w:rPr>
            </w:pP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3</w:t>
            </w:r>
          </w:p>
        </w:tc>
        <w:tc>
          <w:tcPr>
            <w:tcW w:w="0" w:type="auto"/>
            <w:shd w:val="clear" w:color="auto" w:fill="auto"/>
            <w:vAlign w:val="center"/>
          </w:tcPr>
          <w:p w:rsidR="0007425A" w:rsidRPr="00D44D3A" w:rsidRDefault="0007425A" w:rsidP="00921890">
            <w:pPr>
              <w:pStyle w:val="22"/>
              <w:rPr>
                <w:color w:val="000000" w:themeColor="text1"/>
              </w:rPr>
            </w:pPr>
            <w:r w:rsidRPr="00D44D3A">
              <w:rPr>
                <w:color w:val="000000" w:themeColor="text1"/>
              </w:rPr>
              <w:t>Поликлиники и лечебные учреждения, дома-интернаты</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0,394</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0,382</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0,371</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0,359</w:t>
            </w:r>
          </w:p>
        </w:tc>
        <w:tc>
          <w:tcPr>
            <w:tcW w:w="0" w:type="auto"/>
            <w:vMerge/>
            <w:tcBorders>
              <w:right w:val="single" w:sz="12" w:space="0" w:color="auto"/>
            </w:tcBorders>
            <w:shd w:val="clear" w:color="auto" w:fill="auto"/>
            <w:vAlign w:val="center"/>
          </w:tcPr>
          <w:p w:rsidR="0007425A" w:rsidRPr="00D44D3A" w:rsidRDefault="0007425A" w:rsidP="00921890">
            <w:pPr>
              <w:pStyle w:val="22"/>
              <w:rPr>
                <w:color w:val="000000" w:themeColor="text1"/>
              </w:rPr>
            </w:pPr>
          </w:p>
        </w:tc>
      </w:tr>
      <w:tr w:rsidR="0007425A" w:rsidRPr="00D44D3A" w:rsidTr="0007425A">
        <w:tc>
          <w:tcPr>
            <w:tcW w:w="0" w:type="auto"/>
            <w:vMerge/>
            <w:tcBorders>
              <w:left w:val="single" w:sz="12" w:space="0" w:color="auto"/>
            </w:tcBorders>
            <w:shd w:val="clear" w:color="auto" w:fill="auto"/>
            <w:vAlign w:val="center"/>
          </w:tcPr>
          <w:p w:rsidR="0007425A" w:rsidRPr="00D44D3A" w:rsidRDefault="0007425A" w:rsidP="00921890">
            <w:pPr>
              <w:pStyle w:val="22"/>
              <w:rPr>
                <w:color w:val="000000" w:themeColor="text1"/>
              </w:rPr>
            </w:pPr>
          </w:p>
        </w:tc>
        <w:tc>
          <w:tcPr>
            <w:tcW w:w="0" w:type="auto"/>
            <w:vMerge/>
            <w:shd w:val="clear" w:color="auto" w:fill="auto"/>
            <w:vAlign w:val="center"/>
          </w:tcPr>
          <w:p w:rsidR="0007425A" w:rsidRPr="00D44D3A" w:rsidRDefault="0007425A" w:rsidP="00921890">
            <w:pPr>
              <w:pStyle w:val="22"/>
              <w:rPr>
                <w:color w:val="000000" w:themeColor="text1"/>
              </w:rPr>
            </w:pP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4</w:t>
            </w:r>
          </w:p>
        </w:tc>
        <w:tc>
          <w:tcPr>
            <w:tcW w:w="0" w:type="auto"/>
            <w:shd w:val="clear" w:color="auto" w:fill="auto"/>
            <w:vAlign w:val="center"/>
          </w:tcPr>
          <w:p w:rsidR="0007425A" w:rsidRPr="00D44D3A" w:rsidRDefault="0007425A" w:rsidP="00921890">
            <w:pPr>
              <w:pStyle w:val="22"/>
              <w:rPr>
                <w:color w:val="000000" w:themeColor="text1"/>
              </w:rPr>
            </w:pPr>
            <w:r w:rsidRPr="00D44D3A">
              <w:rPr>
                <w:color w:val="000000" w:themeColor="text1"/>
              </w:rPr>
              <w:t>Дошкольные организации, хосписы</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0,521</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0,521</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0,521</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w:t>
            </w:r>
          </w:p>
        </w:tc>
        <w:tc>
          <w:tcPr>
            <w:tcW w:w="0" w:type="auto"/>
            <w:vMerge/>
            <w:tcBorders>
              <w:right w:val="single" w:sz="12" w:space="0" w:color="auto"/>
            </w:tcBorders>
            <w:shd w:val="clear" w:color="auto" w:fill="auto"/>
            <w:vAlign w:val="center"/>
          </w:tcPr>
          <w:p w:rsidR="0007425A" w:rsidRPr="00D44D3A" w:rsidRDefault="0007425A" w:rsidP="00921890">
            <w:pPr>
              <w:pStyle w:val="22"/>
              <w:rPr>
                <w:color w:val="000000" w:themeColor="text1"/>
              </w:rPr>
            </w:pPr>
          </w:p>
        </w:tc>
      </w:tr>
      <w:tr w:rsidR="0007425A" w:rsidRPr="00D44D3A" w:rsidTr="0007425A">
        <w:tc>
          <w:tcPr>
            <w:tcW w:w="0" w:type="auto"/>
            <w:vMerge/>
            <w:tcBorders>
              <w:left w:val="single" w:sz="12" w:space="0" w:color="auto"/>
            </w:tcBorders>
            <w:shd w:val="clear" w:color="auto" w:fill="auto"/>
            <w:vAlign w:val="center"/>
          </w:tcPr>
          <w:p w:rsidR="0007425A" w:rsidRPr="00D44D3A" w:rsidRDefault="0007425A" w:rsidP="00921890">
            <w:pPr>
              <w:pStyle w:val="22"/>
              <w:rPr>
                <w:color w:val="000000" w:themeColor="text1"/>
              </w:rPr>
            </w:pPr>
          </w:p>
        </w:tc>
        <w:tc>
          <w:tcPr>
            <w:tcW w:w="0" w:type="auto"/>
            <w:vMerge/>
            <w:shd w:val="clear" w:color="auto" w:fill="auto"/>
            <w:vAlign w:val="center"/>
          </w:tcPr>
          <w:p w:rsidR="0007425A" w:rsidRPr="00D44D3A" w:rsidRDefault="0007425A" w:rsidP="00921890">
            <w:pPr>
              <w:pStyle w:val="22"/>
              <w:rPr>
                <w:color w:val="000000" w:themeColor="text1"/>
              </w:rPr>
            </w:pP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5</w:t>
            </w:r>
          </w:p>
        </w:tc>
        <w:tc>
          <w:tcPr>
            <w:tcW w:w="0" w:type="auto"/>
            <w:shd w:val="clear" w:color="auto" w:fill="auto"/>
            <w:vAlign w:val="center"/>
          </w:tcPr>
          <w:p w:rsidR="0007425A" w:rsidRPr="00D44D3A" w:rsidRDefault="0007425A" w:rsidP="00921890">
            <w:pPr>
              <w:pStyle w:val="22"/>
              <w:rPr>
                <w:color w:val="000000" w:themeColor="text1"/>
              </w:rPr>
            </w:pPr>
            <w:r w:rsidRPr="00D44D3A">
              <w:rPr>
                <w:color w:val="000000" w:themeColor="text1"/>
              </w:rPr>
              <w:t xml:space="preserve">Сервисного обслуживания, </w:t>
            </w:r>
            <w:r w:rsidRPr="00D44D3A">
              <w:rPr>
                <w:color w:val="000000" w:themeColor="text1"/>
              </w:rPr>
              <w:lastRenderedPageBreak/>
              <w:t>культурно-досуговой деятельности, технопарки, склады</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lastRenderedPageBreak/>
              <w:t>0,266</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0,255</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0,243</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0,232</w:t>
            </w:r>
          </w:p>
        </w:tc>
        <w:tc>
          <w:tcPr>
            <w:tcW w:w="0" w:type="auto"/>
            <w:vMerge/>
            <w:tcBorders>
              <w:right w:val="single" w:sz="12" w:space="0" w:color="auto"/>
            </w:tcBorders>
            <w:shd w:val="clear" w:color="auto" w:fill="auto"/>
            <w:vAlign w:val="center"/>
          </w:tcPr>
          <w:p w:rsidR="0007425A" w:rsidRPr="00D44D3A" w:rsidRDefault="0007425A" w:rsidP="00921890">
            <w:pPr>
              <w:pStyle w:val="22"/>
              <w:rPr>
                <w:color w:val="000000" w:themeColor="text1"/>
              </w:rPr>
            </w:pPr>
          </w:p>
        </w:tc>
      </w:tr>
      <w:tr w:rsidR="0007425A" w:rsidRPr="00D44D3A" w:rsidTr="0007425A">
        <w:tc>
          <w:tcPr>
            <w:tcW w:w="0" w:type="auto"/>
            <w:vMerge/>
            <w:tcBorders>
              <w:left w:val="single" w:sz="12" w:space="0" w:color="auto"/>
              <w:bottom w:val="single" w:sz="12" w:space="0" w:color="auto"/>
            </w:tcBorders>
            <w:shd w:val="clear" w:color="auto" w:fill="auto"/>
            <w:vAlign w:val="center"/>
          </w:tcPr>
          <w:p w:rsidR="0007425A" w:rsidRPr="00D44D3A" w:rsidRDefault="0007425A" w:rsidP="00921890">
            <w:pPr>
              <w:pStyle w:val="22"/>
              <w:rPr>
                <w:color w:val="000000" w:themeColor="text1"/>
              </w:rPr>
            </w:pPr>
          </w:p>
        </w:tc>
        <w:tc>
          <w:tcPr>
            <w:tcW w:w="0" w:type="auto"/>
            <w:vMerge/>
            <w:tcBorders>
              <w:bottom w:val="single" w:sz="12" w:space="0" w:color="auto"/>
            </w:tcBorders>
            <w:shd w:val="clear" w:color="auto" w:fill="auto"/>
            <w:vAlign w:val="center"/>
          </w:tcPr>
          <w:p w:rsidR="0007425A" w:rsidRPr="00D44D3A" w:rsidRDefault="0007425A" w:rsidP="00921890">
            <w:pPr>
              <w:pStyle w:val="22"/>
              <w:rPr>
                <w:color w:val="000000" w:themeColor="text1"/>
              </w:rPr>
            </w:pPr>
          </w:p>
        </w:tc>
        <w:tc>
          <w:tcPr>
            <w:tcW w:w="0" w:type="auto"/>
            <w:tcBorders>
              <w:bottom w:val="single" w:sz="12" w:space="0" w:color="auto"/>
            </w:tcBorders>
            <w:shd w:val="clear" w:color="auto" w:fill="auto"/>
            <w:vAlign w:val="center"/>
          </w:tcPr>
          <w:p w:rsidR="0007425A" w:rsidRPr="00D44D3A" w:rsidRDefault="0007425A" w:rsidP="00921890">
            <w:pPr>
              <w:pStyle w:val="23"/>
              <w:rPr>
                <w:color w:val="000000" w:themeColor="text1"/>
              </w:rPr>
            </w:pPr>
            <w:r w:rsidRPr="00D44D3A">
              <w:rPr>
                <w:color w:val="000000" w:themeColor="text1"/>
              </w:rPr>
              <w:t>6</w:t>
            </w:r>
          </w:p>
        </w:tc>
        <w:tc>
          <w:tcPr>
            <w:tcW w:w="0" w:type="auto"/>
            <w:tcBorders>
              <w:bottom w:val="single" w:sz="12" w:space="0" w:color="auto"/>
            </w:tcBorders>
            <w:shd w:val="clear" w:color="auto" w:fill="auto"/>
            <w:vAlign w:val="center"/>
          </w:tcPr>
          <w:p w:rsidR="0007425A" w:rsidRPr="00D44D3A" w:rsidRDefault="0007425A" w:rsidP="00921890">
            <w:pPr>
              <w:pStyle w:val="22"/>
              <w:rPr>
                <w:color w:val="000000" w:themeColor="text1"/>
              </w:rPr>
            </w:pPr>
            <w:r w:rsidRPr="00D44D3A">
              <w:rPr>
                <w:color w:val="000000" w:themeColor="text1"/>
              </w:rPr>
              <w:t>Административного назначения (офисы)</w:t>
            </w:r>
          </w:p>
        </w:tc>
        <w:tc>
          <w:tcPr>
            <w:tcW w:w="0" w:type="auto"/>
            <w:tcBorders>
              <w:bottom w:val="single" w:sz="12" w:space="0" w:color="auto"/>
            </w:tcBorders>
            <w:shd w:val="clear" w:color="auto" w:fill="auto"/>
            <w:vAlign w:val="center"/>
          </w:tcPr>
          <w:p w:rsidR="0007425A" w:rsidRPr="00D44D3A" w:rsidRDefault="0007425A" w:rsidP="00921890">
            <w:pPr>
              <w:pStyle w:val="23"/>
              <w:rPr>
                <w:color w:val="000000" w:themeColor="text1"/>
              </w:rPr>
            </w:pPr>
            <w:r w:rsidRPr="00D44D3A">
              <w:rPr>
                <w:color w:val="000000" w:themeColor="text1"/>
              </w:rPr>
              <w:t>0,417</w:t>
            </w:r>
          </w:p>
        </w:tc>
        <w:tc>
          <w:tcPr>
            <w:tcW w:w="0" w:type="auto"/>
            <w:tcBorders>
              <w:bottom w:val="single" w:sz="12" w:space="0" w:color="auto"/>
            </w:tcBorders>
            <w:shd w:val="clear" w:color="auto" w:fill="auto"/>
            <w:vAlign w:val="center"/>
          </w:tcPr>
          <w:p w:rsidR="0007425A" w:rsidRPr="00D44D3A" w:rsidRDefault="0007425A" w:rsidP="00921890">
            <w:pPr>
              <w:pStyle w:val="23"/>
              <w:rPr>
                <w:color w:val="000000" w:themeColor="text1"/>
              </w:rPr>
            </w:pPr>
            <w:r w:rsidRPr="00D44D3A">
              <w:rPr>
                <w:color w:val="000000" w:themeColor="text1"/>
              </w:rPr>
              <w:t>0,394</w:t>
            </w:r>
          </w:p>
        </w:tc>
        <w:tc>
          <w:tcPr>
            <w:tcW w:w="0" w:type="auto"/>
            <w:tcBorders>
              <w:bottom w:val="single" w:sz="12" w:space="0" w:color="auto"/>
            </w:tcBorders>
            <w:shd w:val="clear" w:color="auto" w:fill="auto"/>
            <w:vAlign w:val="center"/>
          </w:tcPr>
          <w:p w:rsidR="0007425A" w:rsidRPr="00D44D3A" w:rsidRDefault="0007425A" w:rsidP="00921890">
            <w:pPr>
              <w:pStyle w:val="23"/>
              <w:rPr>
                <w:color w:val="000000" w:themeColor="text1"/>
              </w:rPr>
            </w:pPr>
            <w:r w:rsidRPr="00D44D3A">
              <w:rPr>
                <w:color w:val="000000" w:themeColor="text1"/>
              </w:rPr>
              <w:t>0,382</w:t>
            </w:r>
          </w:p>
        </w:tc>
        <w:tc>
          <w:tcPr>
            <w:tcW w:w="0" w:type="auto"/>
            <w:tcBorders>
              <w:bottom w:val="single" w:sz="12" w:space="0" w:color="auto"/>
            </w:tcBorders>
            <w:shd w:val="clear" w:color="auto" w:fill="auto"/>
            <w:vAlign w:val="center"/>
          </w:tcPr>
          <w:p w:rsidR="0007425A" w:rsidRPr="00D44D3A" w:rsidRDefault="0007425A" w:rsidP="00921890">
            <w:pPr>
              <w:pStyle w:val="23"/>
              <w:rPr>
                <w:color w:val="000000" w:themeColor="text1"/>
              </w:rPr>
            </w:pPr>
            <w:r w:rsidRPr="00D44D3A">
              <w:rPr>
                <w:color w:val="000000" w:themeColor="text1"/>
              </w:rPr>
              <w:t>0,313</w:t>
            </w:r>
          </w:p>
        </w:tc>
        <w:tc>
          <w:tcPr>
            <w:tcW w:w="0" w:type="auto"/>
            <w:vMerge/>
            <w:tcBorders>
              <w:bottom w:val="single" w:sz="12" w:space="0" w:color="auto"/>
              <w:right w:val="single" w:sz="12" w:space="0" w:color="auto"/>
            </w:tcBorders>
            <w:shd w:val="clear" w:color="auto" w:fill="auto"/>
            <w:vAlign w:val="center"/>
          </w:tcPr>
          <w:p w:rsidR="0007425A" w:rsidRPr="00D44D3A" w:rsidRDefault="0007425A" w:rsidP="00921890">
            <w:pPr>
              <w:pStyle w:val="22"/>
              <w:rPr>
                <w:color w:val="000000" w:themeColor="text1"/>
              </w:rPr>
            </w:pPr>
          </w:p>
        </w:tc>
      </w:tr>
      <w:tr w:rsidR="00944FD5" w:rsidRPr="00D44D3A" w:rsidTr="0007425A">
        <w:tc>
          <w:tcPr>
            <w:tcW w:w="0" w:type="auto"/>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944FD5" w:rsidRPr="00D44D3A" w:rsidRDefault="00944FD5" w:rsidP="00921890">
            <w:pPr>
              <w:pStyle w:val="32"/>
              <w:rPr>
                <w:color w:val="000000" w:themeColor="text1"/>
              </w:rPr>
            </w:pPr>
            <w:r w:rsidRPr="00D44D3A">
              <w:rPr>
                <w:color w:val="000000" w:themeColor="text1"/>
              </w:rPr>
              <w:t>Примечания</w:t>
            </w:r>
          </w:p>
          <w:p w:rsidR="00944FD5" w:rsidRPr="00D44D3A" w:rsidRDefault="00944FD5" w:rsidP="00921890">
            <w:pPr>
              <w:pStyle w:val="31"/>
              <w:rPr>
                <w:color w:val="000000" w:themeColor="text1"/>
              </w:rPr>
            </w:pPr>
            <w:r w:rsidRPr="00D44D3A">
              <w:rPr>
                <w:color w:val="000000" w:themeColor="text1"/>
              </w:rPr>
              <w:t>1. Расчетные значения удельной характеристики расхода тепловой энергии на отопление и вентиляцию здания определяются по методике приложения Г СП 50.13330.2012 «Тепловая защита зданий».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Показатели нормируемой удельной характеристики расхода тепловой энергии на отопление и вентиляцию зданий следует принимать по данной таблице.</w:t>
            </w:r>
          </w:p>
          <w:p w:rsidR="00944FD5" w:rsidRPr="00D44D3A" w:rsidRDefault="00944FD5" w:rsidP="00921890">
            <w:pPr>
              <w:pStyle w:val="31"/>
              <w:rPr>
                <w:color w:val="000000" w:themeColor="text1"/>
              </w:rPr>
            </w:pPr>
            <w:r w:rsidRPr="00D44D3A">
              <w:rPr>
                <w:color w:val="000000" w:themeColor="text1"/>
              </w:rPr>
              <w:t>2. При промежуточных значениях отапливаемой площади малоэтажного жилого одноквартирного здания в интервале 50-1000 м</w:t>
            </w:r>
            <w:r w:rsidRPr="00D44D3A">
              <w:rPr>
                <w:color w:val="000000" w:themeColor="text1"/>
                <w:vertAlign w:val="superscript"/>
              </w:rPr>
              <w:t>2</w:t>
            </w:r>
            <w:r w:rsidRPr="00D44D3A">
              <w:rPr>
                <w:color w:val="000000" w:themeColor="text1"/>
              </w:rPr>
              <w:t xml:space="preserve"> значения нормируемой удельной характеристики расхода тепловой энергии должны определяться по линейной интерполяции.</w:t>
            </w:r>
          </w:p>
        </w:tc>
      </w:tr>
    </w:tbl>
    <w:p w:rsidR="00610123" w:rsidRPr="00D44D3A" w:rsidRDefault="00A97631" w:rsidP="00774F47">
      <w:pPr>
        <w:pStyle w:val="2"/>
      </w:pPr>
      <w:bookmarkStart w:id="8" w:name="_Toc511904246"/>
      <w:r w:rsidRPr="00D44D3A">
        <w:t>1.3</w:t>
      </w:r>
      <w:r w:rsidR="00610123" w:rsidRPr="00D44D3A">
        <w:t>. Объекты газоснабжения</w:t>
      </w:r>
      <w:bookmarkEnd w:id="8"/>
    </w:p>
    <w:p w:rsidR="00774F47" w:rsidRPr="00D44D3A" w:rsidRDefault="00774F47" w:rsidP="00774F47">
      <w:pPr>
        <w:pStyle w:val="a5"/>
      </w:pPr>
      <w:r w:rsidRPr="00D44D3A">
        <w:t xml:space="preserve">Таблица </w:t>
      </w:r>
      <w:fldSimple w:instr=" SEQ Таблица \* ARABIC ">
        <w:r w:rsidR="00B96581">
          <w:rPr>
            <w:noProof/>
          </w:rPr>
          <w:t>3</w:t>
        </w:r>
      </w:fldSimple>
    </w:p>
    <w:tbl>
      <w:tblPr>
        <w:tblStyle w:val="a4"/>
        <w:tblW w:w="0" w:type="auto"/>
        <w:tblLook w:val="04A0" w:firstRow="1" w:lastRow="0" w:firstColumn="1" w:lastColumn="0" w:noHBand="0" w:noVBand="1"/>
      </w:tblPr>
      <w:tblGrid>
        <w:gridCol w:w="2093"/>
        <w:gridCol w:w="4664"/>
        <w:gridCol w:w="3140"/>
        <w:gridCol w:w="580"/>
        <w:gridCol w:w="4309"/>
      </w:tblGrid>
      <w:tr w:rsidR="002F3BD4" w:rsidRPr="00D44D3A" w:rsidTr="00453094">
        <w:tc>
          <w:tcPr>
            <w:tcW w:w="0" w:type="auto"/>
            <w:vMerge w:val="restart"/>
            <w:tcBorders>
              <w:top w:val="single" w:sz="12" w:space="0" w:color="auto"/>
              <w:left w:val="single" w:sz="12" w:space="0" w:color="auto"/>
            </w:tcBorders>
            <w:shd w:val="clear" w:color="auto" w:fill="auto"/>
            <w:vAlign w:val="center"/>
          </w:tcPr>
          <w:p w:rsidR="00610123" w:rsidRPr="00D44D3A" w:rsidRDefault="00332C5E" w:rsidP="00774F47">
            <w:pPr>
              <w:pStyle w:val="211"/>
              <w:rPr>
                <w:color w:val="000000" w:themeColor="text1"/>
              </w:rPr>
            </w:pPr>
            <w:r w:rsidRPr="00D44D3A">
              <w:rPr>
                <w:color w:val="000000" w:themeColor="text1"/>
              </w:rPr>
              <w:t>Наименование объекта</w:t>
            </w:r>
          </w:p>
        </w:tc>
        <w:tc>
          <w:tcPr>
            <w:tcW w:w="0" w:type="auto"/>
            <w:gridSpan w:val="3"/>
            <w:tcBorders>
              <w:top w:val="single" w:sz="12" w:space="0" w:color="auto"/>
            </w:tcBorders>
            <w:shd w:val="clear" w:color="auto" w:fill="auto"/>
            <w:vAlign w:val="center"/>
          </w:tcPr>
          <w:p w:rsidR="00610123" w:rsidRPr="00D44D3A" w:rsidRDefault="00610123" w:rsidP="00774F47">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vMerge w:val="restart"/>
            <w:tcBorders>
              <w:top w:val="single" w:sz="12" w:space="0" w:color="auto"/>
              <w:right w:val="single" w:sz="12" w:space="0" w:color="auto"/>
            </w:tcBorders>
            <w:shd w:val="clear" w:color="auto" w:fill="auto"/>
            <w:vAlign w:val="center"/>
          </w:tcPr>
          <w:p w:rsidR="00610123" w:rsidRPr="00D44D3A" w:rsidRDefault="00610123" w:rsidP="00774F47">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2F3BD4" w:rsidRPr="00D44D3A" w:rsidTr="00453094">
        <w:tc>
          <w:tcPr>
            <w:tcW w:w="0" w:type="auto"/>
            <w:vMerge/>
            <w:tcBorders>
              <w:left w:val="single" w:sz="12" w:space="0" w:color="auto"/>
              <w:bottom w:val="single" w:sz="12" w:space="0" w:color="auto"/>
            </w:tcBorders>
            <w:shd w:val="clear" w:color="auto" w:fill="auto"/>
            <w:vAlign w:val="center"/>
          </w:tcPr>
          <w:p w:rsidR="00610123" w:rsidRPr="00D44D3A" w:rsidRDefault="00610123" w:rsidP="00774F47">
            <w:pPr>
              <w:pStyle w:val="211"/>
              <w:rPr>
                <w:color w:val="000000" w:themeColor="text1"/>
              </w:rPr>
            </w:pPr>
          </w:p>
        </w:tc>
        <w:tc>
          <w:tcPr>
            <w:tcW w:w="0" w:type="auto"/>
            <w:tcBorders>
              <w:bottom w:val="single" w:sz="12" w:space="0" w:color="auto"/>
            </w:tcBorders>
            <w:shd w:val="clear" w:color="auto" w:fill="auto"/>
            <w:vAlign w:val="center"/>
          </w:tcPr>
          <w:p w:rsidR="00610123" w:rsidRPr="00D44D3A" w:rsidRDefault="00610123" w:rsidP="00774F47">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610123" w:rsidRPr="00D44D3A" w:rsidRDefault="00610123" w:rsidP="00774F47">
            <w:pPr>
              <w:pStyle w:val="211"/>
              <w:rPr>
                <w:color w:val="000000" w:themeColor="text1"/>
              </w:rPr>
            </w:pPr>
            <w:r w:rsidRPr="00D44D3A">
              <w:rPr>
                <w:color w:val="000000" w:themeColor="text1"/>
              </w:rPr>
              <w:t>Значение расчетного показателя</w:t>
            </w:r>
          </w:p>
        </w:tc>
        <w:tc>
          <w:tcPr>
            <w:tcW w:w="0" w:type="auto"/>
            <w:vMerge/>
            <w:tcBorders>
              <w:bottom w:val="single" w:sz="12" w:space="0" w:color="auto"/>
              <w:right w:val="single" w:sz="12" w:space="0" w:color="auto"/>
            </w:tcBorders>
            <w:shd w:val="clear" w:color="auto" w:fill="auto"/>
            <w:vAlign w:val="center"/>
          </w:tcPr>
          <w:p w:rsidR="00610123" w:rsidRPr="00D44D3A" w:rsidRDefault="00610123" w:rsidP="00774F47">
            <w:pPr>
              <w:pStyle w:val="211"/>
              <w:rPr>
                <w:color w:val="000000" w:themeColor="text1"/>
              </w:rPr>
            </w:pPr>
          </w:p>
        </w:tc>
      </w:tr>
      <w:tr w:rsidR="002F3BD4" w:rsidRPr="00D44D3A" w:rsidTr="00453094">
        <w:tc>
          <w:tcPr>
            <w:tcW w:w="0" w:type="auto"/>
            <w:vMerge w:val="restart"/>
            <w:tcBorders>
              <w:top w:val="single" w:sz="12" w:space="0" w:color="auto"/>
              <w:left w:val="single" w:sz="12" w:space="0" w:color="auto"/>
            </w:tcBorders>
            <w:shd w:val="clear" w:color="auto" w:fill="auto"/>
            <w:vAlign w:val="center"/>
          </w:tcPr>
          <w:p w:rsidR="00A2602C" w:rsidRPr="00D44D3A" w:rsidRDefault="00A2602C" w:rsidP="00774F47">
            <w:pPr>
              <w:pStyle w:val="22"/>
              <w:rPr>
                <w:color w:val="000000" w:themeColor="text1"/>
              </w:rPr>
            </w:pPr>
            <w:r w:rsidRPr="00D44D3A">
              <w:rPr>
                <w:color w:val="000000" w:themeColor="text1"/>
              </w:rPr>
              <w:t>Объекты газоснабжения</w:t>
            </w:r>
          </w:p>
        </w:tc>
        <w:tc>
          <w:tcPr>
            <w:tcW w:w="0" w:type="auto"/>
            <w:vMerge w:val="restart"/>
            <w:tcBorders>
              <w:top w:val="single" w:sz="12" w:space="0" w:color="auto"/>
            </w:tcBorders>
            <w:shd w:val="clear" w:color="auto" w:fill="auto"/>
            <w:vAlign w:val="center"/>
          </w:tcPr>
          <w:p w:rsidR="00A2602C" w:rsidRPr="00D44D3A" w:rsidRDefault="00A2602C" w:rsidP="00774F47">
            <w:pPr>
              <w:pStyle w:val="22"/>
              <w:rPr>
                <w:color w:val="000000" w:themeColor="text1"/>
              </w:rPr>
            </w:pPr>
            <w:r w:rsidRPr="00D44D3A">
              <w:rPr>
                <w:color w:val="000000" w:themeColor="text1"/>
              </w:rPr>
              <w:t>Укрупненные показатели потребления газа (при теплоте сгорания газа 34 МДж/м</w:t>
            </w:r>
            <w:r w:rsidRPr="00D44D3A">
              <w:rPr>
                <w:color w:val="000000" w:themeColor="text1"/>
                <w:vertAlign w:val="superscript"/>
              </w:rPr>
              <w:t>3</w:t>
            </w:r>
            <w:r w:rsidRPr="00D44D3A">
              <w:rPr>
                <w:color w:val="000000" w:themeColor="text1"/>
              </w:rPr>
              <w:t xml:space="preserve"> (8000 ккал/м</w:t>
            </w:r>
            <w:r w:rsidRPr="00D44D3A">
              <w:rPr>
                <w:color w:val="000000" w:themeColor="text1"/>
                <w:vertAlign w:val="superscript"/>
              </w:rPr>
              <w:t>3</w:t>
            </w:r>
            <w:r w:rsidRPr="00D44D3A">
              <w:rPr>
                <w:color w:val="000000" w:themeColor="text1"/>
              </w:rPr>
              <w:t>)), м</w:t>
            </w:r>
            <w:r w:rsidRPr="00D44D3A">
              <w:rPr>
                <w:color w:val="000000" w:themeColor="text1"/>
                <w:vertAlign w:val="superscript"/>
              </w:rPr>
              <w:t>3</w:t>
            </w:r>
            <w:r w:rsidRPr="00D44D3A">
              <w:rPr>
                <w:color w:val="000000" w:themeColor="text1"/>
              </w:rPr>
              <w:t>/год на 1 чел.</w:t>
            </w:r>
          </w:p>
        </w:tc>
        <w:tc>
          <w:tcPr>
            <w:tcW w:w="0" w:type="auto"/>
            <w:gridSpan w:val="2"/>
            <w:tcBorders>
              <w:top w:val="single" w:sz="12" w:space="0" w:color="auto"/>
            </w:tcBorders>
            <w:shd w:val="clear" w:color="auto" w:fill="auto"/>
            <w:vAlign w:val="center"/>
          </w:tcPr>
          <w:p w:rsidR="00A2602C" w:rsidRPr="00D44D3A" w:rsidRDefault="00A2602C" w:rsidP="00774F47">
            <w:pPr>
              <w:pStyle w:val="23"/>
              <w:rPr>
                <w:color w:val="000000" w:themeColor="text1"/>
              </w:rPr>
            </w:pPr>
            <w:r w:rsidRPr="00D44D3A">
              <w:rPr>
                <w:color w:val="000000" w:themeColor="text1"/>
              </w:rPr>
              <w:t>Степень благоустройства застройки</w:t>
            </w:r>
          </w:p>
        </w:tc>
        <w:tc>
          <w:tcPr>
            <w:tcW w:w="0" w:type="auto"/>
            <w:vMerge w:val="restart"/>
            <w:tcBorders>
              <w:top w:val="single" w:sz="12" w:space="0" w:color="auto"/>
              <w:right w:val="single" w:sz="12" w:space="0" w:color="auto"/>
            </w:tcBorders>
            <w:shd w:val="clear" w:color="auto" w:fill="auto"/>
            <w:vAlign w:val="center"/>
          </w:tcPr>
          <w:p w:rsidR="00A2602C" w:rsidRPr="00D44D3A" w:rsidRDefault="00A2602C" w:rsidP="00774F47">
            <w:pPr>
              <w:pStyle w:val="23"/>
              <w:rPr>
                <w:color w:val="000000" w:themeColor="text1"/>
              </w:rPr>
            </w:pPr>
            <w:r w:rsidRPr="00D44D3A">
              <w:rPr>
                <w:color w:val="000000" w:themeColor="text1"/>
              </w:rPr>
              <w:t>Не нормируется</w:t>
            </w:r>
          </w:p>
        </w:tc>
      </w:tr>
      <w:tr w:rsidR="002F3BD4" w:rsidRPr="00D44D3A" w:rsidTr="00453094">
        <w:tc>
          <w:tcPr>
            <w:tcW w:w="0" w:type="auto"/>
            <w:vMerge/>
            <w:tcBorders>
              <w:left w:val="single" w:sz="12" w:space="0" w:color="auto"/>
            </w:tcBorders>
            <w:shd w:val="clear" w:color="auto" w:fill="auto"/>
            <w:vAlign w:val="center"/>
          </w:tcPr>
          <w:p w:rsidR="00A2602C" w:rsidRPr="00D44D3A" w:rsidRDefault="00A2602C" w:rsidP="00774F47">
            <w:pPr>
              <w:pStyle w:val="22"/>
              <w:rPr>
                <w:color w:val="000000" w:themeColor="text1"/>
              </w:rPr>
            </w:pPr>
          </w:p>
        </w:tc>
        <w:tc>
          <w:tcPr>
            <w:tcW w:w="0" w:type="auto"/>
            <w:vMerge/>
            <w:shd w:val="clear" w:color="auto" w:fill="auto"/>
            <w:vAlign w:val="center"/>
          </w:tcPr>
          <w:p w:rsidR="00A2602C" w:rsidRPr="00D44D3A" w:rsidRDefault="00A2602C" w:rsidP="00774F47">
            <w:pPr>
              <w:pStyle w:val="22"/>
              <w:rPr>
                <w:color w:val="000000" w:themeColor="text1"/>
              </w:rPr>
            </w:pPr>
          </w:p>
        </w:tc>
        <w:tc>
          <w:tcPr>
            <w:tcW w:w="0" w:type="auto"/>
            <w:shd w:val="clear" w:color="auto" w:fill="auto"/>
            <w:vAlign w:val="center"/>
          </w:tcPr>
          <w:p w:rsidR="00A2602C" w:rsidRPr="00D44D3A" w:rsidRDefault="00A2602C" w:rsidP="00774F47">
            <w:pPr>
              <w:pStyle w:val="22"/>
              <w:rPr>
                <w:color w:val="000000" w:themeColor="text1"/>
              </w:rPr>
            </w:pPr>
            <w:r w:rsidRPr="00D44D3A">
              <w:rPr>
                <w:color w:val="000000" w:themeColor="text1"/>
              </w:rPr>
              <w:t>Централизованное горячее водоснабжение</w:t>
            </w:r>
          </w:p>
        </w:tc>
        <w:tc>
          <w:tcPr>
            <w:tcW w:w="0" w:type="auto"/>
            <w:shd w:val="clear" w:color="auto" w:fill="auto"/>
            <w:vAlign w:val="center"/>
          </w:tcPr>
          <w:p w:rsidR="00A2602C" w:rsidRPr="00D44D3A" w:rsidRDefault="00A2602C" w:rsidP="00774F47">
            <w:pPr>
              <w:pStyle w:val="23"/>
              <w:rPr>
                <w:color w:val="000000" w:themeColor="text1"/>
              </w:rPr>
            </w:pPr>
            <w:r w:rsidRPr="00D44D3A">
              <w:rPr>
                <w:color w:val="000000" w:themeColor="text1"/>
              </w:rPr>
              <w:t>120</w:t>
            </w:r>
          </w:p>
        </w:tc>
        <w:tc>
          <w:tcPr>
            <w:tcW w:w="0" w:type="auto"/>
            <w:vMerge/>
            <w:tcBorders>
              <w:right w:val="single" w:sz="12" w:space="0" w:color="auto"/>
            </w:tcBorders>
            <w:shd w:val="clear" w:color="auto" w:fill="auto"/>
            <w:vAlign w:val="center"/>
          </w:tcPr>
          <w:p w:rsidR="00A2602C" w:rsidRPr="00D44D3A" w:rsidRDefault="00A2602C" w:rsidP="00774F47">
            <w:pPr>
              <w:pStyle w:val="23"/>
              <w:rPr>
                <w:color w:val="000000" w:themeColor="text1"/>
              </w:rPr>
            </w:pPr>
          </w:p>
        </w:tc>
      </w:tr>
      <w:tr w:rsidR="002F3BD4" w:rsidRPr="00D44D3A" w:rsidTr="00453094">
        <w:tc>
          <w:tcPr>
            <w:tcW w:w="0" w:type="auto"/>
            <w:vMerge/>
            <w:tcBorders>
              <w:left w:val="single" w:sz="12" w:space="0" w:color="auto"/>
            </w:tcBorders>
            <w:shd w:val="clear" w:color="auto" w:fill="auto"/>
            <w:vAlign w:val="center"/>
          </w:tcPr>
          <w:p w:rsidR="00A2602C" w:rsidRPr="00D44D3A" w:rsidRDefault="00A2602C" w:rsidP="00774F47">
            <w:pPr>
              <w:pStyle w:val="22"/>
              <w:rPr>
                <w:color w:val="000000" w:themeColor="text1"/>
              </w:rPr>
            </w:pPr>
          </w:p>
        </w:tc>
        <w:tc>
          <w:tcPr>
            <w:tcW w:w="0" w:type="auto"/>
            <w:vMerge/>
            <w:shd w:val="clear" w:color="auto" w:fill="auto"/>
            <w:vAlign w:val="center"/>
          </w:tcPr>
          <w:p w:rsidR="00A2602C" w:rsidRPr="00D44D3A" w:rsidRDefault="00A2602C" w:rsidP="00774F47">
            <w:pPr>
              <w:pStyle w:val="22"/>
              <w:rPr>
                <w:color w:val="000000" w:themeColor="text1"/>
              </w:rPr>
            </w:pPr>
          </w:p>
        </w:tc>
        <w:tc>
          <w:tcPr>
            <w:tcW w:w="0" w:type="auto"/>
            <w:shd w:val="clear" w:color="auto" w:fill="auto"/>
            <w:vAlign w:val="center"/>
          </w:tcPr>
          <w:p w:rsidR="00A2602C" w:rsidRPr="00D44D3A" w:rsidRDefault="00A2602C" w:rsidP="00774F47">
            <w:pPr>
              <w:pStyle w:val="22"/>
              <w:rPr>
                <w:color w:val="000000" w:themeColor="text1"/>
              </w:rPr>
            </w:pPr>
            <w:r w:rsidRPr="00D44D3A">
              <w:rPr>
                <w:color w:val="000000" w:themeColor="text1"/>
              </w:rPr>
              <w:t>Горячее водоснабжение от газовых водонагревателей</w:t>
            </w:r>
          </w:p>
        </w:tc>
        <w:tc>
          <w:tcPr>
            <w:tcW w:w="0" w:type="auto"/>
            <w:shd w:val="clear" w:color="auto" w:fill="auto"/>
            <w:vAlign w:val="center"/>
          </w:tcPr>
          <w:p w:rsidR="00A2602C" w:rsidRPr="00D44D3A" w:rsidRDefault="00A2602C" w:rsidP="00774F47">
            <w:pPr>
              <w:pStyle w:val="23"/>
              <w:rPr>
                <w:color w:val="000000" w:themeColor="text1"/>
              </w:rPr>
            </w:pPr>
            <w:r w:rsidRPr="00D44D3A">
              <w:rPr>
                <w:color w:val="000000" w:themeColor="text1"/>
              </w:rPr>
              <w:t>300</w:t>
            </w:r>
          </w:p>
        </w:tc>
        <w:tc>
          <w:tcPr>
            <w:tcW w:w="0" w:type="auto"/>
            <w:vMerge/>
            <w:tcBorders>
              <w:right w:val="single" w:sz="12" w:space="0" w:color="auto"/>
            </w:tcBorders>
            <w:shd w:val="clear" w:color="auto" w:fill="auto"/>
            <w:vAlign w:val="center"/>
          </w:tcPr>
          <w:p w:rsidR="00A2602C" w:rsidRPr="00D44D3A" w:rsidRDefault="00A2602C" w:rsidP="00774F47">
            <w:pPr>
              <w:pStyle w:val="23"/>
              <w:rPr>
                <w:color w:val="000000" w:themeColor="text1"/>
              </w:rPr>
            </w:pPr>
          </w:p>
        </w:tc>
      </w:tr>
      <w:tr w:rsidR="002F3BD4" w:rsidRPr="00D44D3A" w:rsidTr="00453094">
        <w:tc>
          <w:tcPr>
            <w:tcW w:w="0" w:type="auto"/>
            <w:vMerge/>
            <w:tcBorders>
              <w:left w:val="single" w:sz="12" w:space="0" w:color="auto"/>
              <w:bottom w:val="single" w:sz="12" w:space="0" w:color="auto"/>
            </w:tcBorders>
            <w:shd w:val="clear" w:color="auto" w:fill="auto"/>
            <w:vAlign w:val="center"/>
          </w:tcPr>
          <w:p w:rsidR="00A2602C" w:rsidRPr="00D44D3A" w:rsidRDefault="00A2602C" w:rsidP="00774F47">
            <w:pPr>
              <w:pStyle w:val="22"/>
              <w:rPr>
                <w:color w:val="000000" w:themeColor="text1"/>
              </w:rPr>
            </w:pPr>
          </w:p>
        </w:tc>
        <w:tc>
          <w:tcPr>
            <w:tcW w:w="0" w:type="auto"/>
            <w:vMerge/>
            <w:tcBorders>
              <w:bottom w:val="single" w:sz="12" w:space="0" w:color="auto"/>
            </w:tcBorders>
            <w:shd w:val="clear" w:color="auto" w:fill="auto"/>
            <w:vAlign w:val="center"/>
          </w:tcPr>
          <w:p w:rsidR="00A2602C" w:rsidRPr="00D44D3A" w:rsidRDefault="00A2602C" w:rsidP="00774F47">
            <w:pPr>
              <w:pStyle w:val="22"/>
              <w:rPr>
                <w:color w:val="000000" w:themeColor="text1"/>
              </w:rPr>
            </w:pPr>
          </w:p>
        </w:tc>
        <w:tc>
          <w:tcPr>
            <w:tcW w:w="0" w:type="auto"/>
            <w:tcBorders>
              <w:bottom w:val="single" w:sz="12" w:space="0" w:color="auto"/>
            </w:tcBorders>
            <w:shd w:val="clear" w:color="auto" w:fill="auto"/>
            <w:vAlign w:val="center"/>
          </w:tcPr>
          <w:p w:rsidR="00A2602C" w:rsidRPr="00D44D3A" w:rsidRDefault="00A2602C" w:rsidP="00774F47">
            <w:pPr>
              <w:pStyle w:val="22"/>
              <w:rPr>
                <w:color w:val="000000" w:themeColor="text1"/>
              </w:rPr>
            </w:pPr>
            <w:r w:rsidRPr="00D44D3A">
              <w:rPr>
                <w:color w:val="000000" w:themeColor="text1"/>
              </w:rPr>
              <w:t>Отсутствие всяких видов горячего водоснабжения</w:t>
            </w:r>
          </w:p>
        </w:tc>
        <w:tc>
          <w:tcPr>
            <w:tcW w:w="0" w:type="auto"/>
            <w:tcBorders>
              <w:bottom w:val="single" w:sz="12" w:space="0" w:color="auto"/>
            </w:tcBorders>
            <w:shd w:val="clear" w:color="auto" w:fill="auto"/>
            <w:vAlign w:val="center"/>
          </w:tcPr>
          <w:p w:rsidR="00A2602C" w:rsidRPr="00D44D3A" w:rsidRDefault="00DB4768" w:rsidP="002F3BD4">
            <w:pPr>
              <w:pStyle w:val="23"/>
              <w:rPr>
                <w:color w:val="000000" w:themeColor="text1"/>
              </w:rPr>
            </w:pPr>
            <w:r w:rsidRPr="00D44D3A">
              <w:rPr>
                <w:color w:val="000000" w:themeColor="text1"/>
              </w:rPr>
              <w:t>220</w:t>
            </w:r>
          </w:p>
        </w:tc>
        <w:tc>
          <w:tcPr>
            <w:tcW w:w="0" w:type="auto"/>
            <w:vMerge/>
            <w:tcBorders>
              <w:bottom w:val="single" w:sz="12" w:space="0" w:color="auto"/>
              <w:right w:val="single" w:sz="12" w:space="0" w:color="auto"/>
            </w:tcBorders>
            <w:shd w:val="clear" w:color="auto" w:fill="auto"/>
            <w:vAlign w:val="center"/>
          </w:tcPr>
          <w:p w:rsidR="00A2602C" w:rsidRPr="00D44D3A" w:rsidRDefault="00A2602C" w:rsidP="00774F47">
            <w:pPr>
              <w:pStyle w:val="23"/>
              <w:rPr>
                <w:color w:val="000000" w:themeColor="text1"/>
              </w:rPr>
            </w:pPr>
          </w:p>
        </w:tc>
      </w:tr>
      <w:tr w:rsidR="00E161E3" w:rsidRPr="00D44D3A" w:rsidTr="00453094">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A84BFE" w:rsidRPr="00D44D3A" w:rsidRDefault="00A84BFE" w:rsidP="007B67BC">
            <w:pPr>
              <w:pStyle w:val="32"/>
              <w:rPr>
                <w:color w:val="000000" w:themeColor="text1"/>
              </w:rPr>
            </w:pPr>
          </w:p>
          <w:p w:rsidR="007B67BC" w:rsidRPr="00D44D3A" w:rsidRDefault="0079786F" w:rsidP="007B67BC">
            <w:pPr>
              <w:pStyle w:val="32"/>
              <w:rPr>
                <w:color w:val="000000" w:themeColor="text1"/>
              </w:rPr>
            </w:pPr>
            <w:r w:rsidRPr="00D44D3A">
              <w:rPr>
                <w:color w:val="000000" w:themeColor="text1"/>
              </w:rPr>
              <w:lastRenderedPageBreak/>
              <w:t>Примечания</w:t>
            </w:r>
          </w:p>
          <w:p w:rsidR="00E45DF4" w:rsidRDefault="0079786F" w:rsidP="00E45DF4">
            <w:pPr>
              <w:pStyle w:val="31"/>
              <w:rPr>
                <w:color w:val="000000" w:themeColor="text1"/>
              </w:rPr>
            </w:pPr>
            <w:r w:rsidRPr="00D44D3A">
              <w:rPr>
                <w:color w:val="000000" w:themeColor="text1"/>
              </w:rPr>
              <w:t xml:space="preserve">1. </w:t>
            </w:r>
            <w:r w:rsidR="002E486B" w:rsidRPr="0011182C">
              <w:rPr>
                <w:color w:val="000000" w:themeColor="text1"/>
              </w:rPr>
              <w:t>При расчете расхода газа для различных видов потребления газа следует руководствоваться нормами потребления природного газа населением, разработанными и утвержденными Государственным комитетом по ценам и тарифам Республики Крым</w:t>
            </w:r>
            <w:r w:rsidR="002E486B">
              <w:rPr>
                <w:color w:val="000000" w:themeColor="text1"/>
              </w:rPr>
              <w:t>.</w:t>
            </w:r>
          </w:p>
          <w:p w:rsidR="0079786F" w:rsidRPr="00D44D3A" w:rsidRDefault="0079786F" w:rsidP="0079786F">
            <w:pPr>
              <w:pStyle w:val="31"/>
              <w:rPr>
                <w:color w:val="000000" w:themeColor="text1"/>
              </w:rPr>
            </w:pPr>
            <w:r w:rsidRPr="00D44D3A">
              <w:rPr>
                <w:color w:val="000000" w:themeColor="text1"/>
              </w:rPr>
              <w:t>2. Годовые расходы газа на нужды предприятий торговли, бытового обслуживания непроизводственного характера и т.п. можно принимать в размере до 5</w:t>
            </w:r>
            <w:r w:rsidR="00180C35">
              <w:rPr>
                <w:color w:val="000000" w:themeColor="text1"/>
              </w:rPr>
              <w:t xml:space="preserve">% </w:t>
            </w:r>
            <w:r w:rsidRPr="00D44D3A">
              <w:rPr>
                <w:color w:val="000000" w:themeColor="text1"/>
              </w:rPr>
              <w:t>суммарного расхода теплоты на жилые дома.</w:t>
            </w:r>
          </w:p>
          <w:p w:rsidR="0079786F" w:rsidRPr="00D44D3A" w:rsidRDefault="0079786F" w:rsidP="0079786F">
            <w:pPr>
              <w:pStyle w:val="31"/>
              <w:rPr>
                <w:color w:val="000000" w:themeColor="text1"/>
              </w:rPr>
            </w:pPr>
            <w:r w:rsidRPr="00D44D3A">
              <w:rPr>
                <w:color w:val="000000" w:themeColor="text1"/>
              </w:rPr>
              <w:t>3.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2F3BD4" w:rsidRPr="00D44D3A" w:rsidRDefault="002F3BD4" w:rsidP="002F3BD4">
      <w:pPr>
        <w:pStyle w:val="2"/>
      </w:pPr>
      <w:bookmarkStart w:id="9" w:name="_Toc489522156"/>
      <w:bookmarkStart w:id="10" w:name="_Toc492543914"/>
      <w:bookmarkStart w:id="11" w:name="_Toc511904247"/>
      <w:r w:rsidRPr="00D44D3A">
        <w:lastRenderedPageBreak/>
        <w:t>1.4. Объекты водоснабжения</w:t>
      </w:r>
      <w:bookmarkEnd w:id="9"/>
      <w:bookmarkEnd w:id="10"/>
      <w:bookmarkEnd w:id="11"/>
    </w:p>
    <w:p w:rsidR="002F3BD4" w:rsidRPr="00D44D3A" w:rsidRDefault="002F3BD4" w:rsidP="002F3BD4">
      <w:pPr>
        <w:pStyle w:val="a5"/>
      </w:pPr>
      <w:r w:rsidRPr="00D44D3A">
        <w:t xml:space="preserve">Таблица </w:t>
      </w:r>
      <w:fldSimple w:instr=" SEQ Таблица \* ARABIC ">
        <w:r w:rsidR="00B96581">
          <w:rPr>
            <w:noProof/>
          </w:rPr>
          <w:t>4</w:t>
        </w:r>
      </w:fldSimple>
    </w:p>
    <w:tbl>
      <w:tblPr>
        <w:tblStyle w:val="a4"/>
        <w:tblW w:w="0" w:type="auto"/>
        <w:tblLook w:val="04A0" w:firstRow="1" w:lastRow="0" w:firstColumn="1" w:lastColumn="0" w:noHBand="0" w:noVBand="1"/>
      </w:tblPr>
      <w:tblGrid>
        <w:gridCol w:w="1822"/>
        <w:gridCol w:w="4252"/>
        <w:gridCol w:w="4405"/>
        <w:gridCol w:w="1396"/>
        <w:gridCol w:w="2911"/>
      </w:tblGrid>
      <w:tr w:rsidR="002F3BD4" w:rsidRPr="00D44D3A" w:rsidTr="00A84BFE">
        <w:trPr>
          <w:trHeight w:val="57"/>
        </w:trPr>
        <w:tc>
          <w:tcPr>
            <w:tcW w:w="0" w:type="auto"/>
            <w:vMerge w:val="restart"/>
            <w:tcBorders>
              <w:top w:val="single" w:sz="12" w:space="0" w:color="auto"/>
              <w:left w:val="single" w:sz="12" w:space="0" w:color="auto"/>
            </w:tcBorders>
            <w:shd w:val="clear" w:color="auto" w:fill="auto"/>
            <w:vAlign w:val="center"/>
          </w:tcPr>
          <w:p w:rsidR="002F3BD4" w:rsidRPr="00D44D3A" w:rsidRDefault="002F3BD4" w:rsidP="00921890">
            <w:pPr>
              <w:pStyle w:val="211"/>
              <w:rPr>
                <w:color w:val="000000" w:themeColor="text1"/>
              </w:rPr>
            </w:pPr>
            <w:r w:rsidRPr="00D44D3A">
              <w:rPr>
                <w:color w:val="000000" w:themeColor="text1"/>
              </w:rPr>
              <w:t>Наименование объекта</w:t>
            </w:r>
          </w:p>
        </w:tc>
        <w:tc>
          <w:tcPr>
            <w:tcW w:w="10619" w:type="dxa"/>
            <w:gridSpan w:val="3"/>
            <w:tcBorders>
              <w:top w:val="single" w:sz="12" w:space="0" w:color="auto"/>
            </w:tcBorders>
            <w:shd w:val="clear" w:color="auto" w:fill="auto"/>
            <w:vAlign w:val="center"/>
          </w:tcPr>
          <w:p w:rsidR="002F3BD4" w:rsidRPr="00D44D3A" w:rsidRDefault="002F3BD4" w:rsidP="00921890">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2345" w:type="dxa"/>
            <w:vMerge w:val="restart"/>
            <w:tcBorders>
              <w:top w:val="single" w:sz="12" w:space="0" w:color="auto"/>
              <w:right w:val="single" w:sz="12" w:space="0" w:color="auto"/>
            </w:tcBorders>
            <w:shd w:val="clear" w:color="auto" w:fill="auto"/>
            <w:vAlign w:val="center"/>
          </w:tcPr>
          <w:p w:rsidR="002F3BD4" w:rsidRPr="00D44D3A" w:rsidRDefault="002F3BD4" w:rsidP="00921890">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2F3BD4" w:rsidRPr="00D44D3A" w:rsidTr="00A84BFE">
        <w:trPr>
          <w:trHeight w:val="57"/>
        </w:trPr>
        <w:tc>
          <w:tcPr>
            <w:tcW w:w="0" w:type="auto"/>
            <w:vMerge/>
            <w:tcBorders>
              <w:left w:val="single" w:sz="12" w:space="0" w:color="auto"/>
              <w:bottom w:val="single" w:sz="12" w:space="0" w:color="auto"/>
            </w:tcBorders>
            <w:shd w:val="clear" w:color="auto" w:fill="auto"/>
            <w:vAlign w:val="center"/>
          </w:tcPr>
          <w:p w:rsidR="002F3BD4" w:rsidRPr="00D44D3A" w:rsidRDefault="002F3BD4" w:rsidP="00921890">
            <w:pPr>
              <w:pStyle w:val="211"/>
              <w:rPr>
                <w:color w:val="000000" w:themeColor="text1"/>
              </w:rPr>
            </w:pPr>
          </w:p>
        </w:tc>
        <w:tc>
          <w:tcPr>
            <w:tcW w:w="4739" w:type="dxa"/>
            <w:tcBorders>
              <w:bottom w:val="single" w:sz="12" w:space="0" w:color="auto"/>
            </w:tcBorders>
            <w:shd w:val="clear" w:color="auto" w:fill="auto"/>
            <w:vAlign w:val="center"/>
          </w:tcPr>
          <w:p w:rsidR="002F3BD4" w:rsidRPr="00D44D3A" w:rsidRDefault="002F3BD4" w:rsidP="00921890">
            <w:pPr>
              <w:pStyle w:val="211"/>
              <w:rPr>
                <w:color w:val="000000" w:themeColor="text1"/>
              </w:rPr>
            </w:pPr>
            <w:r w:rsidRPr="00D44D3A">
              <w:rPr>
                <w:color w:val="000000" w:themeColor="text1"/>
              </w:rPr>
              <w:t>Наименование расчетного показателя, единица измерения</w:t>
            </w:r>
          </w:p>
        </w:tc>
        <w:tc>
          <w:tcPr>
            <w:tcW w:w="5880" w:type="dxa"/>
            <w:gridSpan w:val="2"/>
            <w:tcBorders>
              <w:bottom w:val="single" w:sz="12" w:space="0" w:color="auto"/>
            </w:tcBorders>
            <w:shd w:val="clear" w:color="auto" w:fill="auto"/>
            <w:vAlign w:val="center"/>
          </w:tcPr>
          <w:p w:rsidR="002F3BD4" w:rsidRPr="00D44D3A" w:rsidRDefault="002F3BD4" w:rsidP="00921890">
            <w:pPr>
              <w:pStyle w:val="211"/>
              <w:rPr>
                <w:color w:val="000000" w:themeColor="text1"/>
              </w:rPr>
            </w:pPr>
            <w:r w:rsidRPr="00D44D3A">
              <w:rPr>
                <w:color w:val="000000" w:themeColor="text1"/>
              </w:rPr>
              <w:t>Значение расчетного показателя</w:t>
            </w:r>
          </w:p>
        </w:tc>
        <w:tc>
          <w:tcPr>
            <w:tcW w:w="2345" w:type="dxa"/>
            <w:vMerge/>
            <w:tcBorders>
              <w:bottom w:val="single" w:sz="12" w:space="0" w:color="auto"/>
              <w:right w:val="single" w:sz="12" w:space="0" w:color="auto"/>
            </w:tcBorders>
            <w:shd w:val="clear" w:color="auto" w:fill="auto"/>
            <w:vAlign w:val="center"/>
          </w:tcPr>
          <w:p w:rsidR="002F3BD4" w:rsidRPr="00D44D3A" w:rsidRDefault="002F3BD4" w:rsidP="00921890">
            <w:pPr>
              <w:pStyle w:val="211"/>
              <w:rPr>
                <w:color w:val="000000" w:themeColor="text1"/>
              </w:rPr>
            </w:pPr>
          </w:p>
        </w:tc>
      </w:tr>
      <w:tr w:rsidR="002F3BD4" w:rsidRPr="00D44D3A" w:rsidTr="00A84BFE">
        <w:trPr>
          <w:trHeight w:val="57"/>
        </w:trPr>
        <w:tc>
          <w:tcPr>
            <w:tcW w:w="0" w:type="auto"/>
            <w:vMerge w:val="restart"/>
            <w:tcBorders>
              <w:top w:val="single" w:sz="12" w:space="0" w:color="auto"/>
              <w:left w:val="single" w:sz="12" w:space="0" w:color="auto"/>
            </w:tcBorders>
            <w:shd w:val="clear" w:color="auto" w:fill="auto"/>
            <w:vAlign w:val="center"/>
          </w:tcPr>
          <w:p w:rsidR="002F3BD4" w:rsidRPr="00D44D3A" w:rsidRDefault="002F3BD4" w:rsidP="00921890">
            <w:pPr>
              <w:pStyle w:val="22"/>
              <w:rPr>
                <w:color w:val="000000" w:themeColor="text1"/>
              </w:rPr>
            </w:pPr>
            <w:r w:rsidRPr="00D44D3A">
              <w:rPr>
                <w:color w:val="000000" w:themeColor="text1"/>
              </w:rPr>
              <w:t>Объекты водоснабжения</w:t>
            </w:r>
          </w:p>
        </w:tc>
        <w:tc>
          <w:tcPr>
            <w:tcW w:w="4739" w:type="dxa"/>
            <w:vMerge w:val="restart"/>
            <w:tcBorders>
              <w:top w:val="single" w:sz="12" w:space="0" w:color="auto"/>
            </w:tcBorders>
            <w:shd w:val="clear" w:color="auto" w:fill="auto"/>
            <w:vAlign w:val="center"/>
          </w:tcPr>
          <w:p w:rsidR="002F3BD4" w:rsidRPr="00D44D3A" w:rsidRDefault="002F3BD4" w:rsidP="00921890">
            <w:pPr>
              <w:pStyle w:val="22"/>
              <w:rPr>
                <w:color w:val="000000" w:themeColor="text1"/>
              </w:rPr>
            </w:pPr>
            <w:r w:rsidRPr="00D44D3A">
              <w:rPr>
                <w:color w:val="000000" w:themeColor="text1"/>
              </w:rPr>
              <w:t>Удельное хозяйственно-питьевое водопотребление в населенных пунктах на одного человека среднесуточное (за год), л/сут. на 1 чел.</w:t>
            </w:r>
          </w:p>
        </w:tc>
        <w:tc>
          <w:tcPr>
            <w:tcW w:w="5880" w:type="dxa"/>
            <w:gridSpan w:val="2"/>
            <w:tcBorders>
              <w:top w:val="single" w:sz="12" w:space="0" w:color="auto"/>
            </w:tcBorders>
            <w:shd w:val="clear" w:color="auto" w:fill="auto"/>
            <w:vAlign w:val="center"/>
          </w:tcPr>
          <w:p w:rsidR="002F3BD4" w:rsidRPr="00D44D3A" w:rsidRDefault="002F3BD4" w:rsidP="00921890">
            <w:pPr>
              <w:pStyle w:val="23"/>
              <w:rPr>
                <w:color w:val="000000" w:themeColor="text1"/>
              </w:rPr>
            </w:pPr>
            <w:r w:rsidRPr="00D44D3A">
              <w:rPr>
                <w:color w:val="000000" w:themeColor="text1"/>
              </w:rPr>
              <w:t>Степень благоустройства районов жилой застройки</w:t>
            </w:r>
          </w:p>
        </w:tc>
        <w:tc>
          <w:tcPr>
            <w:tcW w:w="2345" w:type="dxa"/>
            <w:vMerge w:val="restart"/>
            <w:tcBorders>
              <w:top w:val="single" w:sz="12" w:space="0" w:color="auto"/>
              <w:right w:val="single" w:sz="12" w:space="0" w:color="auto"/>
            </w:tcBorders>
            <w:shd w:val="clear" w:color="auto" w:fill="auto"/>
            <w:vAlign w:val="center"/>
          </w:tcPr>
          <w:p w:rsidR="002F3BD4" w:rsidRPr="00D44D3A" w:rsidRDefault="002F3BD4" w:rsidP="00921890">
            <w:pPr>
              <w:pStyle w:val="23"/>
              <w:rPr>
                <w:color w:val="000000" w:themeColor="text1"/>
              </w:rPr>
            </w:pPr>
            <w:r w:rsidRPr="00D44D3A">
              <w:rPr>
                <w:color w:val="000000" w:themeColor="text1"/>
              </w:rPr>
              <w:t>Не нормируется</w:t>
            </w:r>
          </w:p>
        </w:tc>
      </w:tr>
      <w:tr w:rsidR="002F3BD4" w:rsidRPr="00D44D3A" w:rsidTr="00A84BFE">
        <w:trPr>
          <w:trHeight w:val="57"/>
        </w:trPr>
        <w:tc>
          <w:tcPr>
            <w:tcW w:w="0" w:type="auto"/>
            <w:vMerge/>
            <w:tcBorders>
              <w:left w:val="single" w:sz="12" w:space="0" w:color="auto"/>
            </w:tcBorders>
            <w:shd w:val="clear" w:color="auto" w:fill="auto"/>
            <w:vAlign w:val="center"/>
          </w:tcPr>
          <w:p w:rsidR="002F3BD4" w:rsidRPr="00D44D3A" w:rsidRDefault="002F3BD4" w:rsidP="00921890">
            <w:pPr>
              <w:pStyle w:val="22"/>
              <w:rPr>
                <w:color w:val="000000" w:themeColor="text1"/>
              </w:rPr>
            </w:pPr>
          </w:p>
        </w:tc>
        <w:tc>
          <w:tcPr>
            <w:tcW w:w="4739" w:type="dxa"/>
            <w:vMerge/>
            <w:shd w:val="clear" w:color="auto" w:fill="auto"/>
            <w:vAlign w:val="center"/>
          </w:tcPr>
          <w:p w:rsidR="002F3BD4" w:rsidRPr="00D44D3A" w:rsidRDefault="002F3BD4" w:rsidP="00921890">
            <w:pPr>
              <w:pStyle w:val="22"/>
              <w:rPr>
                <w:color w:val="000000" w:themeColor="text1"/>
              </w:rPr>
            </w:pPr>
          </w:p>
        </w:tc>
        <w:tc>
          <w:tcPr>
            <w:tcW w:w="4747" w:type="dxa"/>
            <w:shd w:val="clear" w:color="auto" w:fill="auto"/>
            <w:vAlign w:val="center"/>
          </w:tcPr>
          <w:p w:rsidR="002F3BD4" w:rsidRPr="00D44D3A" w:rsidRDefault="002F3BD4" w:rsidP="00921890">
            <w:pPr>
              <w:pStyle w:val="22"/>
              <w:rPr>
                <w:color w:val="000000" w:themeColor="text1"/>
              </w:rPr>
            </w:pPr>
            <w:r w:rsidRPr="00D44D3A">
              <w:rPr>
                <w:color w:val="000000" w:themeColor="text1"/>
              </w:rPr>
              <w:t>с централизованным водоснабжением без ванн</w:t>
            </w:r>
          </w:p>
        </w:tc>
        <w:tc>
          <w:tcPr>
            <w:tcW w:w="1133" w:type="dxa"/>
            <w:shd w:val="clear" w:color="auto" w:fill="auto"/>
            <w:vAlign w:val="center"/>
          </w:tcPr>
          <w:p w:rsidR="002F3BD4" w:rsidRPr="00D44D3A" w:rsidRDefault="002F3BD4" w:rsidP="00921890">
            <w:pPr>
              <w:pStyle w:val="23"/>
              <w:rPr>
                <w:color w:val="000000" w:themeColor="text1"/>
              </w:rPr>
            </w:pPr>
            <w:r w:rsidRPr="00D44D3A">
              <w:rPr>
                <w:color w:val="000000" w:themeColor="text1"/>
              </w:rPr>
              <w:t>125</w:t>
            </w:r>
            <w:r w:rsidRPr="00D44D3A">
              <w:rPr>
                <w:color w:val="000000" w:themeColor="text1"/>
              </w:rPr>
              <w:noBreakHyphen/>
              <w:t>160</w:t>
            </w:r>
          </w:p>
        </w:tc>
        <w:tc>
          <w:tcPr>
            <w:tcW w:w="2345" w:type="dxa"/>
            <w:vMerge/>
            <w:tcBorders>
              <w:right w:val="single" w:sz="12" w:space="0" w:color="auto"/>
            </w:tcBorders>
            <w:shd w:val="clear" w:color="auto" w:fill="auto"/>
            <w:vAlign w:val="center"/>
          </w:tcPr>
          <w:p w:rsidR="002F3BD4" w:rsidRPr="00D44D3A" w:rsidRDefault="002F3BD4" w:rsidP="00921890">
            <w:pPr>
              <w:pStyle w:val="23"/>
              <w:rPr>
                <w:color w:val="000000" w:themeColor="text1"/>
              </w:rPr>
            </w:pPr>
          </w:p>
        </w:tc>
      </w:tr>
      <w:tr w:rsidR="002F3BD4" w:rsidRPr="00D44D3A" w:rsidTr="00A84BFE">
        <w:trPr>
          <w:trHeight w:val="57"/>
        </w:trPr>
        <w:tc>
          <w:tcPr>
            <w:tcW w:w="0" w:type="auto"/>
            <w:vMerge/>
            <w:tcBorders>
              <w:left w:val="single" w:sz="12" w:space="0" w:color="auto"/>
            </w:tcBorders>
            <w:shd w:val="clear" w:color="auto" w:fill="auto"/>
            <w:vAlign w:val="center"/>
          </w:tcPr>
          <w:p w:rsidR="002F3BD4" w:rsidRPr="00D44D3A" w:rsidRDefault="002F3BD4" w:rsidP="00921890">
            <w:pPr>
              <w:pStyle w:val="22"/>
              <w:rPr>
                <w:color w:val="000000" w:themeColor="text1"/>
              </w:rPr>
            </w:pPr>
          </w:p>
        </w:tc>
        <w:tc>
          <w:tcPr>
            <w:tcW w:w="4739" w:type="dxa"/>
            <w:vMerge/>
            <w:shd w:val="clear" w:color="auto" w:fill="auto"/>
            <w:vAlign w:val="center"/>
          </w:tcPr>
          <w:p w:rsidR="002F3BD4" w:rsidRPr="00D44D3A" w:rsidRDefault="002F3BD4" w:rsidP="00921890">
            <w:pPr>
              <w:pStyle w:val="22"/>
              <w:rPr>
                <w:color w:val="000000" w:themeColor="text1"/>
              </w:rPr>
            </w:pPr>
          </w:p>
        </w:tc>
        <w:tc>
          <w:tcPr>
            <w:tcW w:w="4747" w:type="dxa"/>
            <w:shd w:val="clear" w:color="auto" w:fill="auto"/>
            <w:vAlign w:val="center"/>
          </w:tcPr>
          <w:p w:rsidR="002F3BD4" w:rsidRPr="00D44D3A" w:rsidRDefault="002F3BD4" w:rsidP="00921890">
            <w:pPr>
              <w:pStyle w:val="22"/>
              <w:rPr>
                <w:color w:val="000000" w:themeColor="text1"/>
              </w:rPr>
            </w:pPr>
            <w:r w:rsidRPr="00D44D3A">
              <w:rPr>
                <w:color w:val="000000" w:themeColor="text1"/>
              </w:rPr>
              <w:t>с централизованным водоснабжением с ваннами и местными водонагревателями</w:t>
            </w:r>
          </w:p>
        </w:tc>
        <w:tc>
          <w:tcPr>
            <w:tcW w:w="1133" w:type="dxa"/>
            <w:shd w:val="clear" w:color="auto" w:fill="auto"/>
            <w:vAlign w:val="center"/>
          </w:tcPr>
          <w:p w:rsidR="002F3BD4" w:rsidRPr="00D44D3A" w:rsidRDefault="002F3BD4" w:rsidP="00921890">
            <w:pPr>
              <w:pStyle w:val="23"/>
              <w:rPr>
                <w:color w:val="000000" w:themeColor="text1"/>
              </w:rPr>
            </w:pPr>
            <w:r w:rsidRPr="00D44D3A">
              <w:rPr>
                <w:color w:val="000000" w:themeColor="text1"/>
              </w:rPr>
              <w:t>160</w:t>
            </w:r>
            <w:r w:rsidRPr="00D44D3A">
              <w:rPr>
                <w:color w:val="000000" w:themeColor="text1"/>
              </w:rPr>
              <w:noBreakHyphen/>
              <w:t>230</w:t>
            </w:r>
          </w:p>
        </w:tc>
        <w:tc>
          <w:tcPr>
            <w:tcW w:w="2345" w:type="dxa"/>
            <w:vMerge/>
            <w:tcBorders>
              <w:right w:val="single" w:sz="12" w:space="0" w:color="auto"/>
            </w:tcBorders>
            <w:shd w:val="clear" w:color="auto" w:fill="auto"/>
            <w:vAlign w:val="center"/>
          </w:tcPr>
          <w:p w:rsidR="002F3BD4" w:rsidRPr="00D44D3A" w:rsidRDefault="002F3BD4" w:rsidP="00921890">
            <w:pPr>
              <w:pStyle w:val="22"/>
              <w:rPr>
                <w:color w:val="000000" w:themeColor="text1"/>
              </w:rPr>
            </w:pPr>
          </w:p>
        </w:tc>
      </w:tr>
      <w:tr w:rsidR="002F3BD4" w:rsidRPr="00D44D3A" w:rsidTr="00A84BFE">
        <w:trPr>
          <w:trHeight w:val="57"/>
        </w:trPr>
        <w:tc>
          <w:tcPr>
            <w:tcW w:w="0" w:type="auto"/>
            <w:vMerge/>
            <w:tcBorders>
              <w:left w:val="single" w:sz="12" w:space="0" w:color="auto"/>
            </w:tcBorders>
            <w:shd w:val="clear" w:color="auto" w:fill="auto"/>
            <w:vAlign w:val="center"/>
          </w:tcPr>
          <w:p w:rsidR="002F3BD4" w:rsidRPr="00D44D3A" w:rsidRDefault="002F3BD4" w:rsidP="00921890">
            <w:pPr>
              <w:pStyle w:val="22"/>
              <w:rPr>
                <w:color w:val="000000" w:themeColor="text1"/>
              </w:rPr>
            </w:pPr>
          </w:p>
        </w:tc>
        <w:tc>
          <w:tcPr>
            <w:tcW w:w="4739" w:type="dxa"/>
            <w:vMerge/>
            <w:shd w:val="clear" w:color="auto" w:fill="auto"/>
            <w:vAlign w:val="center"/>
          </w:tcPr>
          <w:p w:rsidR="002F3BD4" w:rsidRPr="00D44D3A" w:rsidRDefault="002F3BD4" w:rsidP="00921890">
            <w:pPr>
              <w:pStyle w:val="22"/>
              <w:rPr>
                <w:color w:val="000000" w:themeColor="text1"/>
              </w:rPr>
            </w:pPr>
          </w:p>
        </w:tc>
        <w:tc>
          <w:tcPr>
            <w:tcW w:w="4747" w:type="dxa"/>
            <w:shd w:val="clear" w:color="auto" w:fill="auto"/>
            <w:vAlign w:val="center"/>
          </w:tcPr>
          <w:p w:rsidR="002F3BD4" w:rsidRPr="00D44D3A" w:rsidRDefault="002F3BD4" w:rsidP="00921890">
            <w:pPr>
              <w:pStyle w:val="22"/>
              <w:rPr>
                <w:color w:val="000000" w:themeColor="text1"/>
              </w:rPr>
            </w:pPr>
            <w:r w:rsidRPr="00D44D3A">
              <w:rPr>
                <w:color w:val="000000" w:themeColor="text1"/>
              </w:rPr>
              <w:t>с централизованным горячим водоснабжением</w:t>
            </w:r>
          </w:p>
        </w:tc>
        <w:tc>
          <w:tcPr>
            <w:tcW w:w="1133" w:type="dxa"/>
            <w:shd w:val="clear" w:color="auto" w:fill="auto"/>
            <w:vAlign w:val="center"/>
          </w:tcPr>
          <w:p w:rsidR="002F3BD4" w:rsidRPr="00D44D3A" w:rsidRDefault="002F3BD4" w:rsidP="00921890">
            <w:pPr>
              <w:pStyle w:val="23"/>
              <w:rPr>
                <w:color w:val="000000" w:themeColor="text1"/>
              </w:rPr>
            </w:pPr>
            <w:r w:rsidRPr="00D44D3A">
              <w:rPr>
                <w:color w:val="000000" w:themeColor="text1"/>
              </w:rPr>
              <w:t>220</w:t>
            </w:r>
            <w:r w:rsidRPr="00D44D3A">
              <w:rPr>
                <w:color w:val="000000" w:themeColor="text1"/>
              </w:rPr>
              <w:noBreakHyphen/>
              <w:t>280</w:t>
            </w:r>
          </w:p>
        </w:tc>
        <w:tc>
          <w:tcPr>
            <w:tcW w:w="2345" w:type="dxa"/>
            <w:vMerge/>
            <w:tcBorders>
              <w:right w:val="single" w:sz="12" w:space="0" w:color="auto"/>
            </w:tcBorders>
            <w:shd w:val="clear" w:color="auto" w:fill="auto"/>
            <w:vAlign w:val="center"/>
          </w:tcPr>
          <w:p w:rsidR="002F3BD4" w:rsidRPr="00D44D3A" w:rsidRDefault="002F3BD4" w:rsidP="00921890">
            <w:pPr>
              <w:pStyle w:val="22"/>
              <w:rPr>
                <w:color w:val="000000" w:themeColor="text1"/>
              </w:rPr>
            </w:pPr>
          </w:p>
        </w:tc>
      </w:tr>
      <w:tr w:rsidR="002F3BD4" w:rsidRPr="00D44D3A" w:rsidTr="00A84BFE">
        <w:trPr>
          <w:trHeight w:val="57"/>
        </w:trPr>
        <w:tc>
          <w:tcPr>
            <w:tcW w:w="0" w:type="auto"/>
            <w:vMerge/>
            <w:tcBorders>
              <w:left w:val="single" w:sz="12" w:space="0" w:color="auto"/>
              <w:bottom w:val="single" w:sz="12" w:space="0" w:color="auto"/>
            </w:tcBorders>
            <w:shd w:val="clear" w:color="auto" w:fill="auto"/>
            <w:vAlign w:val="center"/>
          </w:tcPr>
          <w:p w:rsidR="002F3BD4" w:rsidRPr="00D44D3A" w:rsidRDefault="002F3BD4" w:rsidP="00921890">
            <w:pPr>
              <w:pStyle w:val="22"/>
              <w:rPr>
                <w:color w:val="000000" w:themeColor="text1"/>
              </w:rPr>
            </w:pPr>
          </w:p>
        </w:tc>
        <w:tc>
          <w:tcPr>
            <w:tcW w:w="4739" w:type="dxa"/>
            <w:vMerge/>
            <w:tcBorders>
              <w:bottom w:val="single" w:sz="12" w:space="0" w:color="auto"/>
            </w:tcBorders>
            <w:shd w:val="clear" w:color="auto" w:fill="auto"/>
            <w:vAlign w:val="center"/>
          </w:tcPr>
          <w:p w:rsidR="002F3BD4" w:rsidRPr="00D44D3A" w:rsidRDefault="002F3BD4" w:rsidP="00921890">
            <w:pPr>
              <w:pStyle w:val="22"/>
              <w:rPr>
                <w:color w:val="000000" w:themeColor="text1"/>
              </w:rPr>
            </w:pPr>
          </w:p>
        </w:tc>
        <w:tc>
          <w:tcPr>
            <w:tcW w:w="4747" w:type="dxa"/>
            <w:tcBorders>
              <w:bottom w:val="single" w:sz="12" w:space="0" w:color="auto"/>
            </w:tcBorders>
            <w:shd w:val="clear" w:color="auto" w:fill="auto"/>
            <w:vAlign w:val="center"/>
          </w:tcPr>
          <w:p w:rsidR="002F3BD4" w:rsidRPr="00D44D3A" w:rsidRDefault="002F3BD4" w:rsidP="00921890">
            <w:pPr>
              <w:pStyle w:val="22"/>
              <w:rPr>
                <w:color w:val="000000" w:themeColor="text1"/>
              </w:rPr>
            </w:pPr>
            <w:r w:rsidRPr="00D44D3A">
              <w:rPr>
                <w:color w:val="000000" w:themeColor="text1"/>
              </w:rPr>
              <w:t>без централизованного водоснабжения с водопользованием из водоразборных колонок</w:t>
            </w:r>
          </w:p>
        </w:tc>
        <w:tc>
          <w:tcPr>
            <w:tcW w:w="1133" w:type="dxa"/>
            <w:tcBorders>
              <w:bottom w:val="single" w:sz="12" w:space="0" w:color="auto"/>
            </w:tcBorders>
            <w:shd w:val="clear" w:color="auto" w:fill="auto"/>
            <w:vAlign w:val="center"/>
          </w:tcPr>
          <w:p w:rsidR="002F3BD4" w:rsidRPr="00D44D3A" w:rsidRDefault="002F3BD4" w:rsidP="00921890">
            <w:pPr>
              <w:pStyle w:val="23"/>
              <w:rPr>
                <w:color w:val="000000" w:themeColor="text1"/>
              </w:rPr>
            </w:pPr>
            <w:r w:rsidRPr="00D44D3A">
              <w:rPr>
                <w:color w:val="000000" w:themeColor="text1"/>
              </w:rPr>
              <w:t>30</w:t>
            </w:r>
            <w:r w:rsidRPr="00D44D3A">
              <w:rPr>
                <w:color w:val="000000" w:themeColor="text1"/>
              </w:rPr>
              <w:noBreakHyphen/>
              <w:t>50</w:t>
            </w:r>
          </w:p>
        </w:tc>
        <w:tc>
          <w:tcPr>
            <w:tcW w:w="2345" w:type="dxa"/>
            <w:vMerge/>
            <w:tcBorders>
              <w:bottom w:val="single" w:sz="12" w:space="0" w:color="auto"/>
              <w:right w:val="single" w:sz="12" w:space="0" w:color="auto"/>
            </w:tcBorders>
            <w:shd w:val="clear" w:color="auto" w:fill="auto"/>
            <w:vAlign w:val="center"/>
          </w:tcPr>
          <w:p w:rsidR="002F3BD4" w:rsidRPr="00D44D3A" w:rsidRDefault="002F3BD4" w:rsidP="00921890">
            <w:pPr>
              <w:pStyle w:val="22"/>
              <w:rPr>
                <w:color w:val="000000" w:themeColor="text1"/>
              </w:rPr>
            </w:pPr>
          </w:p>
        </w:tc>
      </w:tr>
      <w:tr w:rsidR="002F3BD4" w:rsidRPr="00D44D3A" w:rsidTr="00453094">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2F3BD4" w:rsidRPr="00D44D3A" w:rsidRDefault="002F3BD4" w:rsidP="00921890">
            <w:pPr>
              <w:pStyle w:val="32"/>
              <w:rPr>
                <w:color w:val="000000" w:themeColor="text1"/>
              </w:rPr>
            </w:pPr>
            <w:r w:rsidRPr="00D44D3A">
              <w:rPr>
                <w:color w:val="000000" w:themeColor="text1"/>
              </w:rPr>
              <w:t>Примечания</w:t>
            </w:r>
          </w:p>
          <w:p w:rsidR="002F3BD4" w:rsidRPr="00D44D3A" w:rsidRDefault="002F3BD4" w:rsidP="00921890">
            <w:pPr>
              <w:pStyle w:val="31"/>
              <w:rPr>
                <w:color w:val="000000" w:themeColor="text1"/>
              </w:rPr>
            </w:pPr>
            <w:r w:rsidRPr="00D44D3A">
              <w:rPr>
                <w:color w:val="000000" w:themeColor="text1"/>
              </w:rPr>
              <w:lastRenderedPageBreak/>
              <w:t>1. Удельное водопотребление включает расходы воды на хозяйственно-питьевые и бытовые нужды в общественных зданиях (по классификации, принятой в СП 44.13330.2011 «Административные и бытовые здания»),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w:t>
            </w:r>
            <w:r w:rsidR="00501581" w:rsidRPr="00D44D3A">
              <w:rPr>
                <w:color w:val="000000" w:themeColor="text1"/>
              </w:rPr>
              <w:t>6</w:t>
            </w:r>
            <w:r w:rsidRPr="00D44D3A">
              <w:rPr>
                <w:color w:val="000000" w:themeColor="text1"/>
              </w:rPr>
              <w:t xml:space="preserve"> «Внутренний водопровод и канализация зданий» и технологическим данным.</w:t>
            </w:r>
          </w:p>
          <w:p w:rsidR="002F3BD4" w:rsidRPr="00D44D3A" w:rsidRDefault="002F3BD4" w:rsidP="00921890">
            <w:pPr>
              <w:pStyle w:val="31"/>
              <w:rPr>
                <w:color w:val="000000" w:themeColor="text1"/>
              </w:rPr>
            </w:pPr>
            <w:r w:rsidRPr="00D44D3A">
              <w:rPr>
                <w:color w:val="000000" w:themeColor="text1"/>
              </w:rPr>
              <w:t xml:space="preserve">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00180C35">
              <w:rPr>
                <w:color w:val="000000" w:themeColor="text1"/>
              </w:rPr>
              <w:t xml:space="preserve">% </w:t>
            </w:r>
            <w:r w:rsidRPr="00D44D3A">
              <w:rPr>
                <w:color w:val="000000" w:themeColor="text1"/>
              </w:rPr>
              <w:t>суммарного расхода воды на хозяйственно-питьевые нужды населенного пункта.</w:t>
            </w:r>
          </w:p>
        </w:tc>
      </w:tr>
    </w:tbl>
    <w:p w:rsidR="00921890" w:rsidRPr="00D44D3A" w:rsidRDefault="00921890" w:rsidP="00921890">
      <w:pPr>
        <w:pStyle w:val="2"/>
        <w:tabs>
          <w:tab w:val="left" w:pos="4453"/>
        </w:tabs>
      </w:pPr>
      <w:bookmarkStart w:id="12" w:name="_Toc489522157"/>
      <w:bookmarkStart w:id="13" w:name="_Toc492543915"/>
      <w:bookmarkStart w:id="14" w:name="_Toc511904248"/>
      <w:r w:rsidRPr="00D44D3A">
        <w:lastRenderedPageBreak/>
        <w:t>1.5. Объекты водоотведения</w:t>
      </w:r>
      <w:bookmarkEnd w:id="12"/>
      <w:bookmarkEnd w:id="13"/>
      <w:bookmarkEnd w:id="14"/>
    </w:p>
    <w:p w:rsidR="00921890" w:rsidRPr="00D44D3A" w:rsidRDefault="00921890" w:rsidP="00921890">
      <w:pPr>
        <w:pStyle w:val="a5"/>
      </w:pPr>
      <w:r w:rsidRPr="00D44D3A">
        <w:t xml:space="preserve">Таблица </w:t>
      </w:r>
      <w:fldSimple w:instr=" SEQ Таблица \* ARABIC ">
        <w:r w:rsidR="00B96581">
          <w:rPr>
            <w:noProof/>
          </w:rPr>
          <w:t>5</w:t>
        </w:r>
      </w:fldSimple>
    </w:p>
    <w:tbl>
      <w:tblPr>
        <w:tblStyle w:val="a4"/>
        <w:tblW w:w="0" w:type="auto"/>
        <w:tblLook w:val="04A0" w:firstRow="1" w:lastRow="0" w:firstColumn="1" w:lastColumn="0" w:noHBand="0" w:noVBand="1"/>
      </w:tblPr>
      <w:tblGrid>
        <w:gridCol w:w="2040"/>
        <w:gridCol w:w="4075"/>
        <w:gridCol w:w="3692"/>
        <w:gridCol w:w="1016"/>
        <w:gridCol w:w="3963"/>
      </w:tblGrid>
      <w:tr w:rsidR="00921890" w:rsidRPr="00D44D3A" w:rsidTr="0068769F">
        <w:tc>
          <w:tcPr>
            <w:tcW w:w="0" w:type="auto"/>
            <w:vMerge w:val="restart"/>
            <w:tcBorders>
              <w:top w:val="single" w:sz="12" w:space="0" w:color="auto"/>
              <w:left w:val="single" w:sz="12" w:space="0" w:color="auto"/>
            </w:tcBorders>
            <w:shd w:val="clear" w:color="auto" w:fill="auto"/>
            <w:vAlign w:val="center"/>
          </w:tcPr>
          <w:p w:rsidR="00921890" w:rsidRPr="00D44D3A" w:rsidRDefault="00921890" w:rsidP="00921890">
            <w:pPr>
              <w:pStyle w:val="211"/>
              <w:rPr>
                <w:color w:val="000000" w:themeColor="text1"/>
              </w:rPr>
            </w:pPr>
            <w:r w:rsidRPr="00D44D3A">
              <w:rPr>
                <w:color w:val="000000" w:themeColor="text1"/>
              </w:rPr>
              <w:t>Наименование объекта</w:t>
            </w:r>
          </w:p>
        </w:tc>
        <w:tc>
          <w:tcPr>
            <w:tcW w:w="0" w:type="auto"/>
            <w:gridSpan w:val="3"/>
            <w:tcBorders>
              <w:top w:val="single" w:sz="12" w:space="0" w:color="auto"/>
            </w:tcBorders>
            <w:shd w:val="clear" w:color="auto" w:fill="auto"/>
            <w:vAlign w:val="center"/>
          </w:tcPr>
          <w:p w:rsidR="00921890" w:rsidRPr="00D44D3A" w:rsidRDefault="00921890" w:rsidP="00921890">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vMerge w:val="restart"/>
            <w:tcBorders>
              <w:top w:val="single" w:sz="12" w:space="0" w:color="auto"/>
              <w:right w:val="single" w:sz="12" w:space="0" w:color="auto"/>
            </w:tcBorders>
            <w:shd w:val="clear" w:color="auto" w:fill="auto"/>
            <w:vAlign w:val="center"/>
          </w:tcPr>
          <w:p w:rsidR="00921890" w:rsidRPr="00D44D3A" w:rsidRDefault="00921890" w:rsidP="00921890">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921890" w:rsidRPr="00D44D3A" w:rsidTr="0068769F">
        <w:tc>
          <w:tcPr>
            <w:tcW w:w="0" w:type="auto"/>
            <w:vMerge/>
            <w:tcBorders>
              <w:left w:val="single" w:sz="12" w:space="0" w:color="auto"/>
              <w:bottom w:val="single" w:sz="12" w:space="0" w:color="auto"/>
            </w:tcBorders>
            <w:shd w:val="clear" w:color="auto" w:fill="auto"/>
            <w:vAlign w:val="center"/>
          </w:tcPr>
          <w:p w:rsidR="00921890" w:rsidRPr="00D44D3A" w:rsidRDefault="00921890" w:rsidP="00921890">
            <w:pPr>
              <w:pStyle w:val="211"/>
              <w:rPr>
                <w:color w:val="000000" w:themeColor="text1"/>
              </w:rPr>
            </w:pPr>
          </w:p>
        </w:tc>
        <w:tc>
          <w:tcPr>
            <w:tcW w:w="0" w:type="auto"/>
            <w:tcBorders>
              <w:bottom w:val="single" w:sz="12" w:space="0" w:color="auto"/>
            </w:tcBorders>
            <w:shd w:val="clear" w:color="auto" w:fill="auto"/>
            <w:vAlign w:val="center"/>
          </w:tcPr>
          <w:p w:rsidR="00921890" w:rsidRPr="00D44D3A" w:rsidRDefault="00921890" w:rsidP="00921890">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921890" w:rsidRPr="00D44D3A" w:rsidRDefault="00921890" w:rsidP="00921890">
            <w:pPr>
              <w:pStyle w:val="211"/>
              <w:rPr>
                <w:color w:val="000000" w:themeColor="text1"/>
              </w:rPr>
            </w:pPr>
            <w:r w:rsidRPr="00D44D3A">
              <w:rPr>
                <w:color w:val="000000" w:themeColor="text1"/>
              </w:rPr>
              <w:t>Значение расчетного показателя</w:t>
            </w:r>
          </w:p>
        </w:tc>
        <w:tc>
          <w:tcPr>
            <w:tcW w:w="0" w:type="auto"/>
            <w:vMerge/>
            <w:tcBorders>
              <w:bottom w:val="single" w:sz="12" w:space="0" w:color="auto"/>
              <w:right w:val="single" w:sz="12" w:space="0" w:color="auto"/>
            </w:tcBorders>
            <w:shd w:val="clear" w:color="auto" w:fill="auto"/>
            <w:vAlign w:val="center"/>
          </w:tcPr>
          <w:p w:rsidR="00921890" w:rsidRPr="00D44D3A" w:rsidRDefault="00921890" w:rsidP="00921890">
            <w:pPr>
              <w:pStyle w:val="211"/>
              <w:rPr>
                <w:color w:val="000000" w:themeColor="text1"/>
              </w:rPr>
            </w:pPr>
          </w:p>
        </w:tc>
      </w:tr>
      <w:tr w:rsidR="0068769F" w:rsidRPr="00D44D3A" w:rsidTr="0068769F">
        <w:trPr>
          <w:trHeight w:val="57"/>
        </w:trPr>
        <w:tc>
          <w:tcPr>
            <w:tcW w:w="0" w:type="auto"/>
            <w:vMerge w:val="restart"/>
            <w:tcBorders>
              <w:top w:val="single" w:sz="12" w:space="0" w:color="auto"/>
              <w:left w:val="single" w:sz="12" w:space="0" w:color="auto"/>
            </w:tcBorders>
            <w:shd w:val="clear" w:color="auto" w:fill="auto"/>
            <w:vAlign w:val="center"/>
          </w:tcPr>
          <w:p w:rsidR="0068769F" w:rsidRPr="00D44D3A" w:rsidRDefault="0068769F" w:rsidP="00921890">
            <w:pPr>
              <w:pStyle w:val="22"/>
              <w:rPr>
                <w:color w:val="000000" w:themeColor="text1"/>
              </w:rPr>
            </w:pPr>
            <w:r w:rsidRPr="00D44D3A">
              <w:rPr>
                <w:color w:val="000000" w:themeColor="text1"/>
              </w:rPr>
              <w:t>Объекты водоотведения</w:t>
            </w:r>
          </w:p>
        </w:tc>
        <w:tc>
          <w:tcPr>
            <w:tcW w:w="0" w:type="auto"/>
            <w:vMerge w:val="restart"/>
            <w:tcBorders>
              <w:top w:val="single" w:sz="12" w:space="0" w:color="auto"/>
            </w:tcBorders>
            <w:shd w:val="clear" w:color="auto" w:fill="auto"/>
            <w:vAlign w:val="center"/>
          </w:tcPr>
          <w:p w:rsidR="0068769F" w:rsidRPr="00D44D3A" w:rsidRDefault="0068769F" w:rsidP="007E2F20">
            <w:pPr>
              <w:pStyle w:val="22"/>
              <w:rPr>
                <w:color w:val="000000" w:themeColor="text1"/>
              </w:rPr>
            </w:pPr>
            <w:r w:rsidRPr="00D44D3A">
              <w:rPr>
                <w:color w:val="000000" w:themeColor="text1"/>
              </w:rPr>
              <w:t>Удельное хозяйственно-</w:t>
            </w:r>
            <w:r w:rsidR="007E2F20">
              <w:rPr>
                <w:color w:val="000000" w:themeColor="text1"/>
              </w:rPr>
              <w:t xml:space="preserve">бытовое </w:t>
            </w:r>
            <w:r w:rsidRPr="00D44D3A">
              <w:rPr>
                <w:color w:val="000000" w:themeColor="text1"/>
              </w:rPr>
              <w:t>водоотведение на одного человека среднесуточное (за год), л/сут. на 1 чел.</w:t>
            </w:r>
          </w:p>
        </w:tc>
        <w:tc>
          <w:tcPr>
            <w:tcW w:w="0" w:type="auto"/>
            <w:gridSpan w:val="2"/>
            <w:tcBorders>
              <w:top w:val="single" w:sz="12" w:space="0" w:color="auto"/>
            </w:tcBorders>
            <w:shd w:val="clear" w:color="auto" w:fill="auto"/>
            <w:vAlign w:val="center"/>
          </w:tcPr>
          <w:p w:rsidR="0068769F" w:rsidRPr="00D44D3A" w:rsidRDefault="0068769F" w:rsidP="00921890">
            <w:pPr>
              <w:pStyle w:val="23"/>
              <w:rPr>
                <w:color w:val="000000" w:themeColor="text1"/>
              </w:rPr>
            </w:pPr>
            <w:r w:rsidRPr="00D44D3A">
              <w:rPr>
                <w:color w:val="000000" w:themeColor="text1"/>
              </w:rPr>
              <w:t>Степень благоустройства районов жилой застройки</w:t>
            </w:r>
          </w:p>
        </w:tc>
        <w:tc>
          <w:tcPr>
            <w:tcW w:w="0" w:type="auto"/>
            <w:vMerge w:val="restart"/>
            <w:tcBorders>
              <w:top w:val="single" w:sz="12" w:space="0" w:color="auto"/>
              <w:right w:val="single" w:sz="12" w:space="0" w:color="auto"/>
            </w:tcBorders>
            <w:shd w:val="clear" w:color="auto" w:fill="auto"/>
            <w:vAlign w:val="center"/>
          </w:tcPr>
          <w:p w:rsidR="0068769F" w:rsidRPr="00D44D3A" w:rsidRDefault="0068769F" w:rsidP="00921890">
            <w:pPr>
              <w:pStyle w:val="23"/>
              <w:rPr>
                <w:color w:val="000000" w:themeColor="text1"/>
              </w:rPr>
            </w:pPr>
            <w:r w:rsidRPr="00D44D3A">
              <w:rPr>
                <w:color w:val="000000" w:themeColor="text1"/>
              </w:rPr>
              <w:t>Не нормируется</w:t>
            </w:r>
          </w:p>
        </w:tc>
      </w:tr>
      <w:tr w:rsidR="0068769F" w:rsidRPr="00D44D3A" w:rsidTr="0068769F">
        <w:trPr>
          <w:trHeight w:val="57"/>
        </w:trPr>
        <w:tc>
          <w:tcPr>
            <w:tcW w:w="0" w:type="auto"/>
            <w:vMerge/>
            <w:tcBorders>
              <w:left w:val="single" w:sz="12" w:space="0" w:color="auto"/>
            </w:tcBorders>
            <w:shd w:val="clear" w:color="auto" w:fill="auto"/>
            <w:vAlign w:val="center"/>
          </w:tcPr>
          <w:p w:rsidR="0068769F" w:rsidRPr="00D44D3A" w:rsidRDefault="0068769F" w:rsidP="00921890">
            <w:pPr>
              <w:pStyle w:val="22"/>
              <w:rPr>
                <w:color w:val="000000" w:themeColor="text1"/>
              </w:rPr>
            </w:pPr>
          </w:p>
        </w:tc>
        <w:tc>
          <w:tcPr>
            <w:tcW w:w="0" w:type="auto"/>
            <w:vMerge/>
            <w:shd w:val="clear" w:color="auto" w:fill="auto"/>
            <w:vAlign w:val="center"/>
          </w:tcPr>
          <w:p w:rsidR="0068769F" w:rsidRPr="00D44D3A" w:rsidRDefault="0068769F" w:rsidP="00921890">
            <w:pPr>
              <w:pStyle w:val="22"/>
              <w:rPr>
                <w:color w:val="000000" w:themeColor="text1"/>
              </w:rPr>
            </w:pPr>
          </w:p>
        </w:tc>
        <w:tc>
          <w:tcPr>
            <w:tcW w:w="0" w:type="auto"/>
            <w:shd w:val="clear" w:color="auto" w:fill="auto"/>
            <w:vAlign w:val="center"/>
          </w:tcPr>
          <w:p w:rsidR="0068769F" w:rsidRPr="00D44D3A" w:rsidRDefault="0068769F" w:rsidP="00921890">
            <w:pPr>
              <w:pStyle w:val="22"/>
              <w:rPr>
                <w:color w:val="000000" w:themeColor="text1"/>
              </w:rPr>
            </w:pPr>
            <w:r w:rsidRPr="00D44D3A">
              <w:rPr>
                <w:color w:val="000000" w:themeColor="text1"/>
              </w:rPr>
              <w:t>с централизованным водоснабжением без ванн</w:t>
            </w:r>
          </w:p>
        </w:tc>
        <w:tc>
          <w:tcPr>
            <w:tcW w:w="0" w:type="auto"/>
            <w:shd w:val="clear" w:color="auto" w:fill="auto"/>
            <w:vAlign w:val="center"/>
          </w:tcPr>
          <w:p w:rsidR="0068769F" w:rsidRPr="00D44D3A" w:rsidRDefault="0068769F" w:rsidP="00921890">
            <w:pPr>
              <w:pStyle w:val="23"/>
              <w:rPr>
                <w:color w:val="000000" w:themeColor="text1"/>
              </w:rPr>
            </w:pPr>
            <w:r w:rsidRPr="00D44D3A">
              <w:rPr>
                <w:color w:val="000000" w:themeColor="text1"/>
              </w:rPr>
              <w:t>125</w:t>
            </w:r>
            <w:r w:rsidRPr="00D44D3A">
              <w:rPr>
                <w:color w:val="000000" w:themeColor="text1"/>
              </w:rPr>
              <w:noBreakHyphen/>
              <w:t>160</w:t>
            </w:r>
          </w:p>
        </w:tc>
        <w:tc>
          <w:tcPr>
            <w:tcW w:w="0" w:type="auto"/>
            <w:vMerge/>
            <w:tcBorders>
              <w:right w:val="single" w:sz="12" w:space="0" w:color="auto"/>
            </w:tcBorders>
            <w:shd w:val="clear" w:color="auto" w:fill="auto"/>
            <w:vAlign w:val="center"/>
          </w:tcPr>
          <w:p w:rsidR="0068769F" w:rsidRPr="00D44D3A" w:rsidRDefault="0068769F" w:rsidP="00921890">
            <w:pPr>
              <w:pStyle w:val="23"/>
              <w:rPr>
                <w:color w:val="000000" w:themeColor="text1"/>
              </w:rPr>
            </w:pPr>
          </w:p>
        </w:tc>
      </w:tr>
      <w:tr w:rsidR="0068769F" w:rsidRPr="00D44D3A" w:rsidTr="0068769F">
        <w:trPr>
          <w:trHeight w:val="57"/>
        </w:trPr>
        <w:tc>
          <w:tcPr>
            <w:tcW w:w="0" w:type="auto"/>
            <w:vMerge/>
            <w:tcBorders>
              <w:left w:val="single" w:sz="12" w:space="0" w:color="auto"/>
            </w:tcBorders>
            <w:shd w:val="clear" w:color="auto" w:fill="auto"/>
            <w:vAlign w:val="center"/>
          </w:tcPr>
          <w:p w:rsidR="0068769F" w:rsidRPr="00D44D3A" w:rsidRDefault="0068769F" w:rsidP="00921890">
            <w:pPr>
              <w:pStyle w:val="22"/>
              <w:rPr>
                <w:color w:val="000000" w:themeColor="text1"/>
              </w:rPr>
            </w:pPr>
          </w:p>
        </w:tc>
        <w:tc>
          <w:tcPr>
            <w:tcW w:w="0" w:type="auto"/>
            <w:vMerge/>
            <w:shd w:val="clear" w:color="auto" w:fill="auto"/>
            <w:vAlign w:val="center"/>
          </w:tcPr>
          <w:p w:rsidR="0068769F" w:rsidRPr="00D44D3A" w:rsidRDefault="0068769F" w:rsidP="00921890">
            <w:pPr>
              <w:pStyle w:val="22"/>
              <w:rPr>
                <w:color w:val="000000" w:themeColor="text1"/>
              </w:rPr>
            </w:pPr>
          </w:p>
        </w:tc>
        <w:tc>
          <w:tcPr>
            <w:tcW w:w="0" w:type="auto"/>
            <w:shd w:val="clear" w:color="auto" w:fill="auto"/>
            <w:vAlign w:val="center"/>
          </w:tcPr>
          <w:p w:rsidR="0068769F" w:rsidRPr="00D44D3A" w:rsidRDefault="0068769F" w:rsidP="00921890">
            <w:pPr>
              <w:pStyle w:val="22"/>
              <w:rPr>
                <w:color w:val="000000" w:themeColor="text1"/>
              </w:rPr>
            </w:pPr>
            <w:r w:rsidRPr="00D44D3A">
              <w:rPr>
                <w:color w:val="000000" w:themeColor="text1"/>
              </w:rPr>
              <w:t>с централизованным водоснабжением с ваннами и местными водонагревателями</w:t>
            </w:r>
          </w:p>
        </w:tc>
        <w:tc>
          <w:tcPr>
            <w:tcW w:w="0" w:type="auto"/>
            <w:shd w:val="clear" w:color="auto" w:fill="auto"/>
            <w:vAlign w:val="center"/>
          </w:tcPr>
          <w:p w:rsidR="0068769F" w:rsidRPr="00D44D3A" w:rsidRDefault="0068769F" w:rsidP="00921890">
            <w:pPr>
              <w:pStyle w:val="23"/>
              <w:rPr>
                <w:color w:val="000000" w:themeColor="text1"/>
              </w:rPr>
            </w:pPr>
            <w:r w:rsidRPr="00D44D3A">
              <w:rPr>
                <w:color w:val="000000" w:themeColor="text1"/>
              </w:rPr>
              <w:t>160</w:t>
            </w:r>
            <w:r w:rsidRPr="00D44D3A">
              <w:rPr>
                <w:color w:val="000000" w:themeColor="text1"/>
              </w:rPr>
              <w:noBreakHyphen/>
              <w:t>230</w:t>
            </w:r>
          </w:p>
        </w:tc>
        <w:tc>
          <w:tcPr>
            <w:tcW w:w="0" w:type="auto"/>
            <w:vMerge/>
            <w:tcBorders>
              <w:right w:val="single" w:sz="12" w:space="0" w:color="auto"/>
            </w:tcBorders>
            <w:shd w:val="clear" w:color="auto" w:fill="auto"/>
            <w:vAlign w:val="center"/>
          </w:tcPr>
          <w:p w:rsidR="0068769F" w:rsidRPr="00D44D3A" w:rsidRDefault="0068769F" w:rsidP="00921890">
            <w:pPr>
              <w:pStyle w:val="23"/>
              <w:rPr>
                <w:color w:val="000000" w:themeColor="text1"/>
              </w:rPr>
            </w:pPr>
          </w:p>
        </w:tc>
      </w:tr>
      <w:tr w:rsidR="0068769F" w:rsidRPr="00D44D3A" w:rsidTr="0068769F">
        <w:trPr>
          <w:trHeight w:val="562"/>
        </w:trPr>
        <w:tc>
          <w:tcPr>
            <w:tcW w:w="0" w:type="auto"/>
            <w:vMerge/>
            <w:tcBorders>
              <w:left w:val="single" w:sz="12" w:space="0" w:color="auto"/>
              <w:bottom w:val="single" w:sz="12" w:space="0" w:color="auto"/>
            </w:tcBorders>
            <w:shd w:val="clear" w:color="auto" w:fill="auto"/>
            <w:vAlign w:val="center"/>
          </w:tcPr>
          <w:p w:rsidR="0068769F" w:rsidRPr="00D44D3A" w:rsidRDefault="0068769F" w:rsidP="00921890">
            <w:pPr>
              <w:pStyle w:val="22"/>
              <w:rPr>
                <w:color w:val="000000" w:themeColor="text1"/>
              </w:rPr>
            </w:pPr>
          </w:p>
        </w:tc>
        <w:tc>
          <w:tcPr>
            <w:tcW w:w="0" w:type="auto"/>
            <w:vMerge/>
            <w:tcBorders>
              <w:bottom w:val="single" w:sz="12" w:space="0" w:color="auto"/>
            </w:tcBorders>
            <w:shd w:val="clear" w:color="auto" w:fill="auto"/>
            <w:vAlign w:val="center"/>
          </w:tcPr>
          <w:p w:rsidR="0068769F" w:rsidRPr="00D44D3A" w:rsidRDefault="0068769F" w:rsidP="00921890">
            <w:pPr>
              <w:pStyle w:val="22"/>
              <w:rPr>
                <w:color w:val="000000" w:themeColor="text1"/>
              </w:rPr>
            </w:pPr>
          </w:p>
        </w:tc>
        <w:tc>
          <w:tcPr>
            <w:tcW w:w="0" w:type="auto"/>
            <w:tcBorders>
              <w:bottom w:val="single" w:sz="12" w:space="0" w:color="auto"/>
            </w:tcBorders>
            <w:shd w:val="clear" w:color="auto" w:fill="auto"/>
            <w:vAlign w:val="center"/>
          </w:tcPr>
          <w:p w:rsidR="0068769F" w:rsidRPr="00D44D3A" w:rsidRDefault="0068769F" w:rsidP="00921890">
            <w:pPr>
              <w:pStyle w:val="22"/>
              <w:rPr>
                <w:color w:val="000000" w:themeColor="text1"/>
              </w:rPr>
            </w:pPr>
            <w:r w:rsidRPr="00D44D3A">
              <w:rPr>
                <w:color w:val="000000" w:themeColor="text1"/>
              </w:rPr>
              <w:t>с централизованным горячим водоснабжением</w:t>
            </w:r>
          </w:p>
        </w:tc>
        <w:tc>
          <w:tcPr>
            <w:tcW w:w="0" w:type="auto"/>
            <w:tcBorders>
              <w:bottom w:val="single" w:sz="12" w:space="0" w:color="auto"/>
            </w:tcBorders>
            <w:shd w:val="clear" w:color="auto" w:fill="auto"/>
            <w:vAlign w:val="center"/>
          </w:tcPr>
          <w:p w:rsidR="0068769F" w:rsidRPr="00D44D3A" w:rsidRDefault="0068769F" w:rsidP="00921890">
            <w:pPr>
              <w:pStyle w:val="23"/>
              <w:rPr>
                <w:color w:val="000000" w:themeColor="text1"/>
              </w:rPr>
            </w:pPr>
            <w:r w:rsidRPr="00D44D3A">
              <w:rPr>
                <w:color w:val="000000" w:themeColor="text1"/>
              </w:rPr>
              <w:t>220</w:t>
            </w:r>
            <w:r w:rsidRPr="00D44D3A">
              <w:rPr>
                <w:color w:val="000000" w:themeColor="text1"/>
              </w:rPr>
              <w:noBreakHyphen/>
              <w:t>280</w:t>
            </w:r>
          </w:p>
        </w:tc>
        <w:tc>
          <w:tcPr>
            <w:tcW w:w="0" w:type="auto"/>
            <w:vMerge/>
            <w:tcBorders>
              <w:bottom w:val="single" w:sz="12" w:space="0" w:color="auto"/>
              <w:right w:val="single" w:sz="12" w:space="0" w:color="auto"/>
            </w:tcBorders>
            <w:shd w:val="clear" w:color="auto" w:fill="auto"/>
            <w:vAlign w:val="center"/>
          </w:tcPr>
          <w:p w:rsidR="0068769F" w:rsidRPr="00D44D3A" w:rsidRDefault="0068769F" w:rsidP="00921890">
            <w:pPr>
              <w:pStyle w:val="23"/>
              <w:rPr>
                <w:color w:val="000000" w:themeColor="text1"/>
              </w:rPr>
            </w:pPr>
          </w:p>
        </w:tc>
      </w:tr>
    </w:tbl>
    <w:p w:rsidR="00C84A3E" w:rsidRDefault="00C84A3E" w:rsidP="00C84A3E"/>
    <w:p w:rsidR="00C84A3E" w:rsidRDefault="00C84A3E" w:rsidP="00C84A3E"/>
    <w:p w:rsidR="00397C36" w:rsidRPr="00D44D3A" w:rsidRDefault="006915FF" w:rsidP="00774F47">
      <w:pPr>
        <w:pStyle w:val="2"/>
      </w:pPr>
      <w:bookmarkStart w:id="15" w:name="_Toc511904249"/>
      <w:r w:rsidRPr="00D44D3A">
        <w:lastRenderedPageBreak/>
        <w:t>1.6</w:t>
      </w:r>
      <w:r w:rsidR="00397C36" w:rsidRPr="00D44D3A">
        <w:t>. А</w:t>
      </w:r>
      <w:r w:rsidR="000B46E4" w:rsidRPr="00D44D3A">
        <w:t>втомобильные</w:t>
      </w:r>
      <w:r w:rsidR="00397C36" w:rsidRPr="00D44D3A">
        <w:t xml:space="preserve"> дорог</w:t>
      </w:r>
      <w:r w:rsidR="000B46E4" w:rsidRPr="00D44D3A">
        <w:t>и</w:t>
      </w:r>
      <w:r w:rsidR="00397C36" w:rsidRPr="00D44D3A">
        <w:t xml:space="preserve"> местного значения</w:t>
      </w:r>
      <w:r w:rsidR="0042220A" w:rsidRPr="00D44D3A">
        <w:t>, объекты транспортного обслуживания</w:t>
      </w:r>
      <w:r w:rsidR="002E66A8" w:rsidRPr="00D44D3A">
        <w:t xml:space="preserve"> и транспортных услуг</w:t>
      </w:r>
      <w:bookmarkEnd w:id="15"/>
    </w:p>
    <w:p w:rsidR="00774F47" w:rsidRPr="00D44D3A" w:rsidRDefault="00774F47" w:rsidP="00774F47">
      <w:pPr>
        <w:pStyle w:val="a5"/>
      </w:pPr>
      <w:r w:rsidRPr="00D44D3A">
        <w:t xml:space="preserve">Таблица </w:t>
      </w:r>
      <w:fldSimple w:instr=" SEQ Таблица \* ARABIC ">
        <w:r w:rsidR="00B96581">
          <w:rPr>
            <w:noProof/>
          </w:rPr>
          <w:t>6</w:t>
        </w:r>
      </w:fldSimple>
    </w:p>
    <w:tbl>
      <w:tblPr>
        <w:tblStyle w:val="a4"/>
        <w:tblW w:w="0" w:type="auto"/>
        <w:tblLook w:val="04A0" w:firstRow="1" w:lastRow="0" w:firstColumn="1" w:lastColumn="0" w:noHBand="0" w:noVBand="1"/>
      </w:tblPr>
      <w:tblGrid>
        <w:gridCol w:w="3085"/>
        <w:gridCol w:w="3513"/>
        <w:gridCol w:w="2007"/>
        <w:gridCol w:w="1053"/>
        <w:gridCol w:w="3322"/>
        <w:gridCol w:w="1806"/>
      </w:tblGrid>
      <w:tr w:rsidR="00D064F1" w:rsidRPr="00D44D3A" w:rsidTr="00EF1256">
        <w:trPr>
          <w:trHeight w:val="57"/>
        </w:trPr>
        <w:tc>
          <w:tcPr>
            <w:tcW w:w="0" w:type="auto"/>
            <w:vMerge w:val="restart"/>
            <w:tcBorders>
              <w:top w:val="single" w:sz="12" w:space="0" w:color="auto"/>
              <w:left w:val="single" w:sz="12" w:space="0" w:color="auto"/>
            </w:tcBorders>
            <w:shd w:val="clear" w:color="auto" w:fill="auto"/>
            <w:vAlign w:val="center"/>
          </w:tcPr>
          <w:p w:rsidR="00D064F1" w:rsidRPr="00D44D3A" w:rsidRDefault="00D064F1" w:rsidP="00774F47">
            <w:pPr>
              <w:pStyle w:val="211"/>
              <w:rPr>
                <w:color w:val="000000" w:themeColor="text1"/>
              </w:rPr>
            </w:pPr>
            <w:r w:rsidRPr="00D44D3A">
              <w:rPr>
                <w:color w:val="000000" w:themeColor="text1"/>
              </w:rPr>
              <w:t>Наименование объекта</w:t>
            </w:r>
          </w:p>
        </w:tc>
        <w:tc>
          <w:tcPr>
            <w:tcW w:w="0" w:type="auto"/>
            <w:gridSpan w:val="3"/>
            <w:tcBorders>
              <w:top w:val="single" w:sz="12" w:space="0" w:color="auto"/>
            </w:tcBorders>
            <w:shd w:val="clear" w:color="auto" w:fill="auto"/>
            <w:vAlign w:val="center"/>
          </w:tcPr>
          <w:p w:rsidR="00D064F1" w:rsidRPr="00D44D3A" w:rsidRDefault="00D064F1" w:rsidP="00774F47">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D064F1" w:rsidRPr="00D44D3A" w:rsidRDefault="00D064F1" w:rsidP="00774F47">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D064F1" w:rsidRPr="00D44D3A" w:rsidTr="00EF1256">
        <w:trPr>
          <w:trHeight w:val="57"/>
        </w:trPr>
        <w:tc>
          <w:tcPr>
            <w:tcW w:w="0" w:type="auto"/>
            <w:vMerge/>
            <w:tcBorders>
              <w:left w:val="single" w:sz="12" w:space="0" w:color="auto"/>
              <w:bottom w:val="single" w:sz="12" w:space="0" w:color="auto"/>
            </w:tcBorders>
            <w:shd w:val="clear" w:color="auto" w:fill="auto"/>
            <w:vAlign w:val="center"/>
          </w:tcPr>
          <w:p w:rsidR="00D064F1" w:rsidRPr="00D44D3A" w:rsidRDefault="00D064F1" w:rsidP="00774F47">
            <w:pPr>
              <w:pStyle w:val="211"/>
              <w:rPr>
                <w:color w:val="000000" w:themeColor="text1"/>
              </w:rPr>
            </w:pPr>
          </w:p>
        </w:tc>
        <w:tc>
          <w:tcPr>
            <w:tcW w:w="0" w:type="auto"/>
            <w:tcBorders>
              <w:bottom w:val="single" w:sz="12" w:space="0" w:color="auto"/>
            </w:tcBorders>
            <w:shd w:val="clear" w:color="auto" w:fill="auto"/>
            <w:vAlign w:val="center"/>
          </w:tcPr>
          <w:p w:rsidR="00D064F1" w:rsidRPr="00D44D3A" w:rsidRDefault="00D064F1" w:rsidP="00774F47">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D064F1" w:rsidRPr="00D44D3A" w:rsidRDefault="00D064F1" w:rsidP="00774F47">
            <w:pPr>
              <w:pStyle w:val="211"/>
              <w:rPr>
                <w:color w:val="000000" w:themeColor="text1"/>
              </w:rPr>
            </w:pPr>
            <w:r w:rsidRPr="00D44D3A">
              <w:rPr>
                <w:color w:val="000000" w:themeColor="text1"/>
              </w:rPr>
              <w:t>Значение расчетного показателя</w:t>
            </w:r>
          </w:p>
        </w:tc>
        <w:tc>
          <w:tcPr>
            <w:tcW w:w="0" w:type="auto"/>
            <w:tcBorders>
              <w:bottom w:val="single" w:sz="12" w:space="0" w:color="auto"/>
            </w:tcBorders>
            <w:shd w:val="clear" w:color="auto" w:fill="auto"/>
            <w:vAlign w:val="center"/>
          </w:tcPr>
          <w:p w:rsidR="00D064F1" w:rsidRPr="00D44D3A" w:rsidRDefault="00D064F1" w:rsidP="00F4094E">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D064F1" w:rsidRPr="00D44D3A" w:rsidRDefault="00D064F1" w:rsidP="00F4094E">
            <w:pPr>
              <w:pStyle w:val="211"/>
              <w:rPr>
                <w:color w:val="000000" w:themeColor="text1"/>
              </w:rPr>
            </w:pPr>
            <w:r w:rsidRPr="00D44D3A">
              <w:rPr>
                <w:color w:val="000000" w:themeColor="text1"/>
              </w:rPr>
              <w:t>Значение расчетного показателя</w:t>
            </w:r>
          </w:p>
        </w:tc>
      </w:tr>
      <w:tr w:rsidR="00AC75AB" w:rsidRPr="00D44D3A" w:rsidTr="00EF1256">
        <w:trPr>
          <w:trHeight w:val="57"/>
        </w:trPr>
        <w:tc>
          <w:tcPr>
            <w:tcW w:w="0" w:type="auto"/>
            <w:tcBorders>
              <w:top w:val="single" w:sz="12" w:space="0" w:color="auto"/>
              <w:left w:val="single" w:sz="12" w:space="0" w:color="auto"/>
              <w:bottom w:val="single" w:sz="12" w:space="0" w:color="auto"/>
              <w:right w:val="single" w:sz="4" w:space="0" w:color="auto"/>
            </w:tcBorders>
            <w:vAlign w:val="center"/>
          </w:tcPr>
          <w:p w:rsidR="00D064F1" w:rsidRPr="00D44D3A" w:rsidRDefault="00D064F1" w:rsidP="006A35E4">
            <w:pPr>
              <w:pStyle w:val="22"/>
              <w:rPr>
                <w:color w:val="000000" w:themeColor="text1"/>
              </w:rPr>
            </w:pPr>
            <w:r w:rsidRPr="00D44D3A">
              <w:rPr>
                <w:color w:val="000000" w:themeColor="text1"/>
              </w:rPr>
              <w:t>Автомобильные дороги общего пользования местного значения</w:t>
            </w:r>
          </w:p>
        </w:tc>
        <w:tc>
          <w:tcPr>
            <w:tcW w:w="0" w:type="auto"/>
            <w:tcBorders>
              <w:top w:val="single" w:sz="12" w:space="0" w:color="auto"/>
              <w:left w:val="single" w:sz="4" w:space="0" w:color="auto"/>
              <w:bottom w:val="single" w:sz="12" w:space="0" w:color="auto"/>
              <w:right w:val="single" w:sz="4" w:space="0" w:color="auto"/>
            </w:tcBorders>
            <w:vAlign w:val="center"/>
          </w:tcPr>
          <w:p w:rsidR="00D064F1" w:rsidRPr="00D44D3A" w:rsidRDefault="00D064F1" w:rsidP="00691E0E">
            <w:pPr>
              <w:pStyle w:val="22"/>
              <w:rPr>
                <w:color w:val="000000" w:themeColor="text1"/>
              </w:rPr>
            </w:pPr>
            <w:r w:rsidRPr="00D44D3A">
              <w:rPr>
                <w:color w:val="000000" w:themeColor="text1"/>
              </w:rPr>
              <w:t xml:space="preserve">Плотность автомобильных дорог общего пользования местного значения в границах </w:t>
            </w:r>
            <w:r w:rsidR="00691E0E" w:rsidRPr="00D44D3A">
              <w:rPr>
                <w:color w:val="000000" w:themeColor="text1"/>
              </w:rPr>
              <w:t>сельских поселений</w:t>
            </w:r>
            <w:r w:rsidRPr="00D44D3A">
              <w:rPr>
                <w:color w:val="000000" w:themeColor="text1"/>
              </w:rPr>
              <w:t>, км/км</w:t>
            </w:r>
            <w:r w:rsidRPr="00D44D3A">
              <w:rPr>
                <w:color w:val="000000" w:themeColor="text1"/>
                <w:vertAlign w:val="superscript"/>
              </w:rPr>
              <w:t>2</w:t>
            </w:r>
          </w:p>
        </w:tc>
        <w:tc>
          <w:tcPr>
            <w:tcW w:w="0" w:type="auto"/>
            <w:gridSpan w:val="2"/>
            <w:tcBorders>
              <w:top w:val="single" w:sz="12" w:space="0" w:color="auto"/>
              <w:left w:val="single" w:sz="4" w:space="0" w:color="auto"/>
              <w:bottom w:val="single" w:sz="12" w:space="0" w:color="auto"/>
              <w:right w:val="single" w:sz="4" w:space="0" w:color="auto"/>
            </w:tcBorders>
            <w:vAlign w:val="center"/>
          </w:tcPr>
          <w:p w:rsidR="00D064F1" w:rsidRPr="00D44D3A" w:rsidRDefault="00FF6B8B" w:rsidP="00746AB5">
            <w:pPr>
              <w:pStyle w:val="23"/>
              <w:rPr>
                <w:color w:val="000000" w:themeColor="text1"/>
              </w:rPr>
            </w:pPr>
            <w:r w:rsidRPr="00D44D3A">
              <w:rPr>
                <w:color w:val="000000" w:themeColor="text1"/>
              </w:rPr>
              <w:t>0,</w:t>
            </w:r>
            <w:r w:rsidR="00746AB5" w:rsidRPr="00D44D3A">
              <w:rPr>
                <w:color w:val="000000" w:themeColor="text1"/>
              </w:rPr>
              <w:t>17</w:t>
            </w:r>
          </w:p>
        </w:tc>
        <w:tc>
          <w:tcPr>
            <w:tcW w:w="0" w:type="auto"/>
            <w:gridSpan w:val="2"/>
            <w:tcBorders>
              <w:top w:val="single" w:sz="12" w:space="0" w:color="auto"/>
              <w:left w:val="single" w:sz="4" w:space="0" w:color="auto"/>
              <w:bottom w:val="single" w:sz="12" w:space="0" w:color="auto"/>
              <w:right w:val="single" w:sz="12" w:space="0" w:color="auto"/>
            </w:tcBorders>
            <w:vAlign w:val="center"/>
          </w:tcPr>
          <w:p w:rsidR="00D064F1" w:rsidRPr="00D44D3A" w:rsidRDefault="00D064F1" w:rsidP="00774F47">
            <w:pPr>
              <w:pStyle w:val="23"/>
              <w:rPr>
                <w:color w:val="000000" w:themeColor="text1"/>
              </w:rPr>
            </w:pPr>
            <w:r w:rsidRPr="00D44D3A">
              <w:rPr>
                <w:color w:val="000000" w:themeColor="text1"/>
              </w:rPr>
              <w:t>Не нормируется</w:t>
            </w:r>
          </w:p>
        </w:tc>
      </w:tr>
      <w:tr w:rsidR="00E56DE7" w:rsidRPr="00D44D3A" w:rsidTr="00EF1256">
        <w:trPr>
          <w:trHeight w:val="57"/>
        </w:trPr>
        <w:tc>
          <w:tcPr>
            <w:tcW w:w="0" w:type="auto"/>
            <w:tcBorders>
              <w:top w:val="single" w:sz="12" w:space="0" w:color="auto"/>
              <w:left w:val="single" w:sz="12" w:space="0" w:color="auto"/>
              <w:bottom w:val="single" w:sz="12" w:space="0" w:color="auto"/>
              <w:right w:val="single" w:sz="4" w:space="0" w:color="auto"/>
            </w:tcBorders>
            <w:shd w:val="clear" w:color="auto" w:fill="auto"/>
            <w:vAlign w:val="center"/>
          </w:tcPr>
          <w:p w:rsidR="00D064F1" w:rsidRPr="00D44D3A" w:rsidRDefault="00D064F1" w:rsidP="00EF1256">
            <w:pPr>
              <w:pStyle w:val="22"/>
              <w:rPr>
                <w:color w:val="000000" w:themeColor="text1"/>
              </w:rPr>
            </w:pPr>
            <w:r w:rsidRPr="00D44D3A">
              <w:rPr>
                <w:color w:val="000000" w:themeColor="text1"/>
              </w:rPr>
              <w:t>Искусственные сооружения на автомобильных дорогах общего пользования местного значения</w:t>
            </w:r>
          </w:p>
        </w:tc>
        <w:tc>
          <w:tcPr>
            <w:tcW w:w="0" w:type="auto"/>
            <w:gridSpan w:val="5"/>
            <w:tcBorders>
              <w:top w:val="single" w:sz="12" w:space="0" w:color="auto"/>
              <w:left w:val="single" w:sz="4" w:space="0" w:color="auto"/>
              <w:bottom w:val="single" w:sz="12" w:space="0" w:color="auto"/>
              <w:right w:val="single" w:sz="12" w:space="0" w:color="auto"/>
            </w:tcBorders>
            <w:shd w:val="clear" w:color="auto" w:fill="auto"/>
            <w:vAlign w:val="center"/>
          </w:tcPr>
          <w:p w:rsidR="00D064F1" w:rsidRPr="00D44D3A" w:rsidRDefault="00D064F1" w:rsidP="00774F47">
            <w:pPr>
              <w:pStyle w:val="23"/>
              <w:rPr>
                <w:color w:val="000000" w:themeColor="text1"/>
              </w:rPr>
            </w:pPr>
            <w:r w:rsidRPr="00D44D3A">
              <w:rPr>
                <w:color w:val="000000" w:themeColor="text1"/>
              </w:rPr>
              <w:t>В соответствии с требованиями СП 35.13330.2011 «Мосты и трубы», СП 122.13330.2012 «Тоннели железнодорожные и автодорожные»</w:t>
            </w:r>
          </w:p>
        </w:tc>
      </w:tr>
      <w:tr w:rsidR="00E56DE7" w:rsidRPr="00D44D3A" w:rsidTr="00EF1256">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D064F1" w:rsidRPr="00D44D3A" w:rsidRDefault="00D064F1" w:rsidP="006A35E4">
            <w:pPr>
              <w:pStyle w:val="22"/>
              <w:rPr>
                <w:color w:val="000000" w:themeColor="text1"/>
              </w:rPr>
            </w:pPr>
            <w:r w:rsidRPr="00D44D3A">
              <w:rPr>
                <w:color w:val="000000" w:themeColor="text1"/>
              </w:rPr>
              <w:t>Сеть общественного пассажирского транспорта</w:t>
            </w:r>
          </w:p>
        </w:tc>
        <w:tc>
          <w:tcPr>
            <w:tcW w:w="0" w:type="auto"/>
            <w:tcBorders>
              <w:top w:val="single" w:sz="12" w:space="0" w:color="auto"/>
              <w:bottom w:val="single" w:sz="12" w:space="0" w:color="auto"/>
            </w:tcBorders>
            <w:shd w:val="clear" w:color="auto" w:fill="auto"/>
            <w:vAlign w:val="center"/>
          </w:tcPr>
          <w:p w:rsidR="00D064F1" w:rsidRPr="00D44D3A" w:rsidRDefault="00D064F1" w:rsidP="00504A8B">
            <w:pPr>
              <w:pStyle w:val="22"/>
              <w:rPr>
                <w:color w:val="000000" w:themeColor="text1"/>
              </w:rPr>
            </w:pPr>
            <w:r w:rsidRPr="00D44D3A">
              <w:rPr>
                <w:color w:val="000000" w:themeColor="text1"/>
              </w:rPr>
              <w:t>Плотность сети линий наземного транспорта на застроенных территориях, км/км</w:t>
            </w:r>
            <w:r w:rsidRPr="00D44D3A">
              <w:rPr>
                <w:color w:val="000000" w:themeColor="text1"/>
                <w:vertAlign w:val="superscript"/>
              </w:rPr>
              <w:t>2</w:t>
            </w:r>
          </w:p>
        </w:tc>
        <w:tc>
          <w:tcPr>
            <w:tcW w:w="0" w:type="auto"/>
            <w:gridSpan w:val="2"/>
            <w:tcBorders>
              <w:top w:val="single" w:sz="12" w:space="0" w:color="auto"/>
              <w:bottom w:val="single" w:sz="12" w:space="0" w:color="auto"/>
            </w:tcBorders>
            <w:shd w:val="clear" w:color="auto" w:fill="auto"/>
            <w:vAlign w:val="center"/>
          </w:tcPr>
          <w:p w:rsidR="00D064F1" w:rsidRPr="00D44D3A" w:rsidRDefault="00D064F1" w:rsidP="00774F47">
            <w:pPr>
              <w:pStyle w:val="23"/>
              <w:rPr>
                <w:color w:val="000000" w:themeColor="text1"/>
              </w:rPr>
            </w:pPr>
            <w:r w:rsidRPr="00D44D3A">
              <w:rPr>
                <w:color w:val="000000" w:themeColor="text1"/>
              </w:rPr>
              <w:t>В зависимости от функционального использования и интенсивности пассажиропотоков</w:t>
            </w:r>
          </w:p>
        </w:tc>
        <w:tc>
          <w:tcPr>
            <w:tcW w:w="0" w:type="auto"/>
            <w:tcBorders>
              <w:top w:val="single" w:sz="12" w:space="0" w:color="auto"/>
              <w:bottom w:val="single" w:sz="12" w:space="0" w:color="auto"/>
            </w:tcBorders>
            <w:shd w:val="clear" w:color="auto" w:fill="auto"/>
            <w:vAlign w:val="center"/>
          </w:tcPr>
          <w:p w:rsidR="00D064F1" w:rsidRPr="00D44D3A" w:rsidRDefault="00D064F1" w:rsidP="00D064F1">
            <w:pPr>
              <w:pStyle w:val="22"/>
              <w:rPr>
                <w:color w:val="000000" w:themeColor="text1"/>
              </w:rPr>
            </w:pPr>
            <w:r w:rsidRPr="00D44D3A">
              <w:rPr>
                <w:color w:val="000000" w:themeColor="text1"/>
              </w:rPr>
              <w:t>Затраты времени на передвижение от мест проживания до мест работы для 90</w:t>
            </w:r>
            <w:r w:rsidR="00180C35">
              <w:rPr>
                <w:color w:val="000000" w:themeColor="text1"/>
              </w:rPr>
              <w:t xml:space="preserve">% </w:t>
            </w:r>
            <w:r w:rsidRPr="00D44D3A">
              <w:rPr>
                <w:color w:val="000000" w:themeColor="text1"/>
              </w:rPr>
              <w:t>трудящихся (в один конец), мин</w:t>
            </w:r>
          </w:p>
        </w:tc>
        <w:tc>
          <w:tcPr>
            <w:tcW w:w="0" w:type="auto"/>
            <w:tcBorders>
              <w:top w:val="single" w:sz="12" w:space="0" w:color="auto"/>
              <w:bottom w:val="single" w:sz="12" w:space="0" w:color="auto"/>
              <w:right w:val="single" w:sz="12" w:space="0" w:color="auto"/>
            </w:tcBorders>
            <w:shd w:val="clear" w:color="auto" w:fill="auto"/>
            <w:vAlign w:val="center"/>
          </w:tcPr>
          <w:p w:rsidR="00D064F1" w:rsidRPr="00D44D3A" w:rsidRDefault="00D064F1" w:rsidP="00774F47">
            <w:pPr>
              <w:pStyle w:val="23"/>
              <w:rPr>
                <w:color w:val="000000" w:themeColor="text1"/>
              </w:rPr>
            </w:pPr>
            <w:r w:rsidRPr="00D44D3A">
              <w:rPr>
                <w:color w:val="000000" w:themeColor="text1"/>
              </w:rPr>
              <w:t>30</w:t>
            </w:r>
          </w:p>
        </w:tc>
      </w:tr>
      <w:tr w:rsidR="002E66A8" w:rsidRPr="00D44D3A" w:rsidTr="00EF1256">
        <w:trPr>
          <w:trHeight w:val="2341"/>
        </w:trPr>
        <w:tc>
          <w:tcPr>
            <w:tcW w:w="0" w:type="auto"/>
            <w:vMerge w:val="restart"/>
            <w:tcBorders>
              <w:top w:val="single" w:sz="12" w:space="0" w:color="auto"/>
              <w:left w:val="single" w:sz="12" w:space="0" w:color="auto"/>
            </w:tcBorders>
            <w:shd w:val="clear" w:color="auto" w:fill="auto"/>
            <w:vAlign w:val="center"/>
          </w:tcPr>
          <w:p w:rsidR="002E66A8" w:rsidRPr="00D44D3A" w:rsidRDefault="002E66A8" w:rsidP="006A35E4">
            <w:pPr>
              <w:pStyle w:val="22"/>
              <w:rPr>
                <w:color w:val="000000" w:themeColor="text1"/>
              </w:rPr>
            </w:pPr>
            <w:r w:rsidRPr="00D44D3A">
              <w:rPr>
                <w:color w:val="000000" w:themeColor="text1"/>
              </w:rPr>
              <w:t>Остановки общественного пассажирского транспорта</w:t>
            </w:r>
          </w:p>
        </w:tc>
        <w:tc>
          <w:tcPr>
            <w:tcW w:w="0" w:type="auto"/>
            <w:vMerge w:val="restart"/>
            <w:tcBorders>
              <w:top w:val="single" w:sz="12" w:space="0" w:color="auto"/>
            </w:tcBorders>
            <w:shd w:val="clear" w:color="auto" w:fill="auto"/>
            <w:vAlign w:val="center"/>
          </w:tcPr>
          <w:p w:rsidR="002E66A8" w:rsidRPr="00D44D3A" w:rsidRDefault="002E66A8" w:rsidP="00504A8B">
            <w:pPr>
              <w:pStyle w:val="22"/>
              <w:rPr>
                <w:color w:val="000000" w:themeColor="text1"/>
              </w:rPr>
            </w:pPr>
            <w:r w:rsidRPr="00D44D3A">
              <w:rPr>
                <w:color w:val="000000" w:themeColor="text1"/>
              </w:rPr>
              <w:t>Расстояния между остановочными пунктами на линиях общественного пассажирского транспорта в пределах территории поселений, м</w:t>
            </w:r>
          </w:p>
        </w:tc>
        <w:tc>
          <w:tcPr>
            <w:tcW w:w="0" w:type="auto"/>
            <w:tcBorders>
              <w:top w:val="single" w:sz="12" w:space="0" w:color="auto"/>
            </w:tcBorders>
            <w:shd w:val="clear" w:color="auto" w:fill="auto"/>
            <w:vAlign w:val="center"/>
          </w:tcPr>
          <w:p w:rsidR="002E66A8" w:rsidRPr="00D44D3A" w:rsidRDefault="002E66A8" w:rsidP="00D064F1">
            <w:pPr>
              <w:pStyle w:val="22"/>
              <w:rPr>
                <w:color w:val="000000" w:themeColor="text1"/>
              </w:rPr>
            </w:pPr>
            <w:r w:rsidRPr="00D44D3A">
              <w:rPr>
                <w:color w:val="000000" w:themeColor="text1"/>
              </w:rPr>
              <w:t>автобусов</w:t>
            </w:r>
          </w:p>
        </w:tc>
        <w:tc>
          <w:tcPr>
            <w:tcW w:w="0" w:type="auto"/>
            <w:tcBorders>
              <w:top w:val="single" w:sz="12" w:space="0" w:color="auto"/>
            </w:tcBorders>
            <w:shd w:val="clear" w:color="auto" w:fill="auto"/>
            <w:vAlign w:val="center"/>
          </w:tcPr>
          <w:p w:rsidR="002E66A8" w:rsidRPr="00D44D3A" w:rsidRDefault="002E66A8" w:rsidP="00774F47">
            <w:pPr>
              <w:pStyle w:val="23"/>
              <w:rPr>
                <w:color w:val="000000" w:themeColor="text1"/>
              </w:rPr>
            </w:pPr>
            <w:r w:rsidRPr="00D44D3A">
              <w:rPr>
                <w:color w:val="000000" w:themeColor="text1"/>
              </w:rPr>
              <w:t>400-600</w:t>
            </w:r>
          </w:p>
        </w:tc>
        <w:tc>
          <w:tcPr>
            <w:tcW w:w="0" w:type="auto"/>
            <w:gridSpan w:val="2"/>
            <w:vMerge w:val="restart"/>
            <w:tcBorders>
              <w:top w:val="single" w:sz="12" w:space="0" w:color="auto"/>
              <w:right w:val="single" w:sz="12" w:space="0" w:color="auto"/>
            </w:tcBorders>
            <w:shd w:val="clear" w:color="auto" w:fill="auto"/>
            <w:vAlign w:val="center"/>
          </w:tcPr>
          <w:p w:rsidR="002E66A8" w:rsidRPr="00D44D3A" w:rsidRDefault="002E66A8" w:rsidP="002E66A8">
            <w:pPr>
              <w:pStyle w:val="22"/>
              <w:rPr>
                <w:color w:val="000000" w:themeColor="text1"/>
              </w:rPr>
            </w:pPr>
            <w:r w:rsidRPr="00D44D3A">
              <w:rPr>
                <w:color w:val="000000" w:themeColor="text1"/>
              </w:rPr>
              <w:t>Дальность пешеходных подходов до ближайшей остановки общественного пассажирского транспорта, м *:</w:t>
            </w:r>
          </w:p>
          <w:p w:rsidR="002E66A8" w:rsidRPr="00D44D3A" w:rsidRDefault="002E66A8" w:rsidP="002E66A8">
            <w:pPr>
              <w:pStyle w:val="22"/>
              <w:rPr>
                <w:color w:val="000000" w:themeColor="text1"/>
              </w:rPr>
            </w:pPr>
            <w:r w:rsidRPr="00D44D3A">
              <w:rPr>
                <w:color w:val="000000" w:themeColor="text1"/>
              </w:rPr>
              <w:t>- при многоквартирной застройке – 500;</w:t>
            </w:r>
          </w:p>
          <w:p w:rsidR="002E66A8" w:rsidRPr="00D44D3A" w:rsidRDefault="002E66A8" w:rsidP="002E66A8">
            <w:pPr>
              <w:pStyle w:val="22"/>
              <w:rPr>
                <w:color w:val="000000" w:themeColor="text1"/>
              </w:rPr>
            </w:pPr>
            <w:r w:rsidRPr="00D44D3A">
              <w:rPr>
                <w:color w:val="000000" w:themeColor="text1"/>
              </w:rPr>
              <w:t>- при индивидуальной усадебной застройке – 800;</w:t>
            </w:r>
          </w:p>
          <w:p w:rsidR="002E66A8" w:rsidRPr="00D44D3A" w:rsidRDefault="002E66A8" w:rsidP="002E66A8">
            <w:pPr>
              <w:pStyle w:val="22"/>
              <w:rPr>
                <w:color w:val="000000" w:themeColor="text1"/>
              </w:rPr>
            </w:pPr>
            <w:r w:rsidRPr="00D44D3A">
              <w:rPr>
                <w:color w:val="000000" w:themeColor="text1"/>
              </w:rPr>
              <w:t>- в зонах массового отдыха и спорта – 800;</w:t>
            </w:r>
          </w:p>
          <w:p w:rsidR="002E66A8" w:rsidRPr="00D44D3A" w:rsidRDefault="002E66A8" w:rsidP="002E66A8">
            <w:pPr>
              <w:pStyle w:val="22"/>
              <w:rPr>
                <w:color w:val="000000" w:themeColor="text1"/>
              </w:rPr>
            </w:pPr>
            <w:r w:rsidRPr="00D44D3A">
              <w:rPr>
                <w:color w:val="000000" w:themeColor="text1"/>
              </w:rPr>
              <w:t>- в производственных и коммунально-</w:t>
            </w:r>
            <w:r w:rsidRPr="00D44D3A">
              <w:rPr>
                <w:color w:val="000000" w:themeColor="text1"/>
              </w:rPr>
              <w:lastRenderedPageBreak/>
              <w:t>складских зонах от проходных предприятий – 400;</w:t>
            </w:r>
          </w:p>
          <w:p w:rsidR="002E66A8" w:rsidRPr="00D44D3A" w:rsidRDefault="002E66A8" w:rsidP="002E66A8">
            <w:pPr>
              <w:pStyle w:val="22"/>
              <w:rPr>
                <w:color w:val="000000" w:themeColor="text1"/>
              </w:rPr>
            </w:pPr>
            <w:r w:rsidRPr="00D44D3A">
              <w:rPr>
                <w:color w:val="000000" w:themeColor="text1"/>
              </w:rPr>
              <w:t>- у предприятий торговли с площадью торгового зала 1000 м</w:t>
            </w:r>
            <w:r w:rsidRPr="00D44D3A">
              <w:rPr>
                <w:color w:val="000000" w:themeColor="text1"/>
                <w:vertAlign w:val="superscript"/>
              </w:rPr>
              <w:t>2</w:t>
            </w:r>
            <w:r w:rsidRPr="00D44D3A">
              <w:rPr>
                <w:color w:val="000000" w:themeColor="text1"/>
              </w:rPr>
              <w:t xml:space="preserve"> – 500;</w:t>
            </w:r>
          </w:p>
          <w:p w:rsidR="002E66A8" w:rsidRPr="00D44D3A" w:rsidRDefault="002E66A8" w:rsidP="002E66A8">
            <w:pPr>
              <w:pStyle w:val="22"/>
              <w:rPr>
                <w:color w:val="000000" w:themeColor="text1"/>
              </w:rPr>
            </w:pPr>
            <w:r w:rsidRPr="00D44D3A">
              <w:rPr>
                <w:color w:val="000000" w:themeColor="text1"/>
              </w:rPr>
              <w:t>- у поликлиник и больниц муниципальной, региональной и федеральной системы здравоохранения, учреждений (отделений) социального обслуживания граждан – 300;</w:t>
            </w:r>
          </w:p>
          <w:p w:rsidR="002E66A8" w:rsidRPr="00D44D3A" w:rsidRDefault="002E66A8" w:rsidP="002E66A8">
            <w:pPr>
              <w:pStyle w:val="22"/>
              <w:rPr>
                <w:color w:val="000000" w:themeColor="text1"/>
              </w:rPr>
            </w:pPr>
            <w:r w:rsidRPr="00D44D3A">
              <w:rPr>
                <w:color w:val="000000" w:themeColor="text1"/>
              </w:rPr>
              <w:t>- у терминалов внешнего транспорта – 300</w:t>
            </w:r>
          </w:p>
        </w:tc>
      </w:tr>
      <w:tr w:rsidR="002E66A8" w:rsidRPr="00D44D3A" w:rsidTr="00EF1256">
        <w:trPr>
          <w:trHeight w:val="2341"/>
        </w:trPr>
        <w:tc>
          <w:tcPr>
            <w:tcW w:w="0" w:type="auto"/>
            <w:vMerge/>
            <w:tcBorders>
              <w:left w:val="single" w:sz="12" w:space="0" w:color="auto"/>
              <w:bottom w:val="single" w:sz="12" w:space="0" w:color="auto"/>
            </w:tcBorders>
            <w:shd w:val="clear" w:color="auto" w:fill="auto"/>
            <w:vAlign w:val="center"/>
          </w:tcPr>
          <w:p w:rsidR="002E66A8" w:rsidRPr="00D44D3A" w:rsidRDefault="002E66A8" w:rsidP="006A35E4">
            <w:pPr>
              <w:pStyle w:val="22"/>
              <w:rPr>
                <w:color w:val="000000" w:themeColor="text1"/>
              </w:rPr>
            </w:pPr>
          </w:p>
        </w:tc>
        <w:tc>
          <w:tcPr>
            <w:tcW w:w="0" w:type="auto"/>
            <w:vMerge/>
            <w:tcBorders>
              <w:bottom w:val="single" w:sz="12" w:space="0" w:color="auto"/>
            </w:tcBorders>
            <w:shd w:val="clear" w:color="auto" w:fill="auto"/>
            <w:vAlign w:val="center"/>
          </w:tcPr>
          <w:p w:rsidR="002E66A8" w:rsidRPr="00D44D3A" w:rsidRDefault="002E66A8" w:rsidP="00504A8B">
            <w:pPr>
              <w:pStyle w:val="22"/>
              <w:rPr>
                <w:color w:val="000000" w:themeColor="text1"/>
              </w:rPr>
            </w:pPr>
          </w:p>
        </w:tc>
        <w:tc>
          <w:tcPr>
            <w:tcW w:w="0" w:type="auto"/>
            <w:tcBorders>
              <w:bottom w:val="single" w:sz="12" w:space="0" w:color="auto"/>
            </w:tcBorders>
            <w:shd w:val="clear" w:color="auto" w:fill="auto"/>
            <w:vAlign w:val="center"/>
          </w:tcPr>
          <w:p w:rsidR="002E66A8" w:rsidRPr="00D44D3A" w:rsidRDefault="002E66A8" w:rsidP="00D064F1">
            <w:pPr>
              <w:pStyle w:val="22"/>
              <w:rPr>
                <w:color w:val="000000" w:themeColor="text1"/>
              </w:rPr>
            </w:pPr>
            <w:r w:rsidRPr="00D44D3A">
              <w:rPr>
                <w:color w:val="000000" w:themeColor="text1"/>
              </w:rPr>
              <w:t>экспресс-автобусов</w:t>
            </w:r>
          </w:p>
        </w:tc>
        <w:tc>
          <w:tcPr>
            <w:tcW w:w="0" w:type="auto"/>
            <w:tcBorders>
              <w:bottom w:val="single" w:sz="12" w:space="0" w:color="auto"/>
            </w:tcBorders>
            <w:shd w:val="clear" w:color="auto" w:fill="auto"/>
            <w:vAlign w:val="center"/>
          </w:tcPr>
          <w:p w:rsidR="002E66A8" w:rsidRPr="00D44D3A" w:rsidRDefault="002E66A8" w:rsidP="00774F47">
            <w:pPr>
              <w:pStyle w:val="23"/>
              <w:rPr>
                <w:color w:val="000000" w:themeColor="text1"/>
              </w:rPr>
            </w:pPr>
            <w:r w:rsidRPr="00D44D3A">
              <w:rPr>
                <w:color w:val="000000" w:themeColor="text1"/>
              </w:rPr>
              <w:t>800-1200</w:t>
            </w:r>
          </w:p>
        </w:tc>
        <w:tc>
          <w:tcPr>
            <w:tcW w:w="0" w:type="auto"/>
            <w:gridSpan w:val="2"/>
            <w:vMerge/>
            <w:tcBorders>
              <w:bottom w:val="single" w:sz="12" w:space="0" w:color="auto"/>
              <w:right w:val="single" w:sz="12" w:space="0" w:color="auto"/>
            </w:tcBorders>
            <w:shd w:val="clear" w:color="auto" w:fill="auto"/>
            <w:vAlign w:val="center"/>
          </w:tcPr>
          <w:p w:rsidR="002E66A8" w:rsidRPr="00D44D3A" w:rsidRDefault="002E66A8" w:rsidP="00774F47">
            <w:pPr>
              <w:pStyle w:val="23"/>
              <w:rPr>
                <w:color w:val="000000" w:themeColor="text1"/>
              </w:rPr>
            </w:pPr>
          </w:p>
        </w:tc>
      </w:tr>
      <w:tr w:rsidR="002F0D3A" w:rsidRPr="00D44D3A" w:rsidTr="002F0D3A">
        <w:trPr>
          <w:trHeight w:val="57"/>
        </w:trPr>
        <w:tc>
          <w:tcPr>
            <w:tcW w:w="0" w:type="auto"/>
            <w:tcBorders>
              <w:top w:val="single" w:sz="12" w:space="0" w:color="auto"/>
              <w:left w:val="single" w:sz="12" w:space="0" w:color="auto"/>
            </w:tcBorders>
            <w:shd w:val="clear" w:color="auto" w:fill="auto"/>
            <w:vAlign w:val="center"/>
          </w:tcPr>
          <w:p w:rsidR="002F0D3A" w:rsidRPr="00D44D3A" w:rsidRDefault="002F0D3A" w:rsidP="006A35E4">
            <w:pPr>
              <w:pStyle w:val="22"/>
              <w:rPr>
                <w:color w:val="000000" w:themeColor="text1"/>
              </w:rPr>
            </w:pPr>
            <w:r w:rsidRPr="00D44D3A">
              <w:rPr>
                <w:color w:val="000000" w:themeColor="text1"/>
              </w:rPr>
              <w:t>Объекты по техническому обслуживанию автомобилей</w:t>
            </w:r>
          </w:p>
        </w:tc>
        <w:tc>
          <w:tcPr>
            <w:tcW w:w="0" w:type="auto"/>
            <w:tcBorders>
              <w:top w:val="single" w:sz="12" w:space="0" w:color="auto"/>
            </w:tcBorders>
            <w:shd w:val="clear" w:color="auto" w:fill="auto"/>
            <w:vAlign w:val="center"/>
          </w:tcPr>
          <w:p w:rsidR="002F0D3A" w:rsidRPr="00D44D3A" w:rsidRDefault="002F0D3A" w:rsidP="00504A8B">
            <w:pPr>
              <w:pStyle w:val="22"/>
              <w:rPr>
                <w:color w:val="000000" w:themeColor="text1"/>
              </w:rPr>
            </w:pPr>
            <w:r w:rsidRPr="00D44D3A">
              <w:rPr>
                <w:color w:val="000000" w:themeColor="text1"/>
              </w:rPr>
              <w:t>Уровень обеспеченности, количество постов</w:t>
            </w:r>
          </w:p>
        </w:tc>
        <w:tc>
          <w:tcPr>
            <w:tcW w:w="0" w:type="auto"/>
            <w:gridSpan w:val="2"/>
            <w:tcBorders>
              <w:top w:val="single" w:sz="12" w:space="0" w:color="auto"/>
            </w:tcBorders>
            <w:shd w:val="clear" w:color="auto" w:fill="auto"/>
            <w:vAlign w:val="center"/>
          </w:tcPr>
          <w:p w:rsidR="002F0D3A" w:rsidRPr="00D44D3A" w:rsidRDefault="002F0D3A" w:rsidP="00774F47">
            <w:pPr>
              <w:pStyle w:val="23"/>
              <w:rPr>
                <w:color w:val="000000" w:themeColor="text1"/>
              </w:rPr>
            </w:pPr>
            <w:r w:rsidRPr="00D44D3A">
              <w:rPr>
                <w:color w:val="000000" w:themeColor="text1"/>
              </w:rPr>
              <w:t>1 пост на 200 легковых автомобилей</w:t>
            </w:r>
          </w:p>
        </w:tc>
        <w:tc>
          <w:tcPr>
            <w:tcW w:w="0" w:type="auto"/>
            <w:gridSpan w:val="2"/>
            <w:tcBorders>
              <w:top w:val="single" w:sz="12" w:space="0" w:color="auto"/>
              <w:right w:val="single" w:sz="12" w:space="0" w:color="auto"/>
            </w:tcBorders>
            <w:shd w:val="clear" w:color="auto" w:fill="auto"/>
            <w:vAlign w:val="center"/>
          </w:tcPr>
          <w:p w:rsidR="002F0D3A" w:rsidRPr="00D44D3A" w:rsidRDefault="002F0D3A" w:rsidP="00774F47">
            <w:pPr>
              <w:pStyle w:val="23"/>
              <w:rPr>
                <w:color w:val="000000" w:themeColor="text1"/>
              </w:rPr>
            </w:pPr>
            <w:r w:rsidRPr="00D44D3A">
              <w:rPr>
                <w:color w:val="000000" w:themeColor="text1"/>
              </w:rPr>
              <w:t>Не нормируется</w:t>
            </w:r>
          </w:p>
        </w:tc>
      </w:tr>
      <w:tr w:rsidR="002F0D3A" w:rsidRPr="00D44D3A" w:rsidTr="002F0D3A">
        <w:trPr>
          <w:trHeight w:val="57"/>
        </w:trPr>
        <w:tc>
          <w:tcPr>
            <w:tcW w:w="0" w:type="auto"/>
            <w:tcBorders>
              <w:top w:val="single" w:sz="12" w:space="0" w:color="auto"/>
              <w:left w:val="single" w:sz="12" w:space="0" w:color="auto"/>
            </w:tcBorders>
            <w:shd w:val="clear" w:color="auto" w:fill="auto"/>
            <w:vAlign w:val="center"/>
          </w:tcPr>
          <w:p w:rsidR="002F0D3A" w:rsidRPr="00D44D3A" w:rsidRDefault="002F0D3A" w:rsidP="006A35E4">
            <w:pPr>
              <w:pStyle w:val="22"/>
              <w:rPr>
                <w:color w:val="000000" w:themeColor="text1"/>
              </w:rPr>
            </w:pPr>
            <w:r w:rsidRPr="00D44D3A">
              <w:rPr>
                <w:color w:val="000000" w:themeColor="text1"/>
              </w:rPr>
              <w:t>Автозаправочные станции</w:t>
            </w:r>
          </w:p>
        </w:tc>
        <w:tc>
          <w:tcPr>
            <w:tcW w:w="0" w:type="auto"/>
            <w:tcBorders>
              <w:top w:val="single" w:sz="12" w:space="0" w:color="auto"/>
            </w:tcBorders>
            <w:shd w:val="clear" w:color="auto" w:fill="auto"/>
            <w:vAlign w:val="center"/>
          </w:tcPr>
          <w:p w:rsidR="002F0D3A" w:rsidRPr="00D44D3A" w:rsidRDefault="002F0D3A" w:rsidP="00504A8B">
            <w:pPr>
              <w:pStyle w:val="22"/>
              <w:rPr>
                <w:color w:val="000000" w:themeColor="text1"/>
              </w:rPr>
            </w:pPr>
            <w:r w:rsidRPr="00D44D3A">
              <w:rPr>
                <w:color w:val="000000" w:themeColor="text1"/>
              </w:rPr>
              <w:t>Уровень обеспеченности, колонок</w:t>
            </w:r>
          </w:p>
        </w:tc>
        <w:tc>
          <w:tcPr>
            <w:tcW w:w="0" w:type="auto"/>
            <w:gridSpan w:val="2"/>
            <w:tcBorders>
              <w:top w:val="single" w:sz="12" w:space="0" w:color="auto"/>
            </w:tcBorders>
            <w:shd w:val="clear" w:color="auto" w:fill="auto"/>
            <w:vAlign w:val="center"/>
          </w:tcPr>
          <w:p w:rsidR="002F0D3A" w:rsidRPr="00D44D3A" w:rsidRDefault="002F0D3A" w:rsidP="00541FB6">
            <w:pPr>
              <w:pStyle w:val="23"/>
              <w:rPr>
                <w:color w:val="000000" w:themeColor="text1"/>
              </w:rPr>
            </w:pPr>
            <w:r w:rsidRPr="00D44D3A">
              <w:rPr>
                <w:color w:val="000000" w:themeColor="text1"/>
              </w:rPr>
              <w:t>1 колонка на 1200 легковых автомобилей</w:t>
            </w:r>
          </w:p>
        </w:tc>
        <w:tc>
          <w:tcPr>
            <w:tcW w:w="0" w:type="auto"/>
            <w:gridSpan w:val="2"/>
            <w:tcBorders>
              <w:top w:val="single" w:sz="12" w:space="0" w:color="auto"/>
              <w:right w:val="single" w:sz="12" w:space="0" w:color="auto"/>
            </w:tcBorders>
            <w:shd w:val="clear" w:color="auto" w:fill="auto"/>
            <w:vAlign w:val="center"/>
          </w:tcPr>
          <w:p w:rsidR="002F0D3A" w:rsidRPr="00D44D3A" w:rsidRDefault="002F0D3A" w:rsidP="00774F47">
            <w:pPr>
              <w:pStyle w:val="23"/>
              <w:rPr>
                <w:color w:val="000000" w:themeColor="text1"/>
              </w:rPr>
            </w:pPr>
            <w:r w:rsidRPr="00D44D3A">
              <w:rPr>
                <w:color w:val="000000" w:themeColor="text1"/>
              </w:rPr>
              <w:t>Не нормируется</w:t>
            </w:r>
          </w:p>
        </w:tc>
      </w:tr>
      <w:tr w:rsidR="001C2A9D" w:rsidRPr="00D44D3A" w:rsidTr="00EF1256">
        <w:trPr>
          <w:trHeight w:val="57"/>
        </w:trPr>
        <w:tc>
          <w:tcPr>
            <w:tcW w:w="0" w:type="auto"/>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E15D0" w:rsidRPr="00D44D3A" w:rsidRDefault="00FE15D0" w:rsidP="00FE15D0">
            <w:pPr>
              <w:ind w:firstLine="0"/>
              <w:rPr>
                <w:color w:val="000000" w:themeColor="text1"/>
              </w:rPr>
            </w:pPr>
          </w:p>
          <w:p w:rsidR="001C2A9D" w:rsidRPr="00D44D3A" w:rsidRDefault="00FE15D0" w:rsidP="00BC4CF7">
            <w:pPr>
              <w:ind w:firstLine="0"/>
              <w:rPr>
                <w:color w:val="000000" w:themeColor="text1"/>
              </w:rPr>
            </w:pPr>
            <w:r w:rsidRPr="00D44D3A">
              <w:rPr>
                <w:color w:val="000000" w:themeColor="text1"/>
              </w:rPr>
              <w:t>*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tc>
      </w:tr>
    </w:tbl>
    <w:p w:rsidR="003D780D" w:rsidRPr="00D44D3A" w:rsidRDefault="003D780D" w:rsidP="003D780D">
      <w:pPr>
        <w:rPr>
          <w:color w:val="000000" w:themeColor="text1"/>
        </w:rPr>
      </w:pPr>
    </w:p>
    <w:p w:rsidR="00F736A8" w:rsidRPr="00D44D3A" w:rsidRDefault="00F736A8" w:rsidP="00F736A8">
      <w:pPr>
        <w:rPr>
          <w:color w:val="000000" w:themeColor="text1"/>
        </w:rPr>
      </w:pPr>
      <w:r w:rsidRPr="00D44D3A">
        <w:rPr>
          <w:color w:val="000000" w:themeColor="text1"/>
        </w:rPr>
        <w:t xml:space="preserve">Категории улиц и дорог, а также предельные значения расчетных показателей для проектирования сети улиц и дорог сельских </w:t>
      </w:r>
      <w:r w:rsidR="00D525E6">
        <w:rPr>
          <w:color w:val="000000" w:themeColor="text1"/>
        </w:rPr>
        <w:t>поселений</w:t>
      </w:r>
      <w:r w:rsidRPr="00D44D3A">
        <w:rPr>
          <w:color w:val="000000" w:themeColor="text1"/>
        </w:rPr>
        <w:t xml:space="preserve"> в соответствии с СП 42.13330.2016 «СНиП 2.07.01-89* Градостроительство. Планировка и застройка городских и сельских поселений» приведены в </w:t>
      </w:r>
      <w:r w:rsidRPr="00D44D3A">
        <w:rPr>
          <w:color w:val="000000" w:themeColor="text1"/>
        </w:rPr>
        <w:fldChar w:fldCharType="begin"/>
      </w:r>
      <w:r w:rsidRPr="00D44D3A">
        <w:rPr>
          <w:color w:val="000000" w:themeColor="text1"/>
        </w:rPr>
        <w:instrText xml:space="preserve"> REF _Ref490672464 \h  \* MERGEFORMAT </w:instrText>
      </w:r>
      <w:r w:rsidRPr="00D44D3A">
        <w:rPr>
          <w:color w:val="000000" w:themeColor="text1"/>
        </w:rPr>
      </w:r>
      <w:r w:rsidRPr="00D44D3A">
        <w:rPr>
          <w:color w:val="000000" w:themeColor="text1"/>
        </w:rPr>
        <w:fldChar w:fldCharType="separate"/>
      </w:r>
      <w:r w:rsidR="00B96581" w:rsidRPr="00B96581">
        <w:rPr>
          <w:color w:val="000000" w:themeColor="text1"/>
        </w:rPr>
        <w:t xml:space="preserve">Таблица </w:t>
      </w:r>
      <w:r w:rsidR="00B96581" w:rsidRPr="00B96581">
        <w:rPr>
          <w:noProof/>
          <w:color w:val="000000" w:themeColor="text1"/>
        </w:rPr>
        <w:t>7</w:t>
      </w:r>
      <w:r w:rsidRPr="00D44D3A">
        <w:rPr>
          <w:color w:val="000000" w:themeColor="text1"/>
        </w:rPr>
        <w:fldChar w:fldCharType="end"/>
      </w:r>
      <w:r w:rsidRPr="00D44D3A">
        <w:rPr>
          <w:color w:val="000000" w:themeColor="text1"/>
        </w:rPr>
        <w:t xml:space="preserve"> и </w:t>
      </w:r>
      <w:r w:rsidRPr="00D44D3A">
        <w:rPr>
          <w:color w:val="000000" w:themeColor="text1"/>
        </w:rPr>
        <w:fldChar w:fldCharType="begin"/>
      </w:r>
      <w:r w:rsidRPr="00D44D3A">
        <w:rPr>
          <w:color w:val="000000" w:themeColor="text1"/>
        </w:rPr>
        <w:instrText xml:space="preserve"> REF _Ref496367894 \h  \* MERGEFORMAT </w:instrText>
      </w:r>
      <w:r w:rsidRPr="00D44D3A">
        <w:rPr>
          <w:color w:val="000000" w:themeColor="text1"/>
        </w:rPr>
      </w:r>
      <w:r w:rsidRPr="00D44D3A">
        <w:rPr>
          <w:color w:val="000000" w:themeColor="text1"/>
        </w:rPr>
        <w:fldChar w:fldCharType="separate"/>
      </w:r>
      <w:r w:rsidR="00B96581" w:rsidRPr="00B96581">
        <w:rPr>
          <w:color w:val="000000" w:themeColor="text1"/>
        </w:rPr>
        <w:t xml:space="preserve">Таблица </w:t>
      </w:r>
      <w:r w:rsidR="00B96581" w:rsidRPr="00B96581">
        <w:rPr>
          <w:noProof/>
          <w:color w:val="000000" w:themeColor="text1"/>
        </w:rPr>
        <w:t>8</w:t>
      </w:r>
      <w:r w:rsidRPr="00D44D3A">
        <w:rPr>
          <w:color w:val="000000" w:themeColor="text1"/>
        </w:rPr>
        <w:fldChar w:fldCharType="end"/>
      </w:r>
      <w:r w:rsidRPr="00D44D3A">
        <w:rPr>
          <w:color w:val="000000" w:themeColor="text1"/>
        </w:rPr>
        <w:t>.</w:t>
      </w:r>
    </w:p>
    <w:p w:rsidR="00F736A8" w:rsidRPr="00D44D3A" w:rsidRDefault="00F736A8" w:rsidP="00F736A8">
      <w:pPr>
        <w:pStyle w:val="a5"/>
      </w:pPr>
      <w:bookmarkStart w:id="16" w:name="_Ref490672464"/>
      <w:r w:rsidRPr="00D44D3A">
        <w:t xml:space="preserve">Таблица </w:t>
      </w:r>
      <w:fldSimple w:instr=" SEQ Таблица \* ARABIC ">
        <w:r w:rsidR="00B96581">
          <w:rPr>
            <w:noProof/>
          </w:rPr>
          <w:t>7</w:t>
        </w:r>
      </w:fldSimple>
      <w:bookmarkEnd w:id="16"/>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402"/>
        <w:gridCol w:w="11276"/>
      </w:tblGrid>
      <w:tr w:rsidR="00F736A8" w:rsidRPr="00D44D3A" w:rsidTr="00A73E1B">
        <w:tc>
          <w:tcPr>
            <w:tcW w:w="3402" w:type="dxa"/>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Категория дорог и улиц</w:t>
            </w:r>
          </w:p>
        </w:tc>
        <w:tc>
          <w:tcPr>
            <w:tcW w:w="11276" w:type="dxa"/>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Основное назначение дорог и улиц</w:t>
            </w:r>
          </w:p>
        </w:tc>
      </w:tr>
      <w:tr w:rsidR="00F736A8" w:rsidRPr="00D44D3A" w:rsidTr="00A73E1B">
        <w:tc>
          <w:tcPr>
            <w:tcW w:w="3402" w:type="dxa"/>
            <w:tcBorders>
              <w:top w:val="single" w:sz="12" w:space="0" w:color="auto"/>
            </w:tcBorders>
            <w:vAlign w:val="center"/>
          </w:tcPr>
          <w:p w:rsidR="00F736A8" w:rsidRPr="00D44D3A" w:rsidRDefault="00F736A8" w:rsidP="00DC24C0">
            <w:pPr>
              <w:pStyle w:val="22"/>
              <w:rPr>
                <w:color w:val="000000" w:themeColor="text1"/>
              </w:rPr>
            </w:pPr>
            <w:r w:rsidRPr="00D44D3A">
              <w:rPr>
                <w:color w:val="000000" w:themeColor="text1"/>
              </w:rPr>
              <w:t>Основные улицы сельского поселения</w:t>
            </w:r>
          </w:p>
        </w:tc>
        <w:tc>
          <w:tcPr>
            <w:tcW w:w="11276" w:type="dxa"/>
            <w:tcBorders>
              <w:top w:val="single" w:sz="12" w:space="0" w:color="auto"/>
            </w:tcBorders>
            <w:vAlign w:val="center"/>
          </w:tcPr>
          <w:p w:rsidR="00F736A8" w:rsidRPr="00D44D3A" w:rsidRDefault="00F736A8" w:rsidP="00DC24C0">
            <w:pPr>
              <w:pStyle w:val="22"/>
              <w:rPr>
                <w:color w:val="000000" w:themeColor="text1"/>
              </w:rPr>
            </w:pPr>
            <w:r w:rsidRPr="00D44D3A">
              <w:rPr>
                <w:color w:val="000000" w:themeColor="text1"/>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F736A8" w:rsidRPr="00D44D3A" w:rsidTr="00A73E1B">
        <w:tc>
          <w:tcPr>
            <w:tcW w:w="3402" w:type="dxa"/>
            <w:vAlign w:val="center"/>
          </w:tcPr>
          <w:p w:rsidR="00F736A8" w:rsidRPr="00D44D3A" w:rsidRDefault="00F736A8" w:rsidP="00DC24C0">
            <w:pPr>
              <w:pStyle w:val="22"/>
              <w:rPr>
                <w:color w:val="000000" w:themeColor="text1"/>
              </w:rPr>
            </w:pPr>
            <w:r w:rsidRPr="00D44D3A">
              <w:rPr>
                <w:color w:val="000000" w:themeColor="text1"/>
              </w:rPr>
              <w:t>Местные улицы</w:t>
            </w:r>
          </w:p>
        </w:tc>
        <w:tc>
          <w:tcPr>
            <w:tcW w:w="11276" w:type="dxa"/>
            <w:vAlign w:val="center"/>
          </w:tcPr>
          <w:p w:rsidR="00F736A8" w:rsidRPr="00D44D3A" w:rsidRDefault="00F736A8" w:rsidP="00DC24C0">
            <w:pPr>
              <w:pStyle w:val="22"/>
              <w:rPr>
                <w:color w:val="000000" w:themeColor="text1"/>
              </w:rPr>
            </w:pPr>
            <w:r w:rsidRPr="00D44D3A">
              <w:rPr>
                <w:color w:val="000000" w:themeColor="text1"/>
              </w:rPr>
              <w:t>Обеспечивают связь жилой застройки с основными улицами</w:t>
            </w:r>
          </w:p>
        </w:tc>
      </w:tr>
      <w:tr w:rsidR="00F736A8" w:rsidRPr="00D44D3A" w:rsidTr="00A73E1B">
        <w:tc>
          <w:tcPr>
            <w:tcW w:w="3402" w:type="dxa"/>
            <w:vAlign w:val="center"/>
          </w:tcPr>
          <w:p w:rsidR="00F736A8" w:rsidRPr="00D44D3A" w:rsidRDefault="00F736A8" w:rsidP="00DC24C0">
            <w:pPr>
              <w:pStyle w:val="22"/>
              <w:rPr>
                <w:color w:val="000000" w:themeColor="text1"/>
              </w:rPr>
            </w:pPr>
            <w:r w:rsidRPr="00D44D3A">
              <w:rPr>
                <w:color w:val="000000" w:themeColor="text1"/>
              </w:rPr>
              <w:t>Местные дороги</w:t>
            </w:r>
          </w:p>
        </w:tc>
        <w:tc>
          <w:tcPr>
            <w:tcW w:w="11276" w:type="dxa"/>
            <w:vAlign w:val="center"/>
          </w:tcPr>
          <w:p w:rsidR="00F736A8" w:rsidRPr="00D44D3A" w:rsidRDefault="00F736A8" w:rsidP="00DC24C0">
            <w:pPr>
              <w:pStyle w:val="22"/>
              <w:rPr>
                <w:color w:val="000000" w:themeColor="text1"/>
              </w:rPr>
            </w:pPr>
            <w:r w:rsidRPr="00D44D3A">
              <w:rPr>
                <w:color w:val="000000" w:themeColor="text1"/>
              </w:rPr>
              <w:t>Обеспечивают связи жилых и производственных территорий, обслуживают производственные территории</w:t>
            </w:r>
          </w:p>
        </w:tc>
      </w:tr>
      <w:tr w:rsidR="00F736A8" w:rsidRPr="00D44D3A" w:rsidTr="00A73E1B">
        <w:tc>
          <w:tcPr>
            <w:tcW w:w="3402" w:type="dxa"/>
            <w:vAlign w:val="center"/>
          </w:tcPr>
          <w:p w:rsidR="00F736A8" w:rsidRPr="00D44D3A" w:rsidRDefault="00F736A8" w:rsidP="00DC24C0">
            <w:pPr>
              <w:pStyle w:val="22"/>
              <w:rPr>
                <w:color w:val="000000" w:themeColor="text1"/>
              </w:rPr>
            </w:pPr>
            <w:r w:rsidRPr="00D44D3A">
              <w:rPr>
                <w:color w:val="000000" w:themeColor="text1"/>
              </w:rPr>
              <w:t>Проезды</w:t>
            </w:r>
          </w:p>
        </w:tc>
        <w:tc>
          <w:tcPr>
            <w:tcW w:w="11276" w:type="dxa"/>
            <w:vAlign w:val="center"/>
          </w:tcPr>
          <w:p w:rsidR="00F736A8" w:rsidRPr="00D44D3A" w:rsidRDefault="00F736A8" w:rsidP="00DC24C0">
            <w:pPr>
              <w:pStyle w:val="22"/>
              <w:rPr>
                <w:color w:val="000000" w:themeColor="text1"/>
              </w:rPr>
            </w:pPr>
            <w:r w:rsidRPr="00D44D3A">
              <w:rPr>
                <w:color w:val="000000" w:themeColor="text1"/>
              </w:rPr>
              <w:t>Обеспечивают непосредственный подъезд к участкам жилой, производственной и общественной застройки</w:t>
            </w:r>
          </w:p>
        </w:tc>
      </w:tr>
    </w:tbl>
    <w:p w:rsidR="00F736A8" w:rsidRPr="00D44D3A" w:rsidRDefault="00F736A8" w:rsidP="00F736A8">
      <w:pPr>
        <w:pStyle w:val="a5"/>
      </w:pPr>
      <w:bookmarkStart w:id="17" w:name="_Ref496367894"/>
      <w:r w:rsidRPr="00D44D3A">
        <w:lastRenderedPageBreak/>
        <w:t xml:space="preserve">Таблица </w:t>
      </w:r>
      <w:fldSimple w:instr=" SEQ Таблица \* ARABIC ">
        <w:r w:rsidR="00B96581">
          <w:rPr>
            <w:noProof/>
          </w:rPr>
          <w:t>8</w:t>
        </w:r>
      </w:fldSimple>
      <w:bookmarkEnd w:id="17"/>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00"/>
        <w:gridCol w:w="1381"/>
        <w:gridCol w:w="1376"/>
        <w:gridCol w:w="1900"/>
        <w:gridCol w:w="1728"/>
        <w:gridCol w:w="1674"/>
        <w:gridCol w:w="1817"/>
        <w:gridCol w:w="1815"/>
        <w:gridCol w:w="1587"/>
      </w:tblGrid>
      <w:tr w:rsidR="00F736A8" w:rsidRPr="00D44D3A" w:rsidTr="00A73E1B">
        <w:tc>
          <w:tcPr>
            <w:tcW w:w="0" w:type="auto"/>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Категория сельских улиц и дорог</w:t>
            </w:r>
          </w:p>
        </w:tc>
        <w:tc>
          <w:tcPr>
            <w:tcW w:w="0" w:type="auto"/>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Расчетная скорость движения,</w:t>
            </w:r>
          </w:p>
          <w:p w:rsidR="00F736A8" w:rsidRPr="00D44D3A" w:rsidRDefault="00F736A8" w:rsidP="00DC24C0">
            <w:pPr>
              <w:pStyle w:val="211"/>
              <w:rPr>
                <w:color w:val="000000" w:themeColor="text1"/>
              </w:rPr>
            </w:pPr>
            <w:r w:rsidRPr="00D44D3A">
              <w:rPr>
                <w:color w:val="000000" w:themeColor="text1"/>
              </w:rPr>
              <w:t>км/ч</w:t>
            </w:r>
          </w:p>
        </w:tc>
        <w:tc>
          <w:tcPr>
            <w:tcW w:w="0" w:type="auto"/>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Ширина полосы движения,</w:t>
            </w:r>
          </w:p>
          <w:p w:rsidR="00F736A8" w:rsidRPr="00D44D3A" w:rsidRDefault="00F736A8" w:rsidP="00DC24C0">
            <w:pPr>
              <w:pStyle w:val="211"/>
              <w:rPr>
                <w:color w:val="000000" w:themeColor="text1"/>
              </w:rPr>
            </w:pPr>
            <w:r w:rsidRPr="00D44D3A">
              <w:rPr>
                <w:color w:val="000000" w:themeColor="text1"/>
              </w:rPr>
              <w:t>м</w:t>
            </w:r>
          </w:p>
        </w:tc>
        <w:tc>
          <w:tcPr>
            <w:tcW w:w="0" w:type="auto"/>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Число полос движения (суммарно в двух направлениях)</w:t>
            </w:r>
          </w:p>
        </w:tc>
        <w:tc>
          <w:tcPr>
            <w:tcW w:w="0" w:type="auto"/>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Наименьший радиус кривых в плане без виража, м</w:t>
            </w:r>
          </w:p>
        </w:tc>
        <w:tc>
          <w:tcPr>
            <w:tcW w:w="0" w:type="auto"/>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 xml:space="preserve">Наибольший продольный уклон, </w:t>
            </w:r>
            <w:r w:rsidRPr="00D44D3A">
              <w:rPr>
                <w:noProof/>
                <w:color w:val="000000" w:themeColor="text1"/>
                <w:lang w:eastAsia="ru-RU"/>
              </w:rPr>
              <w:drawing>
                <wp:inline distT="0" distB="0" distL="0" distR="0" wp14:anchorId="428CD956" wp14:editId="307A996D">
                  <wp:extent cx="181610" cy="16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 cy="161925"/>
                          </a:xfrm>
                          <a:prstGeom prst="rect">
                            <a:avLst/>
                          </a:prstGeom>
                          <a:noFill/>
                          <a:ln>
                            <a:noFill/>
                          </a:ln>
                        </pic:spPr>
                      </pic:pic>
                    </a:graphicData>
                  </a:graphic>
                </wp:inline>
              </w:drawing>
            </w:r>
          </w:p>
        </w:tc>
        <w:tc>
          <w:tcPr>
            <w:tcW w:w="0" w:type="auto"/>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Наименьший радиус вертикальной выпуклой кривой, м</w:t>
            </w:r>
          </w:p>
        </w:tc>
        <w:tc>
          <w:tcPr>
            <w:tcW w:w="0" w:type="auto"/>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Наименьший радиус вертикальной вогнутой кривой, м</w:t>
            </w:r>
          </w:p>
        </w:tc>
        <w:tc>
          <w:tcPr>
            <w:tcW w:w="0" w:type="auto"/>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Ширина пешеходной части тротуара, м</w:t>
            </w:r>
          </w:p>
        </w:tc>
      </w:tr>
      <w:tr w:rsidR="00F736A8" w:rsidRPr="00D44D3A" w:rsidTr="00A73E1B">
        <w:tc>
          <w:tcPr>
            <w:tcW w:w="0" w:type="auto"/>
            <w:tcBorders>
              <w:top w:val="single" w:sz="12" w:space="0" w:color="auto"/>
            </w:tcBorders>
            <w:vAlign w:val="center"/>
          </w:tcPr>
          <w:p w:rsidR="00F736A8" w:rsidRPr="00D44D3A" w:rsidRDefault="00F736A8" w:rsidP="00DC24C0">
            <w:pPr>
              <w:pStyle w:val="22"/>
              <w:rPr>
                <w:color w:val="000000" w:themeColor="text1"/>
              </w:rPr>
            </w:pPr>
            <w:r w:rsidRPr="00D44D3A">
              <w:rPr>
                <w:color w:val="000000" w:themeColor="text1"/>
              </w:rPr>
              <w:t>Основные улицы сельского поселения</w:t>
            </w:r>
          </w:p>
        </w:tc>
        <w:tc>
          <w:tcPr>
            <w:tcW w:w="0" w:type="auto"/>
            <w:tcBorders>
              <w:top w:val="single" w:sz="12" w:space="0" w:color="auto"/>
            </w:tcBorders>
            <w:vAlign w:val="center"/>
          </w:tcPr>
          <w:p w:rsidR="00F736A8" w:rsidRPr="00D44D3A" w:rsidRDefault="00F736A8" w:rsidP="00DC24C0">
            <w:pPr>
              <w:pStyle w:val="23"/>
              <w:rPr>
                <w:color w:val="000000" w:themeColor="text1"/>
              </w:rPr>
            </w:pPr>
            <w:r w:rsidRPr="00D44D3A">
              <w:rPr>
                <w:color w:val="000000" w:themeColor="text1"/>
              </w:rPr>
              <w:t>60</w:t>
            </w:r>
          </w:p>
        </w:tc>
        <w:tc>
          <w:tcPr>
            <w:tcW w:w="0" w:type="auto"/>
            <w:tcBorders>
              <w:top w:val="single" w:sz="12" w:space="0" w:color="auto"/>
            </w:tcBorders>
            <w:vAlign w:val="center"/>
          </w:tcPr>
          <w:p w:rsidR="00F736A8" w:rsidRPr="00D44D3A" w:rsidRDefault="00F736A8" w:rsidP="00DC24C0">
            <w:pPr>
              <w:pStyle w:val="23"/>
              <w:rPr>
                <w:color w:val="000000" w:themeColor="text1"/>
              </w:rPr>
            </w:pPr>
            <w:r w:rsidRPr="00D44D3A">
              <w:rPr>
                <w:color w:val="000000" w:themeColor="text1"/>
              </w:rPr>
              <w:t>3,5</w:t>
            </w:r>
          </w:p>
        </w:tc>
        <w:tc>
          <w:tcPr>
            <w:tcW w:w="0" w:type="auto"/>
            <w:tcBorders>
              <w:top w:val="single" w:sz="12" w:space="0" w:color="auto"/>
            </w:tcBorders>
            <w:vAlign w:val="center"/>
          </w:tcPr>
          <w:p w:rsidR="00F736A8" w:rsidRPr="00D44D3A" w:rsidRDefault="00F736A8" w:rsidP="00DC24C0">
            <w:pPr>
              <w:pStyle w:val="23"/>
              <w:rPr>
                <w:color w:val="000000" w:themeColor="text1"/>
              </w:rPr>
            </w:pPr>
            <w:r w:rsidRPr="00D44D3A">
              <w:rPr>
                <w:color w:val="000000" w:themeColor="text1"/>
              </w:rPr>
              <w:t>2-4</w:t>
            </w:r>
          </w:p>
        </w:tc>
        <w:tc>
          <w:tcPr>
            <w:tcW w:w="0" w:type="auto"/>
            <w:tcBorders>
              <w:top w:val="single" w:sz="12" w:space="0" w:color="auto"/>
            </w:tcBorders>
            <w:vAlign w:val="center"/>
          </w:tcPr>
          <w:p w:rsidR="00F736A8" w:rsidRPr="00D44D3A" w:rsidRDefault="00F736A8" w:rsidP="00DC24C0">
            <w:pPr>
              <w:pStyle w:val="23"/>
              <w:rPr>
                <w:color w:val="000000" w:themeColor="text1"/>
              </w:rPr>
            </w:pPr>
            <w:r w:rsidRPr="00D44D3A">
              <w:rPr>
                <w:color w:val="000000" w:themeColor="text1"/>
              </w:rPr>
              <w:t>220</w:t>
            </w:r>
          </w:p>
        </w:tc>
        <w:tc>
          <w:tcPr>
            <w:tcW w:w="0" w:type="auto"/>
            <w:tcBorders>
              <w:top w:val="single" w:sz="12" w:space="0" w:color="auto"/>
            </w:tcBorders>
            <w:vAlign w:val="center"/>
          </w:tcPr>
          <w:p w:rsidR="00F736A8" w:rsidRPr="00D44D3A" w:rsidRDefault="00F736A8" w:rsidP="00DC24C0">
            <w:pPr>
              <w:pStyle w:val="23"/>
              <w:rPr>
                <w:color w:val="000000" w:themeColor="text1"/>
              </w:rPr>
            </w:pPr>
            <w:r w:rsidRPr="00D44D3A">
              <w:rPr>
                <w:color w:val="000000" w:themeColor="text1"/>
              </w:rPr>
              <w:t>70</w:t>
            </w:r>
          </w:p>
        </w:tc>
        <w:tc>
          <w:tcPr>
            <w:tcW w:w="0" w:type="auto"/>
            <w:tcBorders>
              <w:top w:val="single" w:sz="12" w:space="0" w:color="auto"/>
            </w:tcBorders>
            <w:vAlign w:val="center"/>
          </w:tcPr>
          <w:p w:rsidR="00F736A8" w:rsidRPr="00D44D3A" w:rsidRDefault="00F736A8" w:rsidP="00DC24C0">
            <w:pPr>
              <w:pStyle w:val="23"/>
              <w:rPr>
                <w:color w:val="000000" w:themeColor="text1"/>
              </w:rPr>
            </w:pPr>
            <w:r w:rsidRPr="00D44D3A">
              <w:rPr>
                <w:color w:val="000000" w:themeColor="text1"/>
              </w:rPr>
              <w:t>1700</w:t>
            </w:r>
          </w:p>
        </w:tc>
        <w:tc>
          <w:tcPr>
            <w:tcW w:w="0" w:type="auto"/>
            <w:tcBorders>
              <w:top w:val="single" w:sz="12" w:space="0" w:color="auto"/>
            </w:tcBorders>
            <w:vAlign w:val="center"/>
          </w:tcPr>
          <w:p w:rsidR="00F736A8" w:rsidRPr="00D44D3A" w:rsidRDefault="00F736A8" w:rsidP="00DC24C0">
            <w:pPr>
              <w:pStyle w:val="23"/>
              <w:rPr>
                <w:color w:val="000000" w:themeColor="text1"/>
              </w:rPr>
            </w:pPr>
            <w:r w:rsidRPr="00D44D3A">
              <w:rPr>
                <w:color w:val="000000" w:themeColor="text1"/>
              </w:rPr>
              <w:t>600</w:t>
            </w:r>
          </w:p>
        </w:tc>
        <w:tc>
          <w:tcPr>
            <w:tcW w:w="0" w:type="auto"/>
            <w:tcBorders>
              <w:top w:val="single" w:sz="12" w:space="0" w:color="auto"/>
            </w:tcBorders>
            <w:vAlign w:val="center"/>
          </w:tcPr>
          <w:p w:rsidR="00F736A8" w:rsidRPr="00D44D3A" w:rsidRDefault="00F736A8" w:rsidP="00DC24C0">
            <w:pPr>
              <w:pStyle w:val="23"/>
              <w:rPr>
                <w:color w:val="000000" w:themeColor="text1"/>
              </w:rPr>
            </w:pPr>
            <w:r w:rsidRPr="00D44D3A">
              <w:rPr>
                <w:color w:val="000000" w:themeColor="text1"/>
              </w:rPr>
              <w:t>1,5-2,25</w:t>
            </w:r>
          </w:p>
        </w:tc>
      </w:tr>
      <w:tr w:rsidR="00F736A8" w:rsidRPr="00D44D3A" w:rsidTr="00A73E1B">
        <w:tc>
          <w:tcPr>
            <w:tcW w:w="0" w:type="auto"/>
            <w:vAlign w:val="center"/>
          </w:tcPr>
          <w:p w:rsidR="00F736A8" w:rsidRPr="00D44D3A" w:rsidRDefault="00F736A8" w:rsidP="00DC24C0">
            <w:pPr>
              <w:pStyle w:val="22"/>
              <w:rPr>
                <w:color w:val="000000" w:themeColor="text1"/>
              </w:rPr>
            </w:pPr>
            <w:r w:rsidRPr="00D44D3A">
              <w:rPr>
                <w:color w:val="000000" w:themeColor="text1"/>
              </w:rPr>
              <w:t>Местные улицы</w:t>
            </w:r>
          </w:p>
        </w:tc>
        <w:tc>
          <w:tcPr>
            <w:tcW w:w="0" w:type="auto"/>
            <w:vAlign w:val="center"/>
          </w:tcPr>
          <w:p w:rsidR="00F736A8" w:rsidRPr="00D44D3A" w:rsidRDefault="00F736A8" w:rsidP="00DC24C0">
            <w:pPr>
              <w:pStyle w:val="23"/>
              <w:rPr>
                <w:color w:val="000000" w:themeColor="text1"/>
              </w:rPr>
            </w:pPr>
            <w:r w:rsidRPr="00D44D3A">
              <w:rPr>
                <w:color w:val="000000" w:themeColor="text1"/>
              </w:rPr>
              <w:t>40</w:t>
            </w:r>
          </w:p>
        </w:tc>
        <w:tc>
          <w:tcPr>
            <w:tcW w:w="0" w:type="auto"/>
            <w:vAlign w:val="center"/>
          </w:tcPr>
          <w:p w:rsidR="00F736A8" w:rsidRPr="00D44D3A" w:rsidRDefault="00F736A8" w:rsidP="00DC24C0">
            <w:pPr>
              <w:pStyle w:val="23"/>
              <w:rPr>
                <w:color w:val="000000" w:themeColor="text1"/>
              </w:rPr>
            </w:pPr>
            <w:r w:rsidRPr="00D44D3A">
              <w:rPr>
                <w:color w:val="000000" w:themeColor="text1"/>
              </w:rPr>
              <w:t>3,0</w:t>
            </w:r>
          </w:p>
        </w:tc>
        <w:tc>
          <w:tcPr>
            <w:tcW w:w="0" w:type="auto"/>
            <w:vAlign w:val="center"/>
          </w:tcPr>
          <w:p w:rsidR="00F736A8" w:rsidRPr="00D44D3A" w:rsidRDefault="00F736A8" w:rsidP="00DC24C0">
            <w:pPr>
              <w:pStyle w:val="23"/>
              <w:rPr>
                <w:color w:val="000000" w:themeColor="text1"/>
              </w:rPr>
            </w:pPr>
            <w:r w:rsidRPr="00D44D3A">
              <w:rPr>
                <w:color w:val="000000" w:themeColor="text1"/>
              </w:rPr>
              <w:t>2</w:t>
            </w:r>
          </w:p>
        </w:tc>
        <w:tc>
          <w:tcPr>
            <w:tcW w:w="0" w:type="auto"/>
            <w:vAlign w:val="center"/>
          </w:tcPr>
          <w:p w:rsidR="00F736A8" w:rsidRPr="00D44D3A" w:rsidRDefault="00F736A8" w:rsidP="00DC24C0">
            <w:pPr>
              <w:pStyle w:val="23"/>
              <w:rPr>
                <w:color w:val="000000" w:themeColor="text1"/>
              </w:rPr>
            </w:pPr>
            <w:r w:rsidRPr="00D44D3A">
              <w:rPr>
                <w:color w:val="000000" w:themeColor="text1"/>
              </w:rPr>
              <w:t>80</w:t>
            </w:r>
          </w:p>
        </w:tc>
        <w:tc>
          <w:tcPr>
            <w:tcW w:w="0" w:type="auto"/>
            <w:vAlign w:val="center"/>
          </w:tcPr>
          <w:p w:rsidR="00F736A8" w:rsidRPr="00D44D3A" w:rsidRDefault="00F736A8" w:rsidP="00DC24C0">
            <w:pPr>
              <w:pStyle w:val="23"/>
              <w:rPr>
                <w:color w:val="000000" w:themeColor="text1"/>
              </w:rPr>
            </w:pPr>
            <w:r w:rsidRPr="00D44D3A">
              <w:rPr>
                <w:color w:val="000000" w:themeColor="text1"/>
              </w:rPr>
              <w:t>80</w:t>
            </w:r>
          </w:p>
        </w:tc>
        <w:tc>
          <w:tcPr>
            <w:tcW w:w="0" w:type="auto"/>
            <w:vAlign w:val="center"/>
          </w:tcPr>
          <w:p w:rsidR="00F736A8" w:rsidRPr="00D44D3A" w:rsidRDefault="00F736A8" w:rsidP="00DC24C0">
            <w:pPr>
              <w:pStyle w:val="23"/>
              <w:rPr>
                <w:color w:val="000000" w:themeColor="text1"/>
              </w:rPr>
            </w:pPr>
            <w:r w:rsidRPr="00D44D3A">
              <w:rPr>
                <w:color w:val="000000" w:themeColor="text1"/>
              </w:rPr>
              <w:t>600</w:t>
            </w:r>
          </w:p>
        </w:tc>
        <w:tc>
          <w:tcPr>
            <w:tcW w:w="0" w:type="auto"/>
            <w:vAlign w:val="center"/>
          </w:tcPr>
          <w:p w:rsidR="00F736A8" w:rsidRPr="00D44D3A" w:rsidRDefault="00F736A8" w:rsidP="00DC24C0">
            <w:pPr>
              <w:pStyle w:val="23"/>
              <w:rPr>
                <w:color w:val="000000" w:themeColor="text1"/>
              </w:rPr>
            </w:pPr>
            <w:r w:rsidRPr="00D44D3A">
              <w:rPr>
                <w:color w:val="000000" w:themeColor="text1"/>
              </w:rPr>
              <w:t>250</w:t>
            </w:r>
          </w:p>
        </w:tc>
        <w:tc>
          <w:tcPr>
            <w:tcW w:w="0" w:type="auto"/>
            <w:vAlign w:val="center"/>
          </w:tcPr>
          <w:p w:rsidR="00F736A8" w:rsidRPr="00D44D3A" w:rsidRDefault="00F736A8" w:rsidP="00DC24C0">
            <w:pPr>
              <w:pStyle w:val="23"/>
              <w:rPr>
                <w:color w:val="000000" w:themeColor="text1"/>
              </w:rPr>
            </w:pPr>
            <w:r w:rsidRPr="00D44D3A">
              <w:rPr>
                <w:color w:val="000000" w:themeColor="text1"/>
              </w:rPr>
              <w:t>1,5</w:t>
            </w:r>
          </w:p>
        </w:tc>
      </w:tr>
      <w:tr w:rsidR="00F736A8" w:rsidRPr="00D44D3A" w:rsidTr="00A73E1B">
        <w:tc>
          <w:tcPr>
            <w:tcW w:w="0" w:type="auto"/>
            <w:vAlign w:val="center"/>
          </w:tcPr>
          <w:p w:rsidR="00F736A8" w:rsidRPr="00D44D3A" w:rsidRDefault="00F736A8" w:rsidP="00DC24C0">
            <w:pPr>
              <w:pStyle w:val="22"/>
              <w:rPr>
                <w:color w:val="000000" w:themeColor="text1"/>
              </w:rPr>
            </w:pPr>
            <w:r w:rsidRPr="00D44D3A">
              <w:rPr>
                <w:color w:val="000000" w:themeColor="text1"/>
              </w:rPr>
              <w:t>Местные дороги</w:t>
            </w:r>
          </w:p>
        </w:tc>
        <w:tc>
          <w:tcPr>
            <w:tcW w:w="0" w:type="auto"/>
            <w:vAlign w:val="center"/>
          </w:tcPr>
          <w:p w:rsidR="00F736A8" w:rsidRPr="00D44D3A" w:rsidRDefault="00F736A8" w:rsidP="00DC24C0">
            <w:pPr>
              <w:pStyle w:val="23"/>
              <w:rPr>
                <w:color w:val="000000" w:themeColor="text1"/>
              </w:rPr>
            </w:pPr>
            <w:r w:rsidRPr="00D44D3A">
              <w:rPr>
                <w:color w:val="000000" w:themeColor="text1"/>
              </w:rPr>
              <w:t>30</w:t>
            </w:r>
          </w:p>
        </w:tc>
        <w:tc>
          <w:tcPr>
            <w:tcW w:w="0" w:type="auto"/>
            <w:vAlign w:val="center"/>
          </w:tcPr>
          <w:p w:rsidR="00F736A8" w:rsidRPr="00D44D3A" w:rsidRDefault="00F736A8" w:rsidP="00DC24C0">
            <w:pPr>
              <w:pStyle w:val="23"/>
              <w:rPr>
                <w:color w:val="000000" w:themeColor="text1"/>
              </w:rPr>
            </w:pPr>
            <w:r w:rsidRPr="00D44D3A">
              <w:rPr>
                <w:color w:val="000000" w:themeColor="text1"/>
              </w:rPr>
              <w:t>2,75</w:t>
            </w:r>
          </w:p>
        </w:tc>
        <w:tc>
          <w:tcPr>
            <w:tcW w:w="0" w:type="auto"/>
            <w:vAlign w:val="center"/>
          </w:tcPr>
          <w:p w:rsidR="00F736A8" w:rsidRPr="00D44D3A" w:rsidRDefault="00F736A8" w:rsidP="00DC24C0">
            <w:pPr>
              <w:pStyle w:val="23"/>
              <w:rPr>
                <w:color w:val="000000" w:themeColor="text1"/>
              </w:rPr>
            </w:pPr>
            <w:r w:rsidRPr="00D44D3A">
              <w:rPr>
                <w:color w:val="000000" w:themeColor="text1"/>
              </w:rPr>
              <w:t>2</w:t>
            </w:r>
          </w:p>
        </w:tc>
        <w:tc>
          <w:tcPr>
            <w:tcW w:w="0" w:type="auto"/>
            <w:vAlign w:val="center"/>
          </w:tcPr>
          <w:p w:rsidR="00F736A8" w:rsidRPr="00D44D3A" w:rsidRDefault="00F736A8" w:rsidP="00DC24C0">
            <w:pPr>
              <w:pStyle w:val="23"/>
              <w:rPr>
                <w:color w:val="000000" w:themeColor="text1"/>
              </w:rPr>
            </w:pPr>
            <w:r w:rsidRPr="00D44D3A">
              <w:rPr>
                <w:color w:val="000000" w:themeColor="text1"/>
              </w:rPr>
              <w:t>40</w:t>
            </w:r>
          </w:p>
        </w:tc>
        <w:tc>
          <w:tcPr>
            <w:tcW w:w="0" w:type="auto"/>
            <w:vAlign w:val="center"/>
          </w:tcPr>
          <w:p w:rsidR="00F736A8" w:rsidRPr="00D44D3A" w:rsidRDefault="00F736A8" w:rsidP="00DC24C0">
            <w:pPr>
              <w:pStyle w:val="23"/>
              <w:rPr>
                <w:color w:val="000000" w:themeColor="text1"/>
              </w:rPr>
            </w:pPr>
            <w:r w:rsidRPr="00D44D3A">
              <w:rPr>
                <w:color w:val="000000" w:themeColor="text1"/>
              </w:rPr>
              <w:t>80</w:t>
            </w:r>
          </w:p>
        </w:tc>
        <w:tc>
          <w:tcPr>
            <w:tcW w:w="0" w:type="auto"/>
            <w:vAlign w:val="center"/>
          </w:tcPr>
          <w:p w:rsidR="00F736A8" w:rsidRPr="00D44D3A" w:rsidRDefault="00F736A8" w:rsidP="00DC24C0">
            <w:pPr>
              <w:pStyle w:val="23"/>
              <w:rPr>
                <w:color w:val="000000" w:themeColor="text1"/>
              </w:rPr>
            </w:pPr>
            <w:r w:rsidRPr="00D44D3A">
              <w:rPr>
                <w:color w:val="000000" w:themeColor="text1"/>
              </w:rPr>
              <w:t>600</w:t>
            </w:r>
          </w:p>
        </w:tc>
        <w:tc>
          <w:tcPr>
            <w:tcW w:w="0" w:type="auto"/>
            <w:vAlign w:val="center"/>
          </w:tcPr>
          <w:p w:rsidR="00F736A8" w:rsidRPr="00D44D3A" w:rsidRDefault="00F736A8" w:rsidP="00DC24C0">
            <w:pPr>
              <w:pStyle w:val="23"/>
              <w:rPr>
                <w:color w:val="000000" w:themeColor="text1"/>
              </w:rPr>
            </w:pPr>
            <w:r w:rsidRPr="00D44D3A">
              <w:rPr>
                <w:color w:val="000000" w:themeColor="text1"/>
              </w:rPr>
              <w:t>200</w:t>
            </w:r>
          </w:p>
        </w:tc>
        <w:tc>
          <w:tcPr>
            <w:tcW w:w="0" w:type="auto"/>
            <w:vAlign w:val="center"/>
          </w:tcPr>
          <w:p w:rsidR="00F736A8" w:rsidRPr="00D44D3A" w:rsidRDefault="00F736A8" w:rsidP="00DC24C0">
            <w:pPr>
              <w:pStyle w:val="23"/>
              <w:rPr>
                <w:color w:val="000000" w:themeColor="text1"/>
              </w:rPr>
            </w:pPr>
            <w:r w:rsidRPr="00D44D3A">
              <w:rPr>
                <w:color w:val="000000" w:themeColor="text1"/>
              </w:rPr>
              <w:t>1,0 (допускается устраивать с одной стороны)</w:t>
            </w:r>
          </w:p>
        </w:tc>
      </w:tr>
      <w:tr w:rsidR="00F736A8" w:rsidRPr="00D44D3A" w:rsidTr="00A73E1B">
        <w:tc>
          <w:tcPr>
            <w:tcW w:w="0" w:type="auto"/>
            <w:vAlign w:val="center"/>
          </w:tcPr>
          <w:p w:rsidR="00F736A8" w:rsidRPr="00D44D3A" w:rsidRDefault="00F736A8" w:rsidP="00DC24C0">
            <w:pPr>
              <w:pStyle w:val="22"/>
              <w:rPr>
                <w:color w:val="000000" w:themeColor="text1"/>
              </w:rPr>
            </w:pPr>
            <w:r w:rsidRPr="00D44D3A">
              <w:rPr>
                <w:color w:val="000000" w:themeColor="text1"/>
              </w:rPr>
              <w:t>Проезды</w:t>
            </w:r>
          </w:p>
        </w:tc>
        <w:tc>
          <w:tcPr>
            <w:tcW w:w="0" w:type="auto"/>
            <w:vAlign w:val="center"/>
          </w:tcPr>
          <w:p w:rsidR="00F736A8" w:rsidRPr="00D44D3A" w:rsidRDefault="00F736A8" w:rsidP="00DC24C0">
            <w:pPr>
              <w:pStyle w:val="23"/>
              <w:rPr>
                <w:color w:val="000000" w:themeColor="text1"/>
              </w:rPr>
            </w:pPr>
            <w:r w:rsidRPr="00D44D3A">
              <w:rPr>
                <w:color w:val="000000" w:themeColor="text1"/>
              </w:rPr>
              <w:t>30</w:t>
            </w:r>
          </w:p>
        </w:tc>
        <w:tc>
          <w:tcPr>
            <w:tcW w:w="0" w:type="auto"/>
            <w:vAlign w:val="center"/>
          </w:tcPr>
          <w:p w:rsidR="00F736A8" w:rsidRPr="00D44D3A" w:rsidRDefault="00F736A8" w:rsidP="00DC24C0">
            <w:pPr>
              <w:pStyle w:val="23"/>
              <w:rPr>
                <w:color w:val="000000" w:themeColor="text1"/>
              </w:rPr>
            </w:pPr>
            <w:r w:rsidRPr="00D44D3A">
              <w:rPr>
                <w:color w:val="000000" w:themeColor="text1"/>
              </w:rPr>
              <w:t>4,5</w:t>
            </w:r>
          </w:p>
        </w:tc>
        <w:tc>
          <w:tcPr>
            <w:tcW w:w="0" w:type="auto"/>
            <w:vAlign w:val="center"/>
          </w:tcPr>
          <w:p w:rsidR="00F736A8" w:rsidRPr="00D44D3A" w:rsidRDefault="00F736A8" w:rsidP="00DC24C0">
            <w:pPr>
              <w:pStyle w:val="23"/>
              <w:rPr>
                <w:color w:val="000000" w:themeColor="text1"/>
              </w:rPr>
            </w:pPr>
            <w:r w:rsidRPr="00D44D3A">
              <w:rPr>
                <w:color w:val="000000" w:themeColor="text1"/>
              </w:rPr>
              <w:t>1</w:t>
            </w:r>
          </w:p>
        </w:tc>
        <w:tc>
          <w:tcPr>
            <w:tcW w:w="0" w:type="auto"/>
            <w:vAlign w:val="center"/>
          </w:tcPr>
          <w:p w:rsidR="00F736A8" w:rsidRPr="00D44D3A" w:rsidRDefault="00F736A8" w:rsidP="00DC24C0">
            <w:pPr>
              <w:pStyle w:val="23"/>
              <w:rPr>
                <w:color w:val="000000" w:themeColor="text1"/>
              </w:rPr>
            </w:pPr>
            <w:r w:rsidRPr="00D44D3A">
              <w:rPr>
                <w:color w:val="000000" w:themeColor="text1"/>
              </w:rPr>
              <w:t>40</w:t>
            </w:r>
          </w:p>
        </w:tc>
        <w:tc>
          <w:tcPr>
            <w:tcW w:w="0" w:type="auto"/>
            <w:vAlign w:val="center"/>
          </w:tcPr>
          <w:p w:rsidR="00F736A8" w:rsidRPr="00D44D3A" w:rsidRDefault="00F736A8" w:rsidP="00DC24C0">
            <w:pPr>
              <w:pStyle w:val="23"/>
              <w:rPr>
                <w:color w:val="000000" w:themeColor="text1"/>
              </w:rPr>
            </w:pPr>
            <w:r w:rsidRPr="00D44D3A">
              <w:rPr>
                <w:color w:val="000000" w:themeColor="text1"/>
              </w:rPr>
              <w:t>80</w:t>
            </w:r>
          </w:p>
        </w:tc>
        <w:tc>
          <w:tcPr>
            <w:tcW w:w="0" w:type="auto"/>
            <w:vAlign w:val="center"/>
          </w:tcPr>
          <w:p w:rsidR="00F736A8" w:rsidRPr="00D44D3A" w:rsidRDefault="00F736A8" w:rsidP="00DC24C0">
            <w:pPr>
              <w:pStyle w:val="23"/>
              <w:rPr>
                <w:color w:val="000000" w:themeColor="text1"/>
              </w:rPr>
            </w:pPr>
            <w:r w:rsidRPr="00D44D3A">
              <w:rPr>
                <w:color w:val="000000" w:themeColor="text1"/>
              </w:rPr>
              <w:t>600</w:t>
            </w:r>
          </w:p>
        </w:tc>
        <w:tc>
          <w:tcPr>
            <w:tcW w:w="0" w:type="auto"/>
            <w:vAlign w:val="center"/>
          </w:tcPr>
          <w:p w:rsidR="00F736A8" w:rsidRPr="00D44D3A" w:rsidRDefault="00F736A8" w:rsidP="00DC24C0">
            <w:pPr>
              <w:pStyle w:val="23"/>
              <w:rPr>
                <w:color w:val="000000" w:themeColor="text1"/>
              </w:rPr>
            </w:pPr>
            <w:r w:rsidRPr="00D44D3A">
              <w:rPr>
                <w:color w:val="000000" w:themeColor="text1"/>
              </w:rPr>
              <w:t>200</w:t>
            </w:r>
          </w:p>
        </w:tc>
        <w:tc>
          <w:tcPr>
            <w:tcW w:w="0" w:type="auto"/>
            <w:vAlign w:val="center"/>
          </w:tcPr>
          <w:p w:rsidR="00F736A8" w:rsidRPr="00D44D3A" w:rsidRDefault="00F736A8" w:rsidP="00DC24C0">
            <w:pPr>
              <w:pStyle w:val="23"/>
              <w:rPr>
                <w:color w:val="000000" w:themeColor="text1"/>
              </w:rPr>
            </w:pPr>
            <w:r w:rsidRPr="00D44D3A">
              <w:rPr>
                <w:color w:val="000000" w:themeColor="text1"/>
              </w:rPr>
              <w:t>-</w:t>
            </w:r>
          </w:p>
        </w:tc>
      </w:tr>
    </w:tbl>
    <w:p w:rsidR="00251677" w:rsidRDefault="00251677" w:rsidP="00251677"/>
    <w:p w:rsidR="00251677" w:rsidRDefault="00251677" w:rsidP="00251677"/>
    <w:p w:rsidR="00251677" w:rsidRDefault="00251677" w:rsidP="00251677"/>
    <w:p w:rsidR="00251677" w:rsidRDefault="00251677" w:rsidP="00251677"/>
    <w:p w:rsidR="00251677" w:rsidRDefault="00251677" w:rsidP="00251677"/>
    <w:p w:rsidR="00251677" w:rsidRDefault="00251677" w:rsidP="00251677"/>
    <w:p w:rsidR="00251677" w:rsidRDefault="00251677" w:rsidP="00251677"/>
    <w:p w:rsidR="00ED2993" w:rsidRPr="00D44D3A" w:rsidRDefault="00ED2993" w:rsidP="00ED2993">
      <w:pPr>
        <w:pStyle w:val="2"/>
      </w:pPr>
      <w:bookmarkStart w:id="18" w:name="_Toc511904250"/>
      <w:r w:rsidRPr="00D44D3A">
        <w:lastRenderedPageBreak/>
        <w:t>1.7. Объекты для хранения транспортных средств</w:t>
      </w:r>
      <w:bookmarkEnd w:id="18"/>
    </w:p>
    <w:p w:rsidR="00ED2993" w:rsidRPr="00D44D3A" w:rsidRDefault="00ED2993" w:rsidP="00ED2993">
      <w:pPr>
        <w:pStyle w:val="a5"/>
      </w:pPr>
      <w:r w:rsidRPr="00D44D3A">
        <w:t xml:space="preserve">Таблица </w:t>
      </w:r>
      <w:fldSimple w:instr=" SEQ Таблица \* ARABIC ">
        <w:r w:rsidR="00B96581">
          <w:rPr>
            <w:noProof/>
          </w:rPr>
          <w:t>9</w:t>
        </w:r>
      </w:fldSimple>
    </w:p>
    <w:tbl>
      <w:tblPr>
        <w:tblStyle w:val="a4"/>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00"/>
        <w:gridCol w:w="2542"/>
        <w:gridCol w:w="2558"/>
        <w:gridCol w:w="636"/>
        <w:gridCol w:w="2205"/>
        <w:gridCol w:w="2960"/>
        <w:gridCol w:w="577"/>
      </w:tblGrid>
      <w:tr w:rsidR="00CC5C9E" w:rsidRPr="00CF3786" w:rsidTr="00CC5C9E">
        <w:trPr>
          <w:trHeight w:val="57"/>
        </w:trPr>
        <w:tc>
          <w:tcPr>
            <w:tcW w:w="0" w:type="auto"/>
            <w:vMerge w:val="restart"/>
            <w:tcBorders>
              <w:top w:val="single" w:sz="12" w:space="0" w:color="auto"/>
              <w:bottom w:val="single" w:sz="4" w:space="0" w:color="auto"/>
            </w:tcBorders>
            <w:shd w:val="clear" w:color="auto" w:fill="auto"/>
            <w:vAlign w:val="center"/>
          </w:tcPr>
          <w:p w:rsidR="00CC5C9E" w:rsidRPr="00CF3786" w:rsidRDefault="00CC5C9E" w:rsidP="00CC5C9E">
            <w:pPr>
              <w:pStyle w:val="211"/>
              <w:rPr>
                <w:color w:val="000000" w:themeColor="text1"/>
              </w:rPr>
            </w:pPr>
            <w:r w:rsidRPr="00CF3786">
              <w:rPr>
                <w:color w:val="000000" w:themeColor="text1"/>
              </w:rPr>
              <w:t>Наименование объекта</w:t>
            </w:r>
          </w:p>
        </w:tc>
        <w:tc>
          <w:tcPr>
            <w:tcW w:w="0" w:type="auto"/>
            <w:gridSpan w:val="3"/>
            <w:tcBorders>
              <w:top w:val="single" w:sz="12" w:space="0" w:color="auto"/>
              <w:bottom w:val="single" w:sz="4" w:space="0" w:color="auto"/>
            </w:tcBorders>
            <w:shd w:val="clear" w:color="auto" w:fill="auto"/>
            <w:vAlign w:val="center"/>
          </w:tcPr>
          <w:p w:rsidR="00CC5C9E" w:rsidRPr="00CF3786" w:rsidRDefault="00CC5C9E" w:rsidP="00CC5C9E">
            <w:pPr>
              <w:pStyle w:val="211"/>
              <w:rPr>
                <w:color w:val="000000" w:themeColor="text1"/>
              </w:rPr>
            </w:pPr>
            <w:r w:rsidRPr="00CF3786">
              <w:rPr>
                <w:color w:val="000000" w:themeColor="text1"/>
              </w:rPr>
              <w:t>Расчетный показатель минимально допустимого уровня обеспеченности</w:t>
            </w:r>
          </w:p>
        </w:tc>
        <w:tc>
          <w:tcPr>
            <w:tcW w:w="0" w:type="auto"/>
            <w:gridSpan w:val="3"/>
            <w:tcBorders>
              <w:top w:val="single" w:sz="12" w:space="0" w:color="auto"/>
              <w:bottom w:val="single" w:sz="4" w:space="0" w:color="auto"/>
            </w:tcBorders>
            <w:shd w:val="clear" w:color="auto" w:fill="auto"/>
            <w:vAlign w:val="center"/>
          </w:tcPr>
          <w:p w:rsidR="00CC5C9E" w:rsidRPr="00CF3786" w:rsidRDefault="00CC5C9E" w:rsidP="00CC5C9E">
            <w:pPr>
              <w:pStyle w:val="211"/>
              <w:rPr>
                <w:color w:val="000000" w:themeColor="text1"/>
              </w:rPr>
            </w:pPr>
            <w:r w:rsidRPr="00CF3786">
              <w:rPr>
                <w:color w:val="000000" w:themeColor="text1"/>
              </w:rPr>
              <w:t>Расчетный показатель максимально допустимого уровня территориальной доступности</w:t>
            </w:r>
          </w:p>
        </w:tc>
      </w:tr>
      <w:tr w:rsidR="00CC5C9E" w:rsidRPr="00CF3786" w:rsidTr="00CC5C9E">
        <w:trPr>
          <w:trHeight w:val="57"/>
        </w:trPr>
        <w:tc>
          <w:tcPr>
            <w:tcW w:w="0" w:type="auto"/>
            <w:vMerge/>
            <w:tcBorders>
              <w:top w:val="single" w:sz="4" w:space="0" w:color="auto"/>
              <w:bottom w:val="single" w:sz="12" w:space="0" w:color="auto"/>
            </w:tcBorders>
            <w:shd w:val="clear" w:color="auto" w:fill="auto"/>
            <w:vAlign w:val="center"/>
          </w:tcPr>
          <w:p w:rsidR="00CC5C9E" w:rsidRPr="00CF3786" w:rsidRDefault="00CC5C9E" w:rsidP="00CC5C9E">
            <w:pPr>
              <w:pStyle w:val="211"/>
              <w:rPr>
                <w:color w:val="000000" w:themeColor="text1"/>
              </w:rPr>
            </w:pPr>
          </w:p>
        </w:tc>
        <w:tc>
          <w:tcPr>
            <w:tcW w:w="0" w:type="auto"/>
            <w:tcBorders>
              <w:top w:val="single" w:sz="4" w:space="0" w:color="auto"/>
              <w:bottom w:val="single" w:sz="12" w:space="0" w:color="auto"/>
            </w:tcBorders>
            <w:shd w:val="clear" w:color="auto" w:fill="auto"/>
            <w:vAlign w:val="center"/>
          </w:tcPr>
          <w:p w:rsidR="00CC5C9E" w:rsidRPr="00CF3786" w:rsidRDefault="00CC5C9E" w:rsidP="00CC5C9E">
            <w:pPr>
              <w:pStyle w:val="211"/>
              <w:rPr>
                <w:color w:val="000000" w:themeColor="text1"/>
              </w:rPr>
            </w:pPr>
            <w:r w:rsidRPr="00CF3786">
              <w:rPr>
                <w:color w:val="000000" w:themeColor="text1"/>
              </w:rPr>
              <w:t>Наименование расчетного показателя, единица измерения</w:t>
            </w:r>
          </w:p>
        </w:tc>
        <w:tc>
          <w:tcPr>
            <w:tcW w:w="0" w:type="auto"/>
            <w:gridSpan w:val="2"/>
            <w:tcBorders>
              <w:top w:val="single" w:sz="4" w:space="0" w:color="auto"/>
              <w:bottom w:val="single" w:sz="12" w:space="0" w:color="auto"/>
            </w:tcBorders>
            <w:shd w:val="clear" w:color="auto" w:fill="auto"/>
            <w:vAlign w:val="center"/>
          </w:tcPr>
          <w:p w:rsidR="00CC5C9E" w:rsidRPr="00CF3786" w:rsidRDefault="00CC5C9E" w:rsidP="00CC5C9E">
            <w:pPr>
              <w:pStyle w:val="211"/>
              <w:rPr>
                <w:color w:val="000000" w:themeColor="text1"/>
              </w:rPr>
            </w:pPr>
            <w:r w:rsidRPr="00CF3786">
              <w:rPr>
                <w:color w:val="000000" w:themeColor="text1"/>
              </w:rPr>
              <w:t>Значение расчетного показателя</w:t>
            </w:r>
          </w:p>
        </w:tc>
        <w:tc>
          <w:tcPr>
            <w:tcW w:w="0" w:type="auto"/>
            <w:tcBorders>
              <w:top w:val="single" w:sz="4" w:space="0" w:color="auto"/>
              <w:bottom w:val="single" w:sz="12" w:space="0" w:color="auto"/>
            </w:tcBorders>
            <w:shd w:val="clear" w:color="auto" w:fill="auto"/>
            <w:vAlign w:val="center"/>
          </w:tcPr>
          <w:p w:rsidR="00CC5C9E" w:rsidRPr="00CF3786" w:rsidRDefault="00CC5C9E" w:rsidP="00CC5C9E">
            <w:pPr>
              <w:pStyle w:val="211"/>
              <w:rPr>
                <w:color w:val="000000" w:themeColor="text1"/>
              </w:rPr>
            </w:pPr>
            <w:r w:rsidRPr="00CF3786">
              <w:rPr>
                <w:color w:val="000000" w:themeColor="text1"/>
              </w:rPr>
              <w:t>Наименование расчетного показателя, единица измерения</w:t>
            </w:r>
          </w:p>
        </w:tc>
        <w:tc>
          <w:tcPr>
            <w:tcW w:w="0" w:type="auto"/>
            <w:gridSpan w:val="2"/>
            <w:tcBorders>
              <w:top w:val="single" w:sz="4" w:space="0" w:color="auto"/>
              <w:bottom w:val="single" w:sz="12" w:space="0" w:color="auto"/>
            </w:tcBorders>
            <w:shd w:val="clear" w:color="auto" w:fill="auto"/>
            <w:vAlign w:val="center"/>
          </w:tcPr>
          <w:p w:rsidR="00CC5C9E" w:rsidRPr="00CF3786" w:rsidRDefault="00CC5C9E" w:rsidP="00CC5C9E">
            <w:pPr>
              <w:pStyle w:val="211"/>
              <w:rPr>
                <w:color w:val="000000" w:themeColor="text1"/>
              </w:rPr>
            </w:pPr>
            <w:r w:rsidRPr="00CF3786">
              <w:rPr>
                <w:color w:val="000000" w:themeColor="text1"/>
              </w:rPr>
              <w:t>Значение расчетного показателя</w:t>
            </w:r>
          </w:p>
        </w:tc>
      </w:tr>
      <w:tr w:rsidR="00CC5C9E" w:rsidRPr="00CF3786" w:rsidTr="00CC5C9E">
        <w:trPr>
          <w:trHeight w:val="57"/>
        </w:trPr>
        <w:tc>
          <w:tcPr>
            <w:tcW w:w="0" w:type="auto"/>
            <w:tcBorders>
              <w:top w:val="single" w:sz="12" w:space="0" w:color="auto"/>
              <w:bottom w:val="single" w:sz="12" w:space="0" w:color="auto"/>
            </w:tcBorders>
            <w:shd w:val="clear" w:color="auto" w:fill="auto"/>
            <w:vAlign w:val="center"/>
          </w:tcPr>
          <w:p w:rsidR="00CC5C9E" w:rsidRPr="00CF3786" w:rsidRDefault="00CC5C9E" w:rsidP="00CC5C9E">
            <w:pPr>
              <w:pStyle w:val="22"/>
              <w:rPr>
                <w:color w:val="000000" w:themeColor="text1"/>
              </w:rPr>
            </w:pPr>
            <w:r w:rsidRPr="00CF3786">
              <w:rPr>
                <w:color w:val="000000" w:themeColor="text1"/>
              </w:rPr>
              <w:t>Стоянки для хранения легковы</w:t>
            </w:r>
            <w:r>
              <w:rPr>
                <w:color w:val="000000" w:themeColor="text1"/>
              </w:rPr>
              <w:t xml:space="preserve">х автомобилей населения в зонах </w:t>
            </w:r>
            <w:r w:rsidRPr="00CF3786">
              <w:rPr>
                <w:color w:val="000000" w:themeColor="text1"/>
              </w:rPr>
              <w:t>застройки</w:t>
            </w:r>
            <w:r>
              <w:rPr>
                <w:color w:val="000000" w:themeColor="text1"/>
              </w:rPr>
              <w:t xml:space="preserve"> индивидуальными жилыми и блокированными жилыми домами</w:t>
            </w:r>
          </w:p>
        </w:tc>
        <w:tc>
          <w:tcPr>
            <w:tcW w:w="0" w:type="auto"/>
            <w:gridSpan w:val="6"/>
            <w:tcBorders>
              <w:top w:val="single" w:sz="12" w:space="0" w:color="auto"/>
              <w:bottom w:val="single" w:sz="12" w:space="0" w:color="auto"/>
            </w:tcBorders>
            <w:shd w:val="clear" w:color="auto" w:fill="auto"/>
            <w:vAlign w:val="center"/>
          </w:tcPr>
          <w:p w:rsidR="00CC5C9E" w:rsidRPr="00CF3786" w:rsidRDefault="00CC5C9E" w:rsidP="00CC5C9E">
            <w:pPr>
              <w:pStyle w:val="23"/>
              <w:rPr>
                <w:color w:val="000000" w:themeColor="text1"/>
              </w:rPr>
            </w:pPr>
            <w:r>
              <w:rPr>
                <w:color w:val="000000" w:themeColor="text1"/>
              </w:rPr>
              <w:t>Располагаются в границах земельного участка жилых домов</w:t>
            </w:r>
          </w:p>
        </w:tc>
      </w:tr>
      <w:tr w:rsidR="00CC5C9E" w:rsidRPr="00CF3786" w:rsidTr="00CC5C9E">
        <w:trPr>
          <w:trHeight w:val="1161"/>
        </w:trPr>
        <w:tc>
          <w:tcPr>
            <w:tcW w:w="0" w:type="auto"/>
            <w:vMerge w:val="restart"/>
            <w:tcBorders>
              <w:top w:val="single" w:sz="12" w:space="0" w:color="auto"/>
              <w:left w:val="single" w:sz="12" w:space="0" w:color="auto"/>
              <w:bottom w:val="single" w:sz="6" w:space="0" w:color="auto"/>
              <w:right w:val="single" w:sz="4" w:space="0" w:color="auto"/>
            </w:tcBorders>
            <w:shd w:val="clear" w:color="auto" w:fill="auto"/>
            <w:vAlign w:val="center"/>
          </w:tcPr>
          <w:p w:rsidR="00CC5C9E" w:rsidRPr="00CF3786" w:rsidRDefault="00CC5C9E" w:rsidP="00CC5C9E">
            <w:pPr>
              <w:pStyle w:val="22"/>
              <w:rPr>
                <w:color w:val="000000" w:themeColor="text1"/>
              </w:rPr>
            </w:pPr>
            <w:r w:rsidRPr="00CF3786">
              <w:rPr>
                <w:color w:val="000000" w:themeColor="text1"/>
              </w:rPr>
              <w:t>Стоянки для хранения легковы</w:t>
            </w:r>
            <w:r>
              <w:rPr>
                <w:color w:val="000000" w:themeColor="text1"/>
              </w:rPr>
              <w:t xml:space="preserve">х автомобилей населения в зонах </w:t>
            </w:r>
            <w:r w:rsidRPr="00CF3786">
              <w:rPr>
                <w:color w:val="000000" w:themeColor="text1"/>
              </w:rPr>
              <w:t>застройки</w:t>
            </w:r>
            <w:r>
              <w:rPr>
                <w:color w:val="000000" w:themeColor="text1"/>
              </w:rPr>
              <w:t xml:space="preserve"> многоквартирными жилыми домами</w:t>
            </w:r>
          </w:p>
        </w:tc>
        <w:tc>
          <w:tcPr>
            <w:tcW w:w="0" w:type="auto"/>
            <w:vMerge w:val="restart"/>
            <w:tcBorders>
              <w:top w:val="single" w:sz="12" w:space="0" w:color="auto"/>
              <w:left w:val="single" w:sz="4" w:space="0" w:color="auto"/>
              <w:right w:val="single" w:sz="4" w:space="0" w:color="auto"/>
            </w:tcBorders>
            <w:shd w:val="clear" w:color="auto" w:fill="auto"/>
            <w:vAlign w:val="center"/>
          </w:tcPr>
          <w:p w:rsidR="00CC5C9E" w:rsidRPr="00CF3786" w:rsidRDefault="00CC5C9E" w:rsidP="00CC5C9E">
            <w:pPr>
              <w:pStyle w:val="22"/>
              <w:rPr>
                <w:color w:val="000000" w:themeColor="text1"/>
              </w:rPr>
            </w:pPr>
            <w:r w:rsidRPr="000C50F4">
              <w:t xml:space="preserve">Уровень обеспеченности, машино-мест на 1 квартиру </w:t>
            </w:r>
            <w:r>
              <w:t>по классификации жилищного фонда *</w:t>
            </w:r>
          </w:p>
        </w:tc>
        <w:tc>
          <w:tcPr>
            <w:tcW w:w="0" w:type="auto"/>
            <w:tcBorders>
              <w:top w:val="single" w:sz="12" w:space="0" w:color="auto"/>
              <w:left w:val="single" w:sz="4" w:space="0" w:color="auto"/>
              <w:bottom w:val="single" w:sz="6" w:space="0" w:color="auto"/>
              <w:right w:val="single" w:sz="4" w:space="0" w:color="auto"/>
            </w:tcBorders>
            <w:shd w:val="clear" w:color="auto" w:fill="auto"/>
            <w:vAlign w:val="center"/>
          </w:tcPr>
          <w:p w:rsidR="00CC5C9E" w:rsidRPr="000C50F4" w:rsidRDefault="00CC5C9E" w:rsidP="00CC5C9E">
            <w:pPr>
              <w:pStyle w:val="22"/>
            </w:pPr>
            <w:r w:rsidRPr="000C50F4">
              <w:t>Бизнес-класс</w:t>
            </w:r>
          </w:p>
        </w:tc>
        <w:tc>
          <w:tcPr>
            <w:tcW w:w="0" w:type="auto"/>
            <w:tcBorders>
              <w:top w:val="single" w:sz="12" w:space="0" w:color="auto"/>
              <w:left w:val="single" w:sz="4" w:space="0" w:color="auto"/>
              <w:bottom w:val="single" w:sz="6" w:space="0" w:color="auto"/>
              <w:right w:val="single" w:sz="4" w:space="0" w:color="auto"/>
            </w:tcBorders>
            <w:shd w:val="clear" w:color="auto" w:fill="auto"/>
            <w:vAlign w:val="center"/>
          </w:tcPr>
          <w:p w:rsidR="00CC5C9E" w:rsidRPr="000C50F4" w:rsidRDefault="00CC5C9E" w:rsidP="00CC5C9E">
            <w:pPr>
              <w:pStyle w:val="23"/>
            </w:pPr>
            <w:r>
              <w:t>1,4</w:t>
            </w:r>
          </w:p>
        </w:tc>
        <w:tc>
          <w:tcPr>
            <w:tcW w:w="0" w:type="auto"/>
            <w:vMerge w:val="restart"/>
            <w:tcBorders>
              <w:top w:val="single" w:sz="12" w:space="0" w:color="auto"/>
              <w:left w:val="single" w:sz="4" w:space="0" w:color="auto"/>
              <w:bottom w:val="single" w:sz="6" w:space="0" w:color="auto"/>
              <w:right w:val="single" w:sz="4" w:space="0" w:color="auto"/>
            </w:tcBorders>
            <w:shd w:val="clear" w:color="auto" w:fill="auto"/>
            <w:vAlign w:val="center"/>
          </w:tcPr>
          <w:p w:rsidR="00CC5C9E" w:rsidRPr="00CF3786" w:rsidRDefault="00CC5C9E" w:rsidP="00CC5C9E">
            <w:pPr>
              <w:pStyle w:val="23"/>
              <w:jc w:val="left"/>
              <w:rPr>
                <w:color w:val="000000" w:themeColor="text1"/>
              </w:rPr>
            </w:pPr>
            <w:r w:rsidRPr="00CF3786">
              <w:rPr>
                <w:color w:val="000000" w:themeColor="text1"/>
              </w:rPr>
              <w:t>Радиус обслуживания</w:t>
            </w:r>
          </w:p>
        </w:tc>
        <w:tc>
          <w:tcPr>
            <w:tcW w:w="0" w:type="auto"/>
            <w:gridSpan w:val="2"/>
            <w:vMerge w:val="restart"/>
            <w:tcBorders>
              <w:top w:val="single" w:sz="12" w:space="0" w:color="auto"/>
              <w:left w:val="single" w:sz="4" w:space="0" w:color="auto"/>
              <w:right w:val="single" w:sz="12" w:space="0" w:color="auto"/>
            </w:tcBorders>
            <w:shd w:val="clear" w:color="auto" w:fill="auto"/>
            <w:vAlign w:val="center"/>
          </w:tcPr>
          <w:p w:rsidR="00CC5C9E" w:rsidRDefault="00CC5C9E" w:rsidP="00CC5C9E">
            <w:pPr>
              <w:pStyle w:val="23"/>
              <w:jc w:val="left"/>
              <w:rPr>
                <w:color w:val="000000" w:themeColor="text1"/>
              </w:rPr>
            </w:pPr>
            <w:r>
              <w:rPr>
                <w:color w:val="000000" w:themeColor="text1"/>
              </w:rPr>
              <w:t>В границах сложившейся жилой застройки – 1300 м **.</w:t>
            </w:r>
          </w:p>
          <w:p w:rsidR="00CC5C9E" w:rsidRDefault="00CC5C9E" w:rsidP="00CC5C9E">
            <w:pPr>
              <w:pStyle w:val="23"/>
              <w:jc w:val="left"/>
              <w:rPr>
                <w:color w:val="000000" w:themeColor="text1"/>
              </w:rPr>
            </w:pPr>
          </w:p>
          <w:p w:rsidR="00CC5C9E" w:rsidRDefault="00CC5C9E" w:rsidP="00CC5C9E">
            <w:pPr>
              <w:pStyle w:val="23"/>
              <w:jc w:val="left"/>
              <w:rPr>
                <w:color w:val="000000" w:themeColor="text1"/>
              </w:rPr>
            </w:pPr>
            <w:r>
              <w:rPr>
                <w:color w:val="000000" w:themeColor="text1"/>
              </w:rPr>
              <w:t>В границах застройки новых территорий:</w:t>
            </w:r>
          </w:p>
          <w:p w:rsidR="00CC5C9E" w:rsidRPr="004F07FF" w:rsidRDefault="00CC5C9E" w:rsidP="00CC5C9E">
            <w:pPr>
              <w:pStyle w:val="23"/>
              <w:jc w:val="left"/>
            </w:pPr>
            <w:r>
              <w:rPr>
                <w:color w:val="000000" w:themeColor="text1"/>
              </w:rPr>
              <w:t xml:space="preserve">- </w:t>
            </w:r>
            <w:r>
              <w:t xml:space="preserve">до 500 м – </w:t>
            </w:r>
            <w:r w:rsidRPr="004F07FF">
              <w:t>не менее 7</w:t>
            </w:r>
            <w:r>
              <w:t>0 %;</w:t>
            </w:r>
          </w:p>
          <w:p w:rsidR="00CC5C9E" w:rsidRDefault="00CC5C9E" w:rsidP="00CC5C9E">
            <w:pPr>
              <w:pStyle w:val="22"/>
              <w:rPr>
                <w:color w:val="000000" w:themeColor="text1"/>
              </w:rPr>
            </w:pPr>
            <w:r>
              <w:t xml:space="preserve">- от 500 до 800 – </w:t>
            </w:r>
            <w:r w:rsidRPr="004F07FF">
              <w:t>не более 30 % </w:t>
            </w:r>
            <w:r>
              <w:rPr>
                <w:color w:val="000000" w:themeColor="text1"/>
              </w:rPr>
              <w:t>общего количества машино-мест многоквартирного жилого дома.</w:t>
            </w:r>
          </w:p>
          <w:p w:rsidR="00CC5C9E" w:rsidRPr="00412A34" w:rsidRDefault="00CC5C9E" w:rsidP="00CC5C9E">
            <w:pPr>
              <w:pStyle w:val="22"/>
              <w:rPr>
                <w:color w:val="000000" w:themeColor="text1"/>
              </w:rPr>
            </w:pPr>
          </w:p>
          <w:p w:rsidR="00CC5C9E" w:rsidRPr="00CF3786" w:rsidRDefault="00CC5C9E" w:rsidP="00CC5C9E">
            <w:pPr>
              <w:pStyle w:val="23"/>
              <w:jc w:val="left"/>
              <w:rPr>
                <w:color w:val="000000" w:themeColor="text1"/>
              </w:rPr>
            </w:pPr>
            <w:r>
              <w:rPr>
                <w:color w:val="000000" w:themeColor="text1"/>
              </w:rPr>
              <w:lastRenderedPageBreak/>
              <w:t xml:space="preserve">За </w:t>
            </w:r>
            <w:r w:rsidRPr="00B22203">
              <w:rPr>
                <w:rStyle w:val="220"/>
              </w:rPr>
              <w:t>границами селитебных территорий</w:t>
            </w:r>
            <w:r>
              <w:rPr>
                <w:rStyle w:val="220"/>
              </w:rPr>
              <w:t xml:space="preserve"> – </w:t>
            </w:r>
            <w:r w:rsidRPr="004F07FF">
              <w:t>не более 10 % </w:t>
            </w:r>
            <w:r>
              <w:rPr>
                <w:color w:val="000000" w:themeColor="text1"/>
              </w:rPr>
              <w:t>общего количества машино-мест многоквартирного жилого дома</w:t>
            </w:r>
          </w:p>
        </w:tc>
      </w:tr>
      <w:tr w:rsidR="00CC5C9E" w:rsidRPr="00CF3786" w:rsidTr="00CC5C9E">
        <w:trPr>
          <w:trHeight w:val="1162"/>
        </w:trPr>
        <w:tc>
          <w:tcPr>
            <w:tcW w:w="0" w:type="auto"/>
            <w:vMerge/>
            <w:tcBorders>
              <w:top w:val="single" w:sz="6" w:space="0" w:color="auto"/>
              <w:left w:val="single" w:sz="12" w:space="0" w:color="auto"/>
              <w:bottom w:val="single" w:sz="6" w:space="0" w:color="auto"/>
              <w:right w:val="single" w:sz="4" w:space="0" w:color="auto"/>
            </w:tcBorders>
            <w:shd w:val="clear" w:color="auto" w:fill="auto"/>
            <w:vAlign w:val="center"/>
          </w:tcPr>
          <w:p w:rsidR="00CC5C9E" w:rsidRPr="00CF3786" w:rsidRDefault="00CC5C9E" w:rsidP="00CC5C9E">
            <w:pPr>
              <w:pStyle w:val="22"/>
              <w:rPr>
                <w:color w:val="000000" w:themeColor="text1"/>
              </w:rPr>
            </w:pPr>
          </w:p>
        </w:tc>
        <w:tc>
          <w:tcPr>
            <w:tcW w:w="0" w:type="auto"/>
            <w:vMerge/>
            <w:tcBorders>
              <w:left w:val="single" w:sz="4" w:space="0" w:color="auto"/>
              <w:right w:val="single" w:sz="4" w:space="0" w:color="auto"/>
            </w:tcBorders>
            <w:shd w:val="clear" w:color="auto" w:fill="auto"/>
            <w:vAlign w:val="center"/>
          </w:tcPr>
          <w:p w:rsidR="00CC5C9E" w:rsidRPr="000C50F4" w:rsidRDefault="00CC5C9E" w:rsidP="00CC5C9E">
            <w:pPr>
              <w:pStyle w:val="22"/>
            </w:pPr>
          </w:p>
        </w:tc>
        <w:tc>
          <w:tcPr>
            <w:tcW w:w="0" w:type="auto"/>
            <w:tcBorders>
              <w:top w:val="single" w:sz="6" w:space="0" w:color="auto"/>
              <w:left w:val="single" w:sz="4" w:space="0" w:color="auto"/>
              <w:bottom w:val="single" w:sz="6" w:space="0" w:color="auto"/>
              <w:right w:val="single" w:sz="4" w:space="0" w:color="auto"/>
            </w:tcBorders>
            <w:shd w:val="clear" w:color="auto" w:fill="auto"/>
            <w:vAlign w:val="center"/>
          </w:tcPr>
          <w:p w:rsidR="00CC5C9E" w:rsidRPr="000C50F4" w:rsidRDefault="00CC5C9E" w:rsidP="00CC5C9E">
            <w:pPr>
              <w:pStyle w:val="22"/>
            </w:pPr>
            <w:r w:rsidRPr="000C50F4">
              <w:t>Эконом-класс</w:t>
            </w:r>
          </w:p>
        </w:tc>
        <w:tc>
          <w:tcPr>
            <w:tcW w:w="0" w:type="auto"/>
            <w:tcBorders>
              <w:top w:val="single" w:sz="6" w:space="0" w:color="auto"/>
              <w:left w:val="single" w:sz="4" w:space="0" w:color="auto"/>
              <w:bottom w:val="single" w:sz="6" w:space="0" w:color="auto"/>
              <w:right w:val="single" w:sz="4" w:space="0" w:color="auto"/>
            </w:tcBorders>
            <w:shd w:val="clear" w:color="auto" w:fill="auto"/>
            <w:vAlign w:val="center"/>
          </w:tcPr>
          <w:p w:rsidR="00CC5C9E" w:rsidRPr="000C50F4" w:rsidRDefault="00CC5C9E" w:rsidP="00CC5C9E">
            <w:pPr>
              <w:pStyle w:val="23"/>
            </w:pPr>
            <w:r>
              <w:t>0,84</w:t>
            </w:r>
          </w:p>
        </w:tc>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C5C9E" w:rsidRPr="00CF3786" w:rsidRDefault="00CC5C9E" w:rsidP="00CC5C9E">
            <w:pPr>
              <w:pStyle w:val="23"/>
              <w:jc w:val="left"/>
              <w:rPr>
                <w:color w:val="000000" w:themeColor="text1"/>
              </w:rPr>
            </w:pPr>
          </w:p>
        </w:tc>
        <w:tc>
          <w:tcPr>
            <w:tcW w:w="0" w:type="auto"/>
            <w:gridSpan w:val="2"/>
            <w:vMerge/>
            <w:tcBorders>
              <w:left w:val="single" w:sz="4" w:space="0" w:color="auto"/>
              <w:right w:val="single" w:sz="12" w:space="0" w:color="auto"/>
            </w:tcBorders>
            <w:shd w:val="clear" w:color="auto" w:fill="auto"/>
            <w:vAlign w:val="center"/>
          </w:tcPr>
          <w:p w:rsidR="00CC5C9E" w:rsidRPr="004F07FF" w:rsidRDefault="00CC5C9E" w:rsidP="00CC5C9E">
            <w:pPr>
              <w:pStyle w:val="23"/>
            </w:pPr>
          </w:p>
        </w:tc>
      </w:tr>
      <w:tr w:rsidR="00CC5C9E" w:rsidRPr="00CF3786" w:rsidTr="00CC5C9E">
        <w:trPr>
          <w:trHeight w:val="1162"/>
        </w:trPr>
        <w:tc>
          <w:tcPr>
            <w:tcW w:w="0" w:type="auto"/>
            <w:vMerge/>
            <w:tcBorders>
              <w:top w:val="single" w:sz="6" w:space="0" w:color="auto"/>
              <w:left w:val="single" w:sz="12" w:space="0" w:color="auto"/>
              <w:bottom w:val="single" w:sz="6" w:space="0" w:color="auto"/>
              <w:right w:val="single" w:sz="4" w:space="0" w:color="auto"/>
            </w:tcBorders>
            <w:shd w:val="clear" w:color="auto" w:fill="auto"/>
            <w:vAlign w:val="center"/>
          </w:tcPr>
          <w:p w:rsidR="00CC5C9E" w:rsidRPr="00CF3786" w:rsidRDefault="00CC5C9E" w:rsidP="00CC5C9E">
            <w:pPr>
              <w:pStyle w:val="22"/>
              <w:rPr>
                <w:color w:val="000000" w:themeColor="text1"/>
              </w:rPr>
            </w:pPr>
          </w:p>
        </w:tc>
        <w:tc>
          <w:tcPr>
            <w:tcW w:w="0" w:type="auto"/>
            <w:vMerge/>
            <w:tcBorders>
              <w:left w:val="single" w:sz="4" w:space="0" w:color="auto"/>
              <w:right w:val="single" w:sz="4" w:space="0" w:color="auto"/>
            </w:tcBorders>
            <w:shd w:val="clear" w:color="auto" w:fill="auto"/>
            <w:vAlign w:val="center"/>
          </w:tcPr>
          <w:p w:rsidR="00CC5C9E" w:rsidRPr="000C50F4" w:rsidRDefault="00CC5C9E" w:rsidP="00CC5C9E">
            <w:pPr>
              <w:pStyle w:val="22"/>
            </w:pPr>
          </w:p>
        </w:tc>
        <w:tc>
          <w:tcPr>
            <w:tcW w:w="0" w:type="auto"/>
            <w:tcBorders>
              <w:top w:val="single" w:sz="6" w:space="0" w:color="auto"/>
              <w:left w:val="single" w:sz="4" w:space="0" w:color="auto"/>
              <w:bottom w:val="single" w:sz="6" w:space="0" w:color="auto"/>
              <w:right w:val="single" w:sz="4" w:space="0" w:color="auto"/>
            </w:tcBorders>
            <w:shd w:val="clear" w:color="auto" w:fill="auto"/>
            <w:vAlign w:val="center"/>
          </w:tcPr>
          <w:p w:rsidR="00CC5C9E" w:rsidRPr="000C50F4" w:rsidRDefault="00CC5C9E" w:rsidP="00CC5C9E">
            <w:pPr>
              <w:pStyle w:val="22"/>
            </w:pPr>
            <w:r w:rsidRPr="000C50F4">
              <w:t>Муниципальный жилой фонд</w:t>
            </w:r>
          </w:p>
        </w:tc>
        <w:tc>
          <w:tcPr>
            <w:tcW w:w="0" w:type="auto"/>
            <w:tcBorders>
              <w:top w:val="single" w:sz="6" w:space="0" w:color="auto"/>
              <w:left w:val="single" w:sz="4" w:space="0" w:color="auto"/>
              <w:bottom w:val="single" w:sz="6" w:space="0" w:color="auto"/>
              <w:right w:val="single" w:sz="4" w:space="0" w:color="auto"/>
            </w:tcBorders>
            <w:shd w:val="clear" w:color="auto" w:fill="auto"/>
            <w:vAlign w:val="center"/>
          </w:tcPr>
          <w:p w:rsidR="00CC5C9E" w:rsidRPr="000C50F4" w:rsidRDefault="00CC5C9E" w:rsidP="00CC5C9E">
            <w:pPr>
              <w:pStyle w:val="23"/>
            </w:pPr>
            <w:r>
              <w:t>0,7</w:t>
            </w:r>
          </w:p>
        </w:tc>
        <w:tc>
          <w:tcPr>
            <w:tcW w:w="0" w:type="auto"/>
            <w:vMerge/>
            <w:tcBorders>
              <w:top w:val="single" w:sz="6" w:space="0" w:color="auto"/>
              <w:left w:val="single" w:sz="4" w:space="0" w:color="auto"/>
              <w:bottom w:val="single" w:sz="6" w:space="0" w:color="auto"/>
              <w:right w:val="single" w:sz="4" w:space="0" w:color="auto"/>
            </w:tcBorders>
            <w:shd w:val="clear" w:color="auto" w:fill="auto"/>
            <w:vAlign w:val="center"/>
          </w:tcPr>
          <w:p w:rsidR="00CC5C9E" w:rsidRPr="00CF3786" w:rsidRDefault="00CC5C9E" w:rsidP="00CC5C9E">
            <w:pPr>
              <w:pStyle w:val="23"/>
              <w:jc w:val="left"/>
              <w:rPr>
                <w:color w:val="000000" w:themeColor="text1"/>
              </w:rPr>
            </w:pPr>
          </w:p>
        </w:tc>
        <w:tc>
          <w:tcPr>
            <w:tcW w:w="0" w:type="auto"/>
            <w:gridSpan w:val="2"/>
            <w:vMerge/>
            <w:tcBorders>
              <w:left w:val="single" w:sz="4" w:space="0" w:color="auto"/>
              <w:right w:val="single" w:sz="12" w:space="0" w:color="auto"/>
            </w:tcBorders>
            <w:shd w:val="clear" w:color="auto" w:fill="auto"/>
            <w:vAlign w:val="center"/>
          </w:tcPr>
          <w:p w:rsidR="00CC5C9E" w:rsidRPr="004F07FF" w:rsidRDefault="00CC5C9E" w:rsidP="00CC5C9E">
            <w:pPr>
              <w:pStyle w:val="23"/>
            </w:pPr>
          </w:p>
        </w:tc>
      </w:tr>
      <w:tr w:rsidR="00CC5C9E" w:rsidRPr="00CF3786" w:rsidTr="00CC5C9E">
        <w:trPr>
          <w:trHeight w:val="1162"/>
        </w:trPr>
        <w:tc>
          <w:tcPr>
            <w:tcW w:w="0" w:type="auto"/>
            <w:vMerge/>
            <w:tcBorders>
              <w:top w:val="single" w:sz="6" w:space="0" w:color="auto"/>
              <w:left w:val="single" w:sz="12" w:space="0" w:color="auto"/>
              <w:bottom w:val="single" w:sz="12" w:space="0" w:color="auto"/>
              <w:right w:val="single" w:sz="4" w:space="0" w:color="auto"/>
            </w:tcBorders>
            <w:shd w:val="clear" w:color="auto" w:fill="auto"/>
            <w:vAlign w:val="center"/>
          </w:tcPr>
          <w:p w:rsidR="00CC5C9E" w:rsidRPr="00CF3786" w:rsidRDefault="00CC5C9E" w:rsidP="00CC5C9E">
            <w:pPr>
              <w:pStyle w:val="22"/>
              <w:rPr>
                <w:color w:val="000000" w:themeColor="text1"/>
              </w:rPr>
            </w:pPr>
          </w:p>
        </w:tc>
        <w:tc>
          <w:tcPr>
            <w:tcW w:w="0" w:type="auto"/>
            <w:vMerge/>
            <w:tcBorders>
              <w:left w:val="single" w:sz="4" w:space="0" w:color="auto"/>
              <w:bottom w:val="single" w:sz="12" w:space="0" w:color="auto"/>
              <w:right w:val="single" w:sz="4" w:space="0" w:color="auto"/>
            </w:tcBorders>
            <w:shd w:val="clear" w:color="auto" w:fill="auto"/>
            <w:vAlign w:val="center"/>
          </w:tcPr>
          <w:p w:rsidR="00CC5C9E" w:rsidRPr="000C50F4" w:rsidRDefault="00CC5C9E" w:rsidP="00CC5C9E">
            <w:pPr>
              <w:pStyle w:val="22"/>
            </w:pPr>
          </w:p>
        </w:tc>
        <w:tc>
          <w:tcPr>
            <w:tcW w:w="0" w:type="auto"/>
            <w:tcBorders>
              <w:top w:val="single" w:sz="6" w:space="0" w:color="auto"/>
              <w:left w:val="single" w:sz="4" w:space="0" w:color="auto"/>
              <w:bottom w:val="single" w:sz="12" w:space="0" w:color="auto"/>
              <w:right w:val="single" w:sz="4" w:space="0" w:color="auto"/>
            </w:tcBorders>
            <w:shd w:val="clear" w:color="auto" w:fill="auto"/>
            <w:vAlign w:val="center"/>
          </w:tcPr>
          <w:p w:rsidR="00CC5C9E" w:rsidRPr="000C50F4" w:rsidRDefault="00CC5C9E" w:rsidP="00CC5C9E">
            <w:pPr>
              <w:pStyle w:val="22"/>
            </w:pPr>
            <w:r w:rsidRPr="000C50F4">
              <w:t>Специализированный жилой фонд</w:t>
            </w:r>
          </w:p>
        </w:tc>
        <w:tc>
          <w:tcPr>
            <w:tcW w:w="0" w:type="auto"/>
            <w:tcBorders>
              <w:top w:val="single" w:sz="6" w:space="0" w:color="auto"/>
              <w:left w:val="single" w:sz="4" w:space="0" w:color="auto"/>
              <w:bottom w:val="single" w:sz="12" w:space="0" w:color="auto"/>
              <w:right w:val="single" w:sz="4" w:space="0" w:color="auto"/>
            </w:tcBorders>
            <w:shd w:val="clear" w:color="auto" w:fill="auto"/>
            <w:vAlign w:val="center"/>
          </w:tcPr>
          <w:p w:rsidR="00CC5C9E" w:rsidRPr="000C50F4" w:rsidRDefault="00CC5C9E" w:rsidP="00CC5C9E">
            <w:pPr>
              <w:pStyle w:val="23"/>
            </w:pPr>
            <w:r w:rsidRPr="000C50F4">
              <w:t>0,7</w:t>
            </w:r>
          </w:p>
        </w:tc>
        <w:tc>
          <w:tcPr>
            <w:tcW w:w="0" w:type="auto"/>
            <w:vMerge/>
            <w:tcBorders>
              <w:top w:val="single" w:sz="6" w:space="0" w:color="auto"/>
              <w:left w:val="single" w:sz="4" w:space="0" w:color="auto"/>
              <w:bottom w:val="single" w:sz="12" w:space="0" w:color="auto"/>
              <w:right w:val="single" w:sz="4" w:space="0" w:color="auto"/>
            </w:tcBorders>
            <w:shd w:val="clear" w:color="auto" w:fill="auto"/>
            <w:vAlign w:val="center"/>
          </w:tcPr>
          <w:p w:rsidR="00CC5C9E" w:rsidRPr="00CF3786" w:rsidRDefault="00CC5C9E" w:rsidP="00CC5C9E">
            <w:pPr>
              <w:pStyle w:val="23"/>
              <w:jc w:val="left"/>
              <w:rPr>
                <w:color w:val="000000" w:themeColor="text1"/>
              </w:rPr>
            </w:pPr>
          </w:p>
        </w:tc>
        <w:tc>
          <w:tcPr>
            <w:tcW w:w="0" w:type="auto"/>
            <w:gridSpan w:val="2"/>
            <w:vMerge/>
            <w:tcBorders>
              <w:left w:val="single" w:sz="4" w:space="0" w:color="auto"/>
              <w:bottom w:val="single" w:sz="12" w:space="0" w:color="auto"/>
              <w:right w:val="single" w:sz="12" w:space="0" w:color="auto"/>
            </w:tcBorders>
            <w:shd w:val="clear" w:color="auto" w:fill="auto"/>
            <w:vAlign w:val="center"/>
          </w:tcPr>
          <w:p w:rsidR="00CC5C9E" w:rsidRPr="004F07FF" w:rsidRDefault="00CC5C9E" w:rsidP="00CC5C9E">
            <w:pPr>
              <w:pStyle w:val="23"/>
            </w:pPr>
          </w:p>
        </w:tc>
      </w:tr>
      <w:tr w:rsidR="00CC5C9E" w:rsidRPr="00CF3786" w:rsidTr="00CC5C9E">
        <w:trPr>
          <w:trHeight w:val="57"/>
        </w:trPr>
        <w:tc>
          <w:tcPr>
            <w:tcW w:w="0" w:type="auto"/>
            <w:vMerge w:val="restart"/>
            <w:tcBorders>
              <w:top w:val="single" w:sz="12" w:space="0" w:color="auto"/>
              <w:left w:val="single" w:sz="12" w:space="0" w:color="auto"/>
              <w:right w:val="single" w:sz="4" w:space="0" w:color="auto"/>
            </w:tcBorders>
            <w:shd w:val="clear" w:color="auto" w:fill="auto"/>
            <w:vAlign w:val="center"/>
          </w:tcPr>
          <w:p w:rsidR="00CC5C9E" w:rsidRPr="00CF3786" w:rsidRDefault="00CC5C9E" w:rsidP="00CC5C9E">
            <w:pPr>
              <w:pStyle w:val="22"/>
              <w:rPr>
                <w:color w:val="000000" w:themeColor="text1"/>
              </w:rPr>
            </w:pPr>
            <w:r>
              <w:rPr>
                <w:color w:val="000000" w:themeColor="text1"/>
              </w:rPr>
              <w:t>Гаражи и стоянки легковых автомобилей</w:t>
            </w:r>
          </w:p>
        </w:tc>
        <w:tc>
          <w:tcPr>
            <w:tcW w:w="0" w:type="auto"/>
            <w:vMerge w:val="restart"/>
            <w:tcBorders>
              <w:top w:val="single" w:sz="12" w:space="0" w:color="auto"/>
              <w:left w:val="single" w:sz="4" w:space="0" w:color="auto"/>
              <w:right w:val="single" w:sz="4" w:space="0" w:color="auto"/>
            </w:tcBorders>
            <w:shd w:val="clear" w:color="auto" w:fill="auto"/>
            <w:vAlign w:val="center"/>
          </w:tcPr>
          <w:p w:rsidR="00CC5C9E" w:rsidRPr="00993630" w:rsidRDefault="00CC5C9E" w:rsidP="00CC5C9E">
            <w:pPr>
              <w:pStyle w:val="22"/>
            </w:pPr>
            <w:r>
              <w:t>Размеры земельных участков в зависимости от этажности, м</w:t>
            </w:r>
            <w:r>
              <w:rPr>
                <w:vertAlign w:val="superscript"/>
              </w:rPr>
              <w:t>2</w:t>
            </w:r>
            <w:r>
              <w:t xml:space="preserve"> на 1 машино-место</w:t>
            </w:r>
          </w:p>
        </w:tc>
        <w:tc>
          <w:tcPr>
            <w:tcW w:w="0" w:type="auto"/>
            <w:tcBorders>
              <w:top w:val="single" w:sz="12" w:space="0" w:color="auto"/>
              <w:left w:val="single" w:sz="4" w:space="0" w:color="auto"/>
              <w:bottom w:val="single" w:sz="6" w:space="0" w:color="auto"/>
              <w:right w:val="single" w:sz="4" w:space="0" w:color="auto"/>
            </w:tcBorders>
            <w:shd w:val="clear" w:color="auto" w:fill="auto"/>
            <w:vAlign w:val="center"/>
          </w:tcPr>
          <w:p w:rsidR="00CC5C9E" w:rsidRPr="00CF3786" w:rsidRDefault="00CC5C9E" w:rsidP="00CC5C9E">
            <w:pPr>
              <w:pStyle w:val="22"/>
              <w:rPr>
                <w:color w:val="000000" w:themeColor="text1"/>
              </w:rPr>
            </w:pPr>
            <w:r>
              <w:rPr>
                <w:color w:val="000000" w:themeColor="text1"/>
              </w:rPr>
              <w:t>одноэтажные</w:t>
            </w:r>
          </w:p>
        </w:tc>
        <w:tc>
          <w:tcPr>
            <w:tcW w:w="0" w:type="auto"/>
            <w:tcBorders>
              <w:top w:val="single" w:sz="12" w:space="0" w:color="auto"/>
              <w:left w:val="single" w:sz="4" w:space="0" w:color="auto"/>
              <w:bottom w:val="single" w:sz="6" w:space="0" w:color="auto"/>
              <w:right w:val="single" w:sz="4" w:space="0" w:color="auto"/>
            </w:tcBorders>
            <w:shd w:val="clear" w:color="auto" w:fill="auto"/>
            <w:vAlign w:val="center"/>
          </w:tcPr>
          <w:p w:rsidR="00CC5C9E" w:rsidRPr="00CF3786" w:rsidRDefault="00CC5C9E" w:rsidP="00CC5C9E">
            <w:pPr>
              <w:pStyle w:val="23"/>
              <w:rPr>
                <w:color w:val="000000" w:themeColor="text1"/>
              </w:rPr>
            </w:pPr>
            <w:r>
              <w:rPr>
                <w:color w:val="000000" w:themeColor="text1"/>
              </w:rPr>
              <w:t>30</w:t>
            </w:r>
          </w:p>
        </w:tc>
        <w:tc>
          <w:tcPr>
            <w:tcW w:w="0" w:type="auto"/>
            <w:gridSpan w:val="3"/>
            <w:vMerge w:val="restart"/>
            <w:tcBorders>
              <w:top w:val="single" w:sz="12" w:space="0" w:color="auto"/>
              <w:left w:val="single" w:sz="4" w:space="0" w:color="auto"/>
              <w:right w:val="single" w:sz="12" w:space="0" w:color="auto"/>
            </w:tcBorders>
            <w:shd w:val="clear" w:color="auto" w:fill="auto"/>
            <w:vAlign w:val="center"/>
          </w:tcPr>
          <w:p w:rsidR="00CC5C9E" w:rsidRPr="00CF3786" w:rsidRDefault="00CC5C9E" w:rsidP="00CC5C9E">
            <w:pPr>
              <w:pStyle w:val="23"/>
              <w:rPr>
                <w:color w:val="000000" w:themeColor="text1"/>
              </w:rPr>
            </w:pPr>
            <w:r>
              <w:rPr>
                <w:color w:val="000000" w:themeColor="text1"/>
              </w:rPr>
              <w:t>-</w:t>
            </w:r>
          </w:p>
        </w:tc>
      </w:tr>
      <w:tr w:rsidR="00CC5C9E" w:rsidRPr="00CF3786" w:rsidTr="00CC5C9E">
        <w:trPr>
          <w:trHeight w:val="57"/>
        </w:trPr>
        <w:tc>
          <w:tcPr>
            <w:tcW w:w="0" w:type="auto"/>
            <w:vMerge/>
            <w:tcBorders>
              <w:left w:val="single" w:sz="12" w:space="0" w:color="auto"/>
              <w:right w:val="single" w:sz="4" w:space="0" w:color="auto"/>
            </w:tcBorders>
            <w:shd w:val="clear" w:color="auto" w:fill="auto"/>
            <w:vAlign w:val="center"/>
          </w:tcPr>
          <w:p w:rsidR="00CC5C9E" w:rsidRPr="00CF3786" w:rsidRDefault="00CC5C9E" w:rsidP="00CC5C9E">
            <w:pPr>
              <w:pStyle w:val="22"/>
              <w:rPr>
                <w:color w:val="000000" w:themeColor="text1"/>
              </w:rPr>
            </w:pPr>
          </w:p>
        </w:tc>
        <w:tc>
          <w:tcPr>
            <w:tcW w:w="0" w:type="auto"/>
            <w:vMerge/>
            <w:tcBorders>
              <w:left w:val="single" w:sz="4" w:space="0" w:color="auto"/>
              <w:right w:val="single" w:sz="4" w:space="0" w:color="auto"/>
            </w:tcBorders>
            <w:shd w:val="clear" w:color="auto" w:fill="auto"/>
            <w:vAlign w:val="center"/>
          </w:tcPr>
          <w:p w:rsidR="00CC5C9E" w:rsidRPr="000C50F4" w:rsidRDefault="00CC5C9E" w:rsidP="00CC5C9E">
            <w:pPr>
              <w:pStyle w:val="22"/>
            </w:pPr>
          </w:p>
        </w:tc>
        <w:tc>
          <w:tcPr>
            <w:tcW w:w="0" w:type="auto"/>
            <w:tcBorders>
              <w:top w:val="single" w:sz="6" w:space="0" w:color="auto"/>
              <w:left w:val="single" w:sz="4" w:space="0" w:color="auto"/>
              <w:bottom w:val="single" w:sz="6" w:space="0" w:color="auto"/>
              <w:right w:val="single" w:sz="4" w:space="0" w:color="auto"/>
            </w:tcBorders>
            <w:shd w:val="clear" w:color="auto" w:fill="auto"/>
            <w:vAlign w:val="center"/>
          </w:tcPr>
          <w:p w:rsidR="00CC5C9E" w:rsidRPr="00CF3786" w:rsidRDefault="00CC5C9E" w:rsidP="00CC5C9E">
            <w:pPr>
              <w:pStyle w:val="22"/>
              <w:rPr>
                <w:color w:val="000000" w:themeColor="text1"/>
              </w:rPr>
            </w:pPr>
            <w:r>
              <w:rPr>
                <w:color w:val="000000" w:themeColor="text1"/>
              </w:rPr>
              <w:t>двухэтажные</w:t>
            </w:r>
          </w:p>
        </w:tc>
        <w:tc>
          <w:tcPr>
            <w:tcW w:w="0" w:type="auto"/>
            <w:tcBorders>
              <w:top w:val="single" w:sz="6" w:space="0" w:color="auto"/>
              <w:left w:val="single" w:sz="4" w:space="0" w:color="auto"/>
              <w:bottom w:val="single" w:sz="6" w:space="0" w:color="auto"/>
              <w:right w:val="single" w:sz="4" w:space="0" w:color="auto"/>
            </w:tcBorders>
            <w:shd w:val="clear" w:color="auto" w:fill="auto"/>
            <w:vAlign w:val="center"/>
          </w:tcPr>
          <w:p w:rsidR="00CC5C9E" w:rsidRPr="00CF3786" w:rsidRDefault="00CC5C9E" w:rsidP="00CC5C9E">
            <w:pPr>
              <w:pStyle w:val="23"/>
              <w:rPr>
                <w:color w:val="000000" w:themeColor="text1"/>
              </w:rPr>
            </w:pPr>
            <w:r>
              <w:rPr>
                <w:color w:val="000000" w:themeColor="text1"/>
              </w:rPr>
              <w:t>20</w:t>
            </w:r>
          </w:p>
        </w:tc>
        <w:tc>
          <w:tcPr>
            <w:tcW w:w="0" w:type="auto"/>
            <w:gridSpan w:val="3"/>
            <w:vMerge/>
            <w:tcBorders>
              <w:left w:val="single" w:sz="4" w:space="0" w:color="auto"/>
              <w:right w:val="single" w:sz="12" w:space="0" w:color="auto"/>
            </w:tcBorders>
            <w:shd w:val="clear" w:color="auto" w:fill="auto"/>
            <w:vAlign w:val="center"/>
          </w:tcPr>
          <w:p w:rsidR="00CC5C9E" w:rsidRPr="00CF3786" w:rsidRDefault="00CC5C9E" w:rsidP="00CC5C9E">
            <w:pPr>
              <w:pStyle w:val="23"/>
              <w:rPr>
                <w:color w:val="000000" w:themeColor="text1"/>
              </w:rPr>
            </w:pPr>
          </w:p>
        </w:tc>
      </w:tr>
      <w:tr w:rsidR="00CC5C9E" w:rsidRPr="00CF3786" w:rsidTr="00CC5C9E">
        <w:trPr>
          <w:trHeight w:val="57"/>
        </w:trPr>
        <w:tc>
          <w:tcPr>
            <w:tcW w:w="0" w:type="auto"/>
            <w:vMerge/>
            <w:tcBorders>
              <w:left w:val="single" w:sz="12" w:space="0" w:color="auto"/>
              <w:right w:val="single" w:sz="4" w:space="0" w:color="auto"/>
            </w:tcBorders>
            <w:shd w:val="clear" w:color="auto" w:fill="auto"/>
            <w:vAlign w:val="center"/>
          </w:tcPr>
          <w:p w:rsidR="00CC5C9E" w:rsidRPr="00CF3786" w:rsidRDefault="00CC5C9E" w:rsidP="00CC5C9E">
            <w:pPr>
              <w:pStyle w:val="22"/>
              <w:rPr>
                <w:color w:val="000000" w:themeColor="text1"/>
              </w:rPr>
            </w:pPr>
          </w:p>
        </w:tc>
        <w:tc>
          <w:tcPr>
            <w:tcW w:w="0" w:type="auto"/>
            <w:vMerge/>
            <w:tcBorders>
              <w:left w:val="single" w:sz="4" w:space="0" w:color="auto"/>
              <w:right w:val="single" w:sz="4" w:space="0" w:color="auto"/>
            </w:tcBorders>
            <w:shd w:val="clear" w:color="auto" w:fill="auto"/>
            <w:vAlign w:val="center"/>
          </w:tcPr>
          <w:p w:rsidR="00CC5C9E" w:rsidRPr="000C50F4" w:rsidRDefault="00CC5C9E" w:rsidP="00CC5C9E">
            <w:pPr>
              <w:pStyle w:val="22"/>
            </w:pPr>
          </w:p>
        </w:tc>
        <w:tc>
          <w:tcPr>
            <w:tcW w:w="0" w:type="auto"/>
            <w:tcBorders>
              <w:top w:val="single" w:sz="6" w:space="0" w:color="auto"/>
              <w:left w:val="single" w:sz="4" w:space="0" w:color="auto"/>
              <w:bottom w:val="single" w:sz="6" w:space="0" w:color="auto"/>
              <w:right w:val="single" w:sz="4" w:space="0" w:color="auto"/>
            </w:tcBorders>
            <w:shd w:val="clear" w:color="auto" w:fill="auto"/>
            <w:vAlign w:val="center"/>
          </w:tcPr>
          <w:p w:rsidR="00CC5C9E" w:rsidRPr="00CF3786" w:rsidRDefault="00CC5C9E" w:rsidP="00CC5C9E">
            <w:pPr>
              <w:pStyle w:val="22"/>
              <w:rPr>
                <w:color w:val="000000" w:themeColor="text1"/>
              </w:rPr>
            </w:pPr>
            <w:r>
              <w:rPr>
                <w:color w:val="000000" w:themeColor="text1"/>
              </w:rPr>
              <w:t>трехэтажные</w:t>
            </w:r>
          </w:p>
        </w:tc>
        <w:tc>
          <w:tcPr>
            <w:tcW w:w="0" w:type="auto"/>
            <w:tcBorders>
              <w:top w:val="single" w:sz="6" w:space="0" w:color="auto"/>
              <w:left w:val="single" w:sz="4" w:space="0" w:color="auto"/>
              <w:bottom w:val="single" w:sz="6" w:space="0" w:color="auto"/>
              <w:right w:val="single" w:sz="4" w:space="0" w:color="auto"/>
            </w:tcBorders>
            <w:shd w:val="clear" w:color="auto" w:fill="auto"/>
            <w:vAlign w:val="center"/>
          </w:tcPr>
          <w:p w:rsidR="00CC5C9E" w:rsidRPr="00CF3786" w:rsidRDefault="00CC5C9E" w:rsidP="00CC5C9E">
            <w:pPr>
              <w:pStyle w:val="23"/>
              <w:rPr>
                <w:color w:val="000000" w:themeColor="text1"/>
              </w:rPr>
            </w:pPr>
            <w:r>
              <w:rPr>
                <w:color w:val="000000" w:themeColor="text1"/>
              </w:rPr>
              <w:t>14</w:t>
            </w:r>
          </w:p>
        </w:tc>
        <w:tc>
          <w:tcPr>
            <w:tcW w:w="0" w:type="auto"/>
            <w:gridSpan w:val="3"/>
            <w:vMerge/>
            <w:tcBorders>
              <w:left w:val="single" w:sz="4" w:space="0" w:color="auto"/>
              <w:right w:val="single" w:sz="12" w:space="0" w:color="auto"/>
            </w:tcBorders>
            <w:shd w:val="clear" w:color="auto" w:fill="auto"/>
            <w:vAlign w:val="center"/>
          </w:tcPr>
          <w:p w:rsidR="00CC5C9E" w:rsidRPr="00CF3786" w:rsidRDefault="00CC5C9E" w:rsidP="00CC5C9E">
            <w:pPr>
              <w:pStyle w:val="23"/>
              <w:rPr>
                <w:color w:val="000000" w:themeColor="text1"/>
              </w:rPr>
            </w:pPr>
          </w:p>
        </w:tc>
      </w:tr>
      <w:tr w:rsidR="00CC5C9E" w:rsidRPr="00CF3786" w:rsidTr="00CC5C9E">
        <w:trPr>
          <w:trHeight w:val="57"/>
        </w:trPr>
        <w:tc>
          <w:tcPr>
            <w:tcW w:w="0" w:type="auto"/>
            <w:vMerge/>
            <w:tcBorders>
              <w:left w:val="single" w:sz="12" w:space="0" w:color="auto"/>
              <w:right w:val="single" w:sz="4" w:space="0" w:color="auto"/>
            </w:tcBorders>
            <w:shd w:val="clear" w:color="auto" w:fill="auto"/>
            <w:vAlign w:val="center"/>
          </w:tcPr>
          <w:p w:rsidR="00CC5C9E" w:rsidRPr="00CF3786" w:rsidRDefault="00CC5C9E" w:rsidP="00CC5C9E">
            <w:pPr>
              <w:pStyle w:val="22"/>
              <w:rPr>
                <w:color w:val="000000" w:themeColor="text1"/>
              </w:rPr>
            </w:pPr>
          </w:p>
        </w:tc>
        <w:tc>
          <w:tcPr>
            <w:tcW w:w="0" w:type="auto"/>
            <w:vMerge/>
            <w:tcBorders>
              <w:left w:val="single" w:sz="4" w:space="0" w:color="auto"/>
              <w:right w:val="single" w:sz="4" w:space="0" w:color="auto"/>
            </w:tcBorders>
            <w:shd w:val="clear" w:color="auto" w:fill="auto"/>
            <w:vAlign w:val="center"/>
          </w:tcPr>
          <w:p w:rsidR="00CC5C9E" w:rsidRPr="000C50F4" w:rsidRDefault="00CC5C9E" w:rsidP="00CC5C9E">
            <w:pPr>
              <w:pStyle w:val="22"/>
            </w:pPr>
          </w:p>
        </w:tc>
        <w:tc>
          <w:tcPr>
            <w:tcW w:w="0" w:type="auto"/>
            <w:tcBorders>
              <w:top w:val="single" w:sz="6" w:space="0" w:color="auto"/>
              <w:left w:val="single" w:sz="4" w:space="0" w:color="auto"/>
              <w:bottom w:val="single" w:sz="6" w:space="0" w:color="auto"/>
              <w:right w:val="single" w:sz="4" w:space="0" w:color="auto"/>
            </w:tcBorders>
            <w:shd w:val="clear" w:color="auto" w:fill="auto"/>
            <w:vAlign w:val="center"/>
          </w:tcPr>
          <w:p w:rsidR="00CC5C9E" w:rsidRPr="00CF3786" w:rsidRDefault="00CC5C9E" w:rsidP="00CC5C9E">
            <w:pPr>
              <w:pStyle w:val="22"/>
              <w:rPr>
                <w:color w:val="000000" w:themeColor="text1"/>
              </w:rPr>
            </w:pPr>
            <w:r>
              <w:rPr>
                <w:color w:val="000000" w:themeColor="text1"/>
              </w:rPr>
              <w:t>четырехэтажные</w:t>
            </w:r>
          </w:p>
        </w:tc>
        <w:tc>
          <w:tcPr>
            <w:tcW w:w="0" w:type="auto"/>
            <w:tcBorders>
              <w:top w:val="single" w:sz="6" w:space="0" w:color="auto"/>
              <w:left w:val="single" w:sz="4" w:space="0" w:color="auto"/>
              <w:bottom w:val="single" w:sz="6" w:space="0" w:color="auto"/>
              <w:right w:val="single" w:sz="4" w:space="0" w:color="auto"/>
            </w:tcBorders>
            <w:shd w:val="clear" w:color="auto" w:fill="auto"/>
            <w:vAlign w:val="center"/>
          </w:tcPr>
          <w:p w:rsidR="00CC5C9E" w:rsidRPr="00CF3786" w:rsidRDefault="00CC5C9E" w:rsidP="00CC5C9E">
            <w:pPr>
              <w:pStyle w:val="23"/>
              <w:rPr>
                <w:color w:val="000000" w:themeColor="text1"/>
              </w:rPr>
            </w:pPr>
            <w:r>
              <w:rPr>
                <w:color w:val="000000" w:themeColor="text1"/>
              </w:rPr>
              <w:t>12</w:t>
            </w:r>
          </w:p>
        </w:tc>
        <w:tc>
          <w:tcPr>
            <w:tcW w:w="0" w:type="auto"/>
            <w:gridSpan w:val="3"/>
            <w:vMerge/>
            <w:tcBorders>
              <w:left w:val="single" w:sz="4" w:space="0" w:color="auto"/>
              <w:right w:val="single" w:sz="12" w:space="0" w:color="auto"/>
            </w:tcBorders>
            <w:shd w:val="clear" w:color="auto" w:fill="auto"/>
            <w:vAlign w:val="center"/>
          </w:tcPr>
          <w:p w:rsidR="00CC5C9E" w:rsidRPr="00CF3786" w:rsidRDefault="00CC5C9E" w:rsidP="00CC5C9E">
            <w:pPr>
              <w:pStyle w:val="23"/>
              <w:rPr>
                <w:color w:val="000000" w:themeColor="text1"/>
              </w:rPr>
            </w:pPr>
          </w:p>
        </w:tc>
      </w:tr>
      <w:tr w:rsidR="00CC5C9E" w:rsidRPr="00CF3786" w:rsidTr="00CC5C9E">
        <w:trPr>
          <w:trHeight w:val="57"/>
        </w:trPr>
        <w:tc>
          <w:tcPr>
            <w:tcW w:w="0" w:type="auto"/>
            <w:vMerge/>
            <w:tcBorders>
              <w:left w:val="single" w:sz="12" w:space="0" w:color="auto"/>
              <w:right w:val="single" w:sz="4" w:space="0" w:color="auto"/>
            </w:tcBorders>
            <w:shd w:val="clear" w:color="auto" w:fill="auto"/>
            <w:vAlign w:val="center"/>
          </w:tcPr>
          <w:p w:rsidR="00CC5C9E" w:rsidRPr="00CF3786" w:rsidRDefault="00CC5C9E" w:rsidP="00CC5C9E">
            <w:pPr>
              <w:pStyle w:val="22"/>
              <w:rPr>
                <w:color w:val="000000" w:themeColor="text1"/>
              </w:rPr>
            </w:pPr>
          </w:p>
        </w:tc>
        <w:tc>
          <w:tcPr>
            <w:tcW w:w="0" w:type="auto"/>
            <w:vMerge/>
            <w:tcBorders>
              <w:left w:val="single" w:sz="4" w:space="0" w:color="auto"/>
              <w:right w:val="single" w:sz="4" w:space="0" w:color="auto"/>
            </w:tcBorders>
            <w:shd w:val="clear" w:color="auto" w:fill="auto"/>
            <w:vAlign w:val="center"/>
          </w:tcPr>
          <w:p w:rsidR="00CC5C9E" w:rsidRPr="000C50F4" w:rsidRDefault="00CC5C9E" w:rsidP="00CC5C9E">
            <w:pPr>
              <w:pStyle w:val="22"/>
            </w:pPr>
          </w:p>
        </w:tc>
        <w:tc>
          <w:tcPr>
            <w:tcW w:w="0" w:type="auto"/>
            <w:tcBorders>
              <w:top w:val="single" w:sz="6" w:space="0" w:color="auto"/>
              <w:left w:val="single" w:sz="4" w:space="0" w:color="auto"/>
              <w:bottom w:val="single" w:sz="6" w:space="0" w:color="auto"/>
              <w:right w:val="single" w:sz="4" w:space="0" w:color="auto"/>
            </w:tcBorders>
            <w:shd w:val="clear" w:color="auto" w:fill="auto"/>
            <w:vAlign w:val="center"/>
          </w:tcPr>
          <w:p w:rsidR="00CC5C9E" w:rsidRPr="00CF3786" w:rsidRDefault="00CC5C9E" w:rsidP="00CC5C9E">
            <w:pPr>
              <w:pStyle w:val="22"/>
              <w:rPr>
                <w:color w:val="000000" w:themeColor="text1"/>
              </w:rPr>
            </w:pPr>
            <w:r>
              <w:rPr>
                <w:color w:val="000000" w:themeColor="text1"/>
              </w:rPr>
              <w:t>пятиэтажные</w:t>
            </w:r>
          </w:p>
        </w:tc>
        <w:tc>
          <w:tcPr>
            <w:tcW w:w="0" w:type="auto"/>
            <w:tcBorders>
              <w:top w:val="single" w:sz="6" w:space="0" w:color="auto"/>
              <w:left w:val="single" w:sz="4" w:space="0" w:color="auto"/>
              <w:bottom w:val="single" w:sz="6" w:space="0" w:color="auto"/>
              <w:right w:val="single" w:sz="4" w:space="0" w:color="auto"/>
            </w:tcBorders>
            <w:shd w:val="clear" w:color="auto" w:fill="auto"/>
            <w:vAlign w:val="center"/>
          </w:tcPr>
          <w:p w:rsidR="00CC5C9E" w:rsidRPr="00CF3786" w:rsidRDefault="00CC5C9E" w:rsidP="00CC5C9E">
            <w:pPr>
              <w:pStyle w:val="23"/>
              <w:rPr>
                <w:color w:val="000000" w:themeColor="text1"/>
              </w:rPr>
            </w:pPr>
            <w:r>
              <w:rPr>
                <w:color w:val="000000" w:themeColor="text1"/>
              </w:rPr>
              <w:t>10</w:t>
            </w:r>
          </w:p>
        </w:tc>
        <w:tc>
          <w:tcPr>
            <w:tcW w:w="0" w:type="auto"/>
            <w:gridSpan w:val="3"/>
            <w:vMerge/>
            <w:tcBorders>
              <w:left w:val="single" w:sz="4" w:space="0" w:color="auto"/>
              <w:right w:val="single" w:sz="12" w:space="0" w:color="auto"/>
            </w:tcBorders>
            <w:shd w:val="clear" w:color="auto" w:fill="auto"/>
            <w:vAlign w:val="center"/>
          </w:tcPr>
          <w:p w:rsidR="00CC5C9E" w:rsidRPr="00CF3786" w:rsidRDefault="00CC5C9E" w:rsidP="00CC5C9E">
            <w:pPr>
              <w:pStyle w:val="23"/>
              <w:rPr>
                <w:color w:val="000000" w:themeColor="text1"/>
              </w:rPr>
            </w:pPr>
          </w:p>
        </w:tc>
      </w:tr>
      <w:tr w:rsidR="00CC5C9E" w:rsidRPr="00CF3786" w:rsidTr="00CC5C9E">
        <w:trPr>
          <w:trHeight w:val="291"/>
        </w:trPr>
        <w:tc>
          <w:tcPr>
            <w:tcW w:w="0" w:type="auto"/>
            <w:vMerge/>
            <w:tcBorders>
              <w:left w:val="single" w:sz="12" w:space="0" w:color="auto"/>
              <w:bottom w:val="single" w:sz="12" w:space="0" w:color="auto"/>
              <w:right w:val="single" w:sz="4" w:space="0" w:color="auto"/>
            </w:tcBorders>
            <w:shd w:val="clear" w:color="auto" w:fill="auto"/>
            <w:vAlign w:val="center"/>
          </w:tcPr>
          <w:p w:rsidR="00CC5C9E" w:rsidRPr="00CF3786" w:rsidRDefault="00CC5C9E" w:rsidP="00CC5C9E">
            <w:pPr>
              <w:pStyle w:val="22"/>
              <w:rPr>
                <w:color w:val="000000" w:themeColor="text1"/>
              </w:rPr>
            </w:pPr>
          </w:p>
        </w:tc>
        <w:tc>
          <w:tcPr>
            <w:tcW w:w="0" w:type="auto"/>
            <w:vMerge/>
            <w:tcBorders>
              <w:left w:val="single" w:sz="4" w:space="0" w:color="auto"/>
              <w:bottom w:val="single" w:sz="12" w:space="0" w:color="auto"/>
              <w:right w:val="single" w:sz="4" w:space="0" w:color="auto"/>
            </w:tcBorders>
            <w:shd w:val="clear" w:color="auto" w:fill="auto"/>
            <w:vAlign w:val="center"/>
          </w:tcPr>
          <w:p w:rsidR="00CC5C9E" w:rsidRPr="000C50F4" w:rsidRDefault="00CC5C9E" w:rsidP="00CC5C9E">
            <w:pPr>
              <w:pStyle w:val="22"/>
            </w:pPr>
          </w:p>
        </w:tc>
        <w:tc>
          <w:tcPr>
            <w:tcW w:w="0" w:type="auto"/>
            <w:tcBorders>
              <w:top w:val="single" w:sz="6" w:space="0" w:color="auto"/>
              <w:left w:val="single" w:sz="4" w:space="0" w:color="auto"/>
              <w:bottom w:val="single" w:sz="12" w:space="0" w:color="auto"/>
              <w:right w:val="single" w:sz="4" w:space="0" w:color="auto"/>
            </w:tcBorders>
            <w:shd w:val="clear" w:color="auto" w:fill="auto"/>
            <w:vAlign w:val="center"/>
          </w:tcPr>
          <w:p w:rsidR="00CC5C9E" w:rsidRPr="00CF3786" w:rsidRDefault="00CC5C9E" w:rsidP="00CC5C9E">
            <w:pPr>
              <w:pStyle w:val="22"/>
              <w:rPr>
                <w:color w:val="000000" w:themeColor="text1"/>
              </w:rPr>
            </w:pPr>
            <w:r>
              <w:rPr>
                <w:color w:val="000000" w:themeColor="text1"/>
              </w:rPr>
              <w:t>наземные стоянки</w:t>
            </w:r>
          </w:p>
        </w:tc>
        <w:tc>
          <w:tcPr>
            <w:tcW w:w="0" w:type="auto"/>
            <w:tcBorders>
              <w:top w:val="single" w:sz="6" w:space="0" w:color="auto"/>
              <w:left w:val="single" w:sz="4" w:space="0" w:color="auto"/>
              <w:bottom w:val="single" w:sz="12" w:space="0" w:color="auto"/>
              <w:right w:val="single" w:sz="4" w:space="0" w:color="auto"/>
            </w:tcBorders>
            <w:shd w:val="clear" w:color="auto" w:fill="auto"/>
            <w:vAlign w:val="center"/>
          </w:tcPr>
          <w:p w:rsidR="00CC5C9E" w:rsidRPr="00CF3786" w:rsidRDefault="00CC5C9E" w:rsidP="00CC5C9E">
            <w:pPr>
              <w:pStyle w:val="23"/>
              <w:rPr>
                <w:color w:val="000000" w:themeColor="text1"/>
              </w:rPr>
            </w:pPr>
            <w:r>
              <w:rPr>
                <w:color w:val="000000" w:themeColor="text1"/>
              </w:rPr>
              <w:t>25</w:t>
            </w:r>
          </w:p>
        </w:tc>
        <w:tc>
          <w:tcPr>
            <w:tcW w:w="0" w:type="auto"/>
            <w:gridSpan w:val="3"/>
            <w:vMerge/>
            <w:tcBorders>
              <w:left w:val="single" w:sz="4" w:space="0" w:color="auto"/>
              <w:bottom w:val="single" w:sz="12" w:space="0" w:color="auto"/>
              <w:right w:val="single" w:sz="12" w:space="0" w:color="auto"/>
            </w:tcBorders>
            <w:shd w:val="clear" w:color="auto" w:fill="auto"/>
            <w:vAlign w:val="center"/>
          </w:tcPr>
          <w:p w:rsidR="00CC5C9E" w:rsidRPr="00CF3786" w:rsidRDefault="00CC5C9E" w:rsidP="00CC5C9E">
            <w:pPr>
              <w:pStyle w:val="23"/>
              <w:rPr>
                <w:color w:val="000000" w:themeColor="text1"/>
              </w:rPr>
            </w:pPr>
          </w:p>
        </w:tc>
      </w:tr>
      <w:tr w:rsidR="00CC5C9E" w:rsidRPr="00CF3786" w:rsidTr="00CC5C9E">
        <w:trPr>
          <w:trHeight w:val="57"/>
        </w:trPr>
        <w:tc>
          <w:tcPr>
            <w:tcW w:w="0" w:type="auto"/>
            <w:vMerge w:val="restart"/>
            <w:tcBorders>
              <w:top w:val="single" w:sz="12" w:space="0" w:color="auto"/>
              <w:bottom w:val="single" w:sz="4" w:space="0" w:color="auto"/>
            </w:tcBorders>
            <w:shd w:val="clear" w:color="auto" w:fill="auto"/>
            <w:vAlign w:val="center"/>
          </w:tcPr>
          <w:p w:rsidR="00CC5C9E" w:rsidRPr="00CF3786" w:rsidRDefault="00CC5C9E" w:rsidP="00CC5C9E">
            <w:pPr>
              <w:pStyle w:val="22"/>
              <w:rPr>
                <w:color w:val="000000" w:themeColor="text1"/>
              </w:rPr>
            </w:pPr>
            <w:r w:rsidRPr="00CF3786">
              <w:rPr>
                <w:color w:val="000000" w:themeColor="text1"/>
              </w:rPr>
              <w:t>Приобъектные стоянки легковых автомобилей</w:t>
            </w:r>
          </w:p>
        </w:tc>
        <w:tc>
          <w:tcPr>
            <w:tcW w:w="0" w:type="auto"/>
            <w:gridSpan w:val="3"/>
            <w:vMerge w:val="restart"/>
            <w:tcBorders>
              <w:top w:val="single" w:sz="12" w:space="0" w:color="auto"/>
              <w:bottom w:val="single" w:sz="4" w:space="0" w:color="auto"/>
            </w:tcBorders>
            <w:shd w:val="clear" w:color="auto" w:fill="auto"/>
            <w:vAlign w:val="center"/>
          </w:tcPr>
          <w:p w:rsidR="00CC5C9E" w:rsidRPr="00CF3786" w:rsidRDefault="00CC5C9E" w:rsidP="00BC2CBF">
            <w:pPr>
              <w:pStyle w:val="23"/>
              <w:rPr>
                <w:color w:val="000000" w:themeColor="text1"/>
              </w:rPr>
            </w:pPr>
            <w:r w:rsidRPr="00CF3786">
              <w:rPr>
                <w:color w:val="000000" w:themeColor="text1"/>
              </w:rPr>
              <w:t xml:space="preserve">В соответствии с </w:t>
            </w:r>
            <w:r w:rsidR="00BC2CBF">
              <w:rPr>
                <w:color w:val="000000" w:themeColor="text1"/>
              </w:rPr>
              <w:fldChar w:fldCharType="begin"/>
            </w:r>
            <w:r w:rsidR="00BC2CBF">
              <w:rPr>
                <w:color w:val="000000" w:themeColor="text1"/>
              </w:rPr>
              <w:instrText xml:space="preserve"> REF _Ref496200510 \h </w:instrText>
            </w:r>
            <w:r w:rsidR="00BC2CBF">
              <w:rPr>
                <w:color w:val="000000" w:themeColor="text1"/>
              </w:rPr>
            </w:r>
            <w:r w:rsidR="00BC2CBF">
              <w:rPr>
                <w:color w:val="000000" w:themeColor="text1"/>
              </w:rPr>
              <w:fldChar w:fldCharType="separate"/>
            </w:r>
            <w:r w:rsidR="00B96581" w:rsidRPr="00D44D3A">
              <w:t xml:space="preserve">Таблица </w:t>
            </w:r>
            <w:r w:rsidR="00B96581">
              <w:rPr>
                <w:noProof/>
              </w:rPr>
              <w:t>10</w:t>
            </w:r>
            <w:r w:rsidR="00BC2CBF">
              <w:rPr>
                <w:color w:val="000000" w:themeColor="text1"/>
              </w:rPr>
              <w:fldChar w:fldCharType="end"/>
            </w:r>
          </w:p>
        </w:tc>
        <w:tc>
          <w:tcPr>
            <w:tcW w:w="0" w:type="auto"/>
            <w:vMerge w:val="restart"/>
            <w:tcBorders>
              <w:top w:val="single" w:sz="12" w:space="0" w:color="auto"/>
              <w:bottom w:val="single" w:sz="4" w:space="0" w:color="auto"/>
            </w:tcBorders>
            <w:shd w:val="clear" w:color="auto" w:fill="auto"/>
            <w:vAlign w:val="center"/>
          </w:tcPr>
          <w:p w:rsidR="00CC5C9E" w:rsidRPr="00CF3786" w:rsidRDefault="00CC5C9E" w:rsidP="00CC5C9E">
            <w:pPr>
              <w:pStyle w:val="23"/>
              <w:jc w:val="left"/>
              <w:rPr>
                <w:color w:val="000000" w:themeColor="text1"/>
              </w:rPr>
            </w:pPr>
            <w:r w:rsidRPr="00CF3786">
              <w:rPr>
                <w:color w:val="000000" w:themeColor="text1"/>
              </w:rPr>
              <w:t>Радиус обслуживания, м</w:t>
            </w:r>
          </w:p>
        </w:tc>
        <w:tc>
          <w:tcPr>
            <w:tcW w:w="0" w:type="auto"/>
            <w:tcBorders>
              <w:top w:val="single" w:sz="12" w:space="0" w:color="auto"/>
              <w:bottom w:val="single" w:sz="4" w:space="0" w:color="auto"/>
            </w:tcBorders>
            <w:shd w:val="clear" w:color="auto" w:fill="auto"/>
            <w:vAlign w:val="center"/>
          </w:tcPr>
          <w:p w:rsidR="00CC5C9E" w:rsidRPr="00CF3786" w:rsidRDefault="00CC5C9E" w:rsidP="00CC5C9E">
            <w:pPr>
              <w:pStyle w:val="22"/>
              <w:rPr>
                <w:color w:val="000000" w:themeColor="text1"/>
              </w:rPr>
            </w:pPr>
            <w:r w:rsidRPr="00CF3786">
              <w:rPr>
                <w:color w:val="000000" w:themeColor="text1"/>
              </w:rPr>
              <w:t>от пассажирских помещений вокзалов, входов в места крупных учреждений торговли и общественного питания</w:t>
            </w:r>
          </w:p>
        </w:tc>
        <w:tc>
          <w:tcPr>
            <w:tcW w:w="0" w:type="auto"/>
            <w:tcBorders>
              <w:top w:val="single" w:sz="12" w:space="0" w:color="auto"/>
              <w:bottom w:val="single" w:sz="4" w:space="0" w:color="auto"/>
            </w:tcBorders>
            <w:shd w:val="clear" w:color="auto" w:fill="auto"/>
            <w:vAlign w:val="center"/>
          </w:tcPr>
          <w:p w:rsidR="00CC5C9E" w:rsidRPr="00CF3786" w:rsidRDefault="00CC5C9E" w:rsidP="00CC5C9E">
            <w:pPr>
              <w:pStyle w:val="23"/>
              <w:rPr>
                <w:color w:val="000000" w:themeColor="text1"/>
              </w:rPr>
            </w:pPr>
            <w:r w:rsidRPr="00CF3786">
              <w:rPr>
                <w:color w:val="000000" w:themeColor="text1"/>
              </w:rPr>
              <w:t>150</w:t>
            </w:r>
          </w:p>
        </w:tc>
      </w:tr>
      <w:tr w:rsidR="00CC5C9E" w:rsidRPr="00CF3786" w:rsidTr="00CC5C9E">
        <w:trPr>
          <w:trHeight w:val="57"/>
        </w:trPr>
        <w:tc>
          <w:tcPr>
            <w:tcW w:w="0" w:type="auto"/>
            <w:vMerge/>
            <w:tcBorders>
              <w:top w:val="single" w:sz="4" w:space="0" w:color="auto"/>
              <w:bottom w:val="single" w:sz="4" w:space="0" w:color="auto"/>
            </w:tcBorders>
            <w:shd w:val="clear" w:color="auto" w:fill="auto"/>
            <w:vAlign w:val="center"/>
          </w:tcPr>
          <w:p w:rsidR="00CC5C9E" w:rsidRPr="00CF3786" w:rsidRDefault="00CC5C9E" w:rsidP="00CC5C9E">
            <w:pPr>
              <w:pStyle w:val="22"/>
              <w:rPr>
                <w:color w:val="000000" w:themeColor="text1"/>
              </w:rPr>
            </w:pPr>
          </w:p>
        </w:tc>
        <w:tc>
          <w:tcPr>
            <w:tcW w:w="0" w:type="auto"/>
            <w:gridSpan w:val="3"/>
            <w:vMerge/>
            <w:tcBorders>
              <w:top w:val="single" w:sz="4" w:space="0" w:color="auto"/>
              <w:bottom w:val="single" w:sz="4" w:space="0" w:color="auto"/>
            </w:tcBorders>
            <w:shd w:val="clear" w:color="auto" w:fill="auto"/>
            <w:vAlign w:val="center"/>
          </w:tcPr>
          <w:p w:rsidR="00CC5C9E" w:rsidRPr="00CF3786" w:rsidRDefault="00CC5C9E" w:rsidP="00CC5C9E">
            <w:pPr>
              <w:pStyle w:val="23"/>
              <w:rPr>
                <w:color w:val="000000" w:themeColor="text1"/>
              </w:rPr>
            </w:pPr>
          </w:p>
        </w:tc>
        <w:tc>
          <w:tcPr>
            <w:tcW w:w="0" w:type="auto"/>
            <w:vMerge/>
            <w:tcBorders>
              <w:top w:val="single" w:sz="4" w:space="0" w:color="auto"/>
              <w:bottom w:val="single" w:sz="4" w:space="0" w:color="auto"/>
            </w:tcBorders>
            <w:shd w:val="clear" w:color="auto" w:fill="auto"/>
            <w:vAlign w:val="center"/>
          </w:tcPr>
          <w:p w:rsidR="00CC5C9E" w:rsidRPr="00CF3786" w:rsidRDefault="00CC5C9E" w:rsidP="00CC5C9E">
            <w:pPr>
              <w:pStyle w:val="23"/>
              <w:rPr>
                <w:color w:val="000000" w:themeColor="text1"/>
              </w:rPr>
            </w:pPr>
          </w:p>
        </w:tc>
        <w:tc>
          <w:tcPr>
            <w:tcW w:w="0" w:type="auto"/>
            <w:tcBorders>
              <w:top w:val="single" w:sz="4" w:space="0" w:color="auto"/>
              <w:bottom w:val="single" w:sz="4" w:space="0" w:color="auto"/>
            </w:tcBorders>
            <w:shd w:val="clear" w:color="auto" w:fill="auto"/>
            <w:vAlign w:val="center"/>
          </w:tcPr>
          <w:p w:rsidR="00CC5C9E" w:rsidRPr="00CF3786" w:rsidRDefault="00CC5C9E" w:rsidP="00CC5C9E">
            <w:pPr>
              <w:pStyle w:val="22"/>
              <w:rPr>
                <w:color w:val="000000" w:themeColor="text1"/>
              </w:rPr>
            </w:pPr>
            <w:r w:rsidRPr="00CF3786">
              <w:rPr>
                <w:color w:val="000000" w:themeColor="text1"/>
              </w:rPr>
              <w:t>от прочих учреждений и предприятий обслуживания населения и административных зданий</w:t>
            </w:r>
          </w:p>
        </w:tc>
        <w:tc>
          <w:tcPr>
            <w:tcW w:w="0" w:type="auto"/>
            <w:tcBorders>
              <w:top w:val="single" w:sz="4" w:space="0" w:color="auto"/>
              <w:bottom w:val="single" w:sz="4" w:space="0" w:color="auto"/>
            </w:tcBorders>
            <w:shd w:val="clear" w:color="auto" w:fill="auto"/>
            <w:vAlign w:val="center"/>
          </w:tcPr>
          <w:p w:rsidR="00CC5C9E" w:rsidRPr="00CF3786" w:rsidRDefault="00CC5C9E" w:rsidP="00CC5C9E">
            <w:pPr>
              <w:pStyle w:val="23"/>
              <w:rPr>
                <w:color w:val="000000" w:themeColor="text1"/>
              </w:rPr>
            </w:pPr>
            <w:r w:rsidRPr="00CF3786">
              <w:rPr>
                <w:color w:val="000000" w:themeColor="text1"/>
              </w:rPr>
              <w:t>250</w:t>
            </w:r>
          </w:p>
        </w:tc>
      </w:tr>
      <w:tr w:rsidR="00CC5C9E" w:rsidRPr="00CF3786" w:rsidTr="00CC5C9E">
        <w:trPr>
          <w:trHeight w:val="57"/>
        </w:trPr>
        <w:tc>
          <w:tcPr>
            <w:tcW w:w="0" w:type="auto"/>
            <w:vMerge/>
            <w:tcBorders>
              <w:top w:val="single" w:sz="4" w:space="0" w:color="auto"/>
              <w:bottom w:val="single" w:sz="12" w:space="0" w:color="auto"/>
            </w:tcBorders>
            <w:shd w:val="clear" w:color="auto" w:fill="auto"/>
            <w:vAlign w:val="center"/>
          </w:tcPr>
          <w:p w:rsidR="00CC5C9E" w:rsidRPr="00CF3786" w:rsidRDefault="00CC5C9E" w:rsidP="00CC5C9E">
            <w:pPr>
              <w:pStyle w:val="22"/>
              <w:rPr>
                <w:color w:val="000000" w:themeColor="text1"/>
              </w:rPr>
            </w:pPr>
          </w:p>
        </w:tc>
        <w:tc>
          <w:tcPr>
            <w:tcW w:w="0" w:type="auto"/>
            <w:gridSpan w:val="3"/>
            <w:vMerge/>
            <w:tcBorders>
              <w:top w:val="single" w:sz="4" w:space="0" w:color="auto"/>
              <w:bottom w:val="single" w:sz="12" w:space="0" w:color="auto"/>
            </w:tcBorders>
            <w:shd w:val="clear" w:color="auto" w:fill="auto"/>
            <w:vAlign w:val="center"/>
          </w:tcPr>
          <w:p w:rsidR="00CC5C9E" w:rsidRPr="00CF3786" w:rsidRDefault="00CC5C9E" w:rsidP="00CC5C9E">
            <w:pPr>
              <w:pStyle w:val="23"/>
              <w:rPr>
                <w:color w:val="000000" w:themeColor="text1"/>
              </w:rPr>
            </w:pPr>
          </w:p>
        </w:tc>
        <w:tc>
          <w:tcPr>
            <w:tcW w:w="0" w:type="auto"/>
            <w:vMerge/>
            <w:tcBorders>
              <w:top w:val="single" w:sz="4" w:space="0" w:color="auto"/>
              <w:bottom w:val="single" w:sz="12" w:space="0" w:color="auto"/>
            </w:tcBorders>
            <w:shd w:val="clear" w:color="auto" w:fill="auto"/>
            <w:vAlign w:val="center"/>
          </w:tcPr>
          <w:p w:rsidR="00CC5C9E" w:rsidRPr="00CF3786" w:rsidRDefault="00CC5C9E" w:rsidP="00CC5C9E">
            <w:pPr>
              <w:pStyle w:val="23"/>
              <w:rPr>
                <w:color w:val="000000" w:themeColor="text1"/>
              </w:rPr>
            </w:pPr>
          </w:p>
        </w:tc>
        <w:tc>
          <w:tcPr>
            <w:tcW w:w="0" w:type="auto"/>
            <w:tcBorders>
              <w:top w:val="single" w:sz="4" w:space="0" w:color="auto"/>
              <w:bottom w:val="single" w:sz="12" w:space="0" w:color="auto"/>
            </w:tcBorders>
            <w:shd w:val="clear" w:color="auto" w:fill="auto"/>
            <w:vAlign w:val="center"/>
          </w:tcPr>
          <w:p w:rsidR="00CC5C9E" w:rsidRPr="00CF3786" w:rsidRDefault="00CC5C9E" w:rsidP="00CC5C9E">
            <w:pPr>
              <w:pStyle w:val="22"/>
              <w:rPr>
                <w:color w:val="000000" w:themeColor="text1"/>
              </w:rPr>
            </w:pPr>
            <w:r w:rsidRPr="00CF3786">
              <w:rPr>
                <w:color w:val="000000" w:themeColor="text1"/>
              </w:rPr>
              <w:t>от входов в парки, на выставки и стадионы</w:t>
            </w:r>
          </w:p>
        </w:tc>
        <w:tc>
          <w:tcPr>
            <w:tcW w:w="0" w:type="auto"/>
            <w:tcBorders>
              <w:top w:val="single" w:sz="4" w:space="0" w:color="auto"/>
              <w:bottom w:val="single" w:sz="12" w:space="0" w:color="auto"/>
            </w:tcBorders>
            <w:shd w:val="clear" w:color="auto" w:fill="auto"/>
            <w:vAlign w:val="center"/>
          </w:tcPr>
          <w:p w:rsidR="00CC5C9E" w:rsidRPr="00CF3786" w:rsidRDefault="00CC5C9E" w:rsidP="00CC5C9E">
            <w:pPr>
              <w:pStyle w:val="23"/>
              <w:rPr>
                <w:color w:val="000000" w:themeColor="text1"/>
              </w:rPr>
            </w:pPr>
            <w:r w:rsidRPr="00CF3786">
              <w:rPr>
                <w:color w:val="000000" w:themeColor="text1"/>
              </w:rPr>
              <w:t>400</w:t>
            </w:r>
          </w:p>
        </w:tc>
      </w:tr>
      <w:tr w:rsidR="00CC5C9E" w:rsidRPr="00CF3786" w:rsidTr="00CC5C9E">
        <w:trPr>
          <w:trHeight w:val="57"/>
        </w:trPr>
        <w:tc>
          <w:tcPr>
            <w:tcW w:w="0" w:type="auto"/>
            <w:gridSpan w:val="7"/>
            <w:tcBorders>
              <w:top w:val="single" w:sz="12" w:space="0" w:color="auto"/>
              <w:bottom w:val="single" w:sz="12" w:space="0" w:color="auto"/>
            </w:tcBorders>
            <w:shd w:val="clear" w:color="auto" w:fill="auto"/>
            <w:vAlign w:val="center"/>
          </w:tcPr>
          <w:p w:rsidR="00CC5C9E" w:rsidRDefault="00CC5C9E" w:rsidP="00CC5C9E">
            <w:pPr>
              <w:pStyle w:val="31"/>
              <w:rPr>
                <w:color w:val="000000" w:themeColor="text1"/>
              </w:rPr>
            </w:pPr>
          </w:p>
          <w:p w:rsidR="00CC5C9E" w:rsidRPr="00CF3786" w:rsidRDefault="00CC5C9E" w:rsidP="00CC5C9E">
            <w:pPr>
              <w:pStyle w:val="31"/>
              <w:rPr>
                <w:color w:val="000000" w:themeColor="text1"/>
              </w:rPr>
            </w:pPr>
            <w:r>
              <w:rPr>
                <w:color w:val="000000" w:themeColor="text1"/>
              </w:rPr>
              <w:t xml:space="preserve">* </w:t>
            </w:r>
            <w:r w:rsidRPr="004348C8">
              <w:rPr>
                <w:color w:val="000000" w:themeColor="text1"/>
              </w:rPr>
              <w:t>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из расчета не менее 1,0 машино-места на одну квартиру.</w:t>
            </w:r>
          </w:p>
          <w:p w:rsidR="00CC5C9E" w:rsidRDefault="00CC5C9E" w:rsidP="00CC5C9E">
            <w:pPr>
              <w:pStyle w:val="31"/>
              <w:rPr>
                <w:color w:val="000000" w:themeColor="text1"/>
              </w:rPr>
            </w:pPr>
            <w:r>
              <w:rPr>
                <w:color w:val="000000" w:themeColor="text1"/>
              </w:rPr>
              <w:t>** Допускается размещать машино-места на удалении 1300 м от земельного участка, на котором расположен многоквартирный дом, в случае если расчетный норматив превысил показатель 1 машино-место на квартиру.</w:t>
            </w:r>
          </w:p>
          <w:p w:rsidR="00CC5C9E" w:rsidRDefault="00CC5C9E" w:rsidP="00CC5C9E">
            <w:pPr>
              <w:pStyle w:val="32"/>
              <w:rPr>
                <w:color w:val="000000" w:themeColor="text1"/>
              </w:rPr>
            </w:pPr>
            <w:r w:rsidRPr="00CF3786">
              <w:rPr>
                <w:color w:val="000000" w:themeColor="text1"/>
              </w:rPr>
              <w:t>Примечания</w:t>
            </w:r>
          </w:p>
          <w:p w:rsidR="00CC5C9E" w:rsidRDefault="00CC5C9E" w:rsidP="00CC5C9E">
            <w:pPr>
              <w:pStyle w:val="31"/>
            </w:pPr>
            <w:r>
              <w:t>1. Размер одного машино-места должен быть не менее 5 м × 2,5 м.</w:t>
            </w:r>
          </w:p>
          <w:p w:rsidR="00CC5C9E" w:rsidRPr="00CF3786" w:rsidRDefault="00CC5C9E" w:rsidP="00CC5C9E">
            <w:pPr>
              <w:pStyle w:val="31"/>
              <w:rPr>
                <w:color w:val="000000" w:themeColor="text1"/>
              </w:rPr>
            </w:pPr>
            <w:r>
              <w:rPr>
                <w:color w:val="000000" w:themeColor="text1"/>
              </w:rPr>
              <w:lastRenderedPageBreak/>
              <w:t>2</w:t>
            </w:r>
            <w:r w:rsidRPr="00CF3786">
              <w:rPr>
                <w:color w:val="000000" w:themeColor="text1"/>
              </w:rPr>
              <w:t>.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CC5C9E" w:rsidRPr="00CF3786" w:rsidRDefault="00CC5C9E" w:rsidP="00CC5C9E">
            <w:pPr>
              <w:pStyle w:val="31"/>
              <w:rPr>
                <w:color w:val="000000" w:themeColor="text1"/>
              </w:rPr>
            </w:pPr>
            <w:r w:rsidRPr="00CF3786">
              <w:rPr>
                <w:color w:val="000000" w:themeColor="text1"/>
              </w:rPr>
              <w:t>- мотоциклы и мотороллеры с колясками, мотоколяски – 0,5;</w:t>
            </w:r>
          </w:p>
          <w:p w:rsidR="00CC5C9E" w:rsidRPr="00CF3786" w:rsidRDefault="00CC5C9E" w:rsidP="00CC5C9E">
            <w:pPr>
              <w:pStyle w:val="31"/>
              <w:rPr>
                <w:color w:val="000000" w:themeColor="text1"/>
              </w:rPr>
            </w:pPr>
            <w:r w:rsidRPr="00CF3786">
              <w:rPr>
                <w:color w:val="000000" w:themeColor="text1"/>
              </w:rPr>
              <w:t>- мотоциклы и мотороллеры без колясок</w:t>
            </w:r>
            <w:r w:rsidRPr="00CF3786">
              <w:rPr>
                <w:color w:val="000000" w:themeColor="text1"/>
              </w:rPr>
              <w:tab/>
              <w:t>– 0,28;</w:t>
            </w:r>
          </w:p>
          <w:p w:rsidR="00CC5C9E" w:rsidRPr="00CF3786" w:rsidRDefault="00CC5C9E" w:rsidP="00CC5C9E">
            <w:pPr>
              <w:pStyle w:val="31"/>
              <w:rPr>
                <w:color w:val="000000" w:themeColor="text1"/>
              </w:rPr>
            </w:pPr>
            <w:r>
              <w:rPr>
                <w:color w:val="000000" w:themeColor="text1"/>
              </w:rPr>
              <w:t>- мопеды и велосипеды – 0,1.</w:t>
            </w:r>
          </w:p>
        </w:tc>
      </w:tr>
    </w:tbl>
    <w:p w:rsidR="00ED2993" w:rsidRPr="00D44D3A" w:rsidRDefault="00ED2993" w:rsidP="00ED2993">
      <w:pPr>
        <w:rPr>
          <w:color w:val="000000" w:themeColor="text1"/>
        </w:rPr>
      </w:pPr>
    </w:p>
    <w:p w:rsidR="00ED2993" w:rsidRPr="00D44D3A" w:rsidRDefault="00ED2993" w:rsidP="00ED2993">
      <w:pPr>
        <w:rPr>
          <w:color w:val="000000" w:themeColor="text1"/>
        </w:rPr>
      </w:pPr>
      <w:r w:rsidRPr="00D44D3A">
        <w:rPr>
          <w:color w:val="000000" w:themeColor="text1"/>
        </w:rPr>
        <w:t xml:space="preserve">Нормы расчета приобъектных стоянок легковых автомобилей следует принимать в соответствии с </w:t>
      </w:r>
      <w:r w:rsidRPr="00D44D3A">
        <w:rPr>
          <w:color w:val="000000" w:themeColor="text1"/>
        </w:rPr>
        <w:fldChar w:fldCharType="begin"/>
      </w:r>
      <w:r w:rsidRPr="00D44D3A">
        <w:rPr>
          <w:color w:val="000000" w:themeColor="text1"/>
        </w:rPr>
        <w:instrText xml:space="preserve"> REF _Ref496200510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10</w:t>
      </w:r>
      <w:r w:rsidRPr="00D44D3A">
        <w:rPr>
          <w:color w:val="000000" w:themeColor="text1"/>
        </w:rPr>
        <w:fldChar w:fldCharType="end"/>
      </w:r>
      <w:r w:rsidRPr="00D44D3A">
        <w:rPr>
          <w:color w:val="000000" w:themeColor="text1"/>
        </w:rPr>
        <w:t>.</w:t>
      </w:r>
    </w:p>
    <w:p w:rsidR="00ED2993" w:rsidRPr="00D44D3A" w:rsidRDefault="00ED2993" w:rsidP="00ED2993">
      <w:pPr>
        <w:pStyle w:val="a5"/>
      </w:pPr>
      <w:bookmarkStart w:id="19" w:name="_Ref496200510"/>
      <w:r w:rsidRPr="00D44D3A">
        <w:t xml:space="preserve">Таблица </w:t>
      </w:r>
      <w:fldSimple w:instr=" SEQ Таблица \* ARABIC ">
        <w:r w:rsidR="00B96581">
          <w:rPr>
            <w:noProof/>
          </w:rPr>
          <w:t>10</w:t>
        </w:r>
      </w:fldSimple>
      <w:bookmarkEnd w:id="1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643"/>
        <w:gridCol w:w="3100"/>
        <w:gridCol w:w="3935"/>
      </w:tblGrid>
      <w:tr w:rsidR="00ED2993" w:rsidRPr="00D44D3A" w:rsidTr="00A73E1B">
        <w:trPr>
          <w:trHeight w:val="57"/>
        </w:trPr>
        <w:tc>
          <w:tcPr>
            <w:tcW w:w="0" w:type="auto"/>
            <w:tcBorders>
              <w:top w:val="single" w:sz="12" w:space="0" w:color="auto"/>
              <w:bottom w:val="single" w:sz="12" w:space="0" w:color="auto"/>
            </w:tcBorders>
            <w:vAlign w:val="center"/>
          </w:tcPr>
          <w:p w:rsidR="00ED2993" w:rsidRPr="00D44D3A" w:rsidRDefault="00ED2993" w:rsidP="00ED2993">
            <w:pPr>
              <w:pStyle w:val="211"/>
              <w:rPr>
                <w:color w:val="000000" w:themeColor="text1"/>
              </w:rPr>
            </w:pPr>
            <w:r w:rsidRPr="00D44D3A">
              <w:rPr>
                <w:color w:val="000000" w:themeColor="text1"/>
              </w:rPr>
              <w:t>Здания и сооружения, рекреационные территории, объекты отдыха</w:t>
            </w:r>
          </w:p>
        </w:tc>
        <w:tc>
          <w:tcPr>
            <w:tcW w:w="0" w:type="auto"/>
            <w:tcBorders>
              <w:top w:val="single" w:sz="12" w:space="0" w:color="auto"/>
              <w:bottom w:val="single" w:sz="12" w:space="0" w:color="auto"/>
            </w:tcBorders>
            <w:vAlign w:val="center"/>
          </w:tcPr>
          <w:p w:rsidR="00ED2993" w:rsidRPr="00D44D3A" w:rsidRDefault="00ED2993" w:rsidP="00ED2993">
            <w:pPr>
              <w:pStyle w:val="211"/>
              <w:rPr>
                <w:color w:val="000000" w:themeColor="text1"/>
              </w:rPr>
            </w:pPr>
            <w:r w:rsidRPr="00D44D3A">
              <w:rPr>
                <w:color w:val="000000" w:themeColor="text1"/>
              </w:rPr>
              <w:t>Расчетная единица</w:t>
            </w:r>
          </w:p>
        </w:tc>
        <w:tc>
          <w:tcPr>
            <w:tcW w:w="0" w:type="auto"/>
            <w:tcBorders>
              <w:top w:val="single" w:sz="12" w:space="0" w:color="auto"/>
              <w:bottom w:val="single" w:sz="12" w:space="0" w:color="auto"/>
            </w:tcBorders>
            <w:vAlign w:val="center"/>
          </w:tcPr>
          <w:p w:rsidR="00ED2993" w:rsidRPr="00D44D3A" w:rsidRDefault="00ED2993" w:rsidP="00ED2993">
            <w:pPr>
              <w:pStyle w:val="211"/>
              <w:rPr>
                <w:color w:val="000000" w:themeColor="text1"/>
              </w:rPr>
            </w:pPr>
            <w:r w:rsidRPr="00D44D3A">
              <w:rPr>
                <w:color w:val="000000" w:themeColor="text1"/>
              </w:rPr>
              <w:t>Предусматривается 1 машино-место на следующее количество расчетных единиц</w:t>
            </w:r>
          </w:p>
        </w:tc>
      </w:tr>
      <w:tr w:rsidR="00ED2993" w:rsidRPr="00D44D3A" w:rsidTr="00A73E1B">
        <w:trPr>
          <w:trHeight w:val="57"/>
        </w:trPr>
        <w:tc>
          <w:tcPr>
            <w:tcW w:w="0" w:type="auto"/>
            <w:gridSpan w:val="3"/>
            <w:tcBorders>
              <w:top w:val="single" w:sz="12" w:space="0" w:color="auto"/>
            </w:tcBorders>
            <w:vAlign w:val="center"/>
          </w:tcPr>
          <w:p w:rsidR="00ED2993" w:rsidRPr="00D44D3A" w:rsidRDefault="00ED2993" w:rsidP="00ED2993">
            <w:pPr>
              <w:pStyle w:val="23"/>
              <w:rPr>
                <w:color w:val="000000" w:themeColor="text1"/>
              </w:rPr>
            </w:pPr>
            <w:r w:rsidRPr="00D44D3A">
              <w:rPr>
                <w:color w:val="000000" w:themeColor="text1"/>
              </w:rPr>
              <w:t>Здания и сооружения</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Учреждения органов государственной власти, органы местного самоуправления</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200-220</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Административно-управленческие учреждения, здания и помещения общественных организаций</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100-120</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Коммерческо-деловые центры, офисные здания и помещения, страховые компании</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50-60</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Банки и банковские учреждения, кредитно-финансовые учреждения:</w:t>
            </w:r>
          </w:p>
        </w:tc>
        <w:tc>
          <w:tcPr>
            <w:tcW w:w="0" w:type="auto"/>
            <w:vAlign w:val="center"/>
          </w:tcPr>
          <w:p w:rsidR="00ED2993" w:rsidRPr="00D44D3A" w:rsidRDefault="00ED2993" w:rsidP="00ED2993">
            <w:pPr>
              <w:pStyle w:val="23"/>
              <w:jc w:val="both"/>
              <w:rPr>
                <w:color w:val="000000" w:themeColor="text1"/>
              </w:rPr>
            </w:pPr>
          </w:p>
        </w:tc>
        <w:tc>
          <w:tcPr>
            <w:tcW w:w="0" w:type="auto"/>
            <w:vAlign w:val="center"/>
          </w:tcPr>
          <w:p w:rsidR="00ED2993" w:rsidRPr="00D44D3A" w:rsidRDefault="00ED2993" w:rsidP="00ED2993">
            <w:pPr>
              <w:pStyle w:val="23"/>
              <w:rPr>
                <w:color w:val="000000" w:themeColor="text1"/>
              </w:rPr>
            </w:pP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с операционными залами</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30-35</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без операционных залов</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55-60</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Здания и комплексы многофункциональные</w:t>
            </w:r>
          </w:p>
        </w:tc>
        <w:tc>
          <w:tcPr>
            <w:tcW w:w="0" w:type="auto"/>
            <w:gridSpan w:val="2"/>
            <w:vAlign w:val="center"/>
          </w:tcPr>
          <w:p w:rsidR="00ED2993" w:rsidRPr="00D44D3A" w:rsidRDefault="00ED2993" w:rsidP="00ED2993">
            <w:pPr>
              <w:pStyle w:val="23"/>
              <w:rPr>
                <w:color w:val="000000" w:themeColor="text1"/>
              </w:rPr>
            </w:pPr>
            <w:r w:rsidRPr="00D44D3A">
              <w:rPr>
                <w:color w:val="000000" w:themeColor="text1"/>
              </w:rPr>
              <w:t>По СП 160.1325800.2014 «Здания и комплексы многофункциональные. Правила проектирования»</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Здания судов общей юрисдикции</w:t>
            </w:r>
          </w:p>
        </w:tc>
        <w:tc>
          <w:tcPr>
            <w:tcW w:w="0" w:type="auto"/>
            <w:gridSpan w:val="2"/>
            <w:vAlign w:val="center"/>
          </w:tcPr>
          <w:p w:rsidR="00ED2993" w:rsidRPr="00D44D3A" w:rsidRDefault="00ED2993" w:rsidP="00ED2993">
            <w:pPr>
              <w:pStyle w:val="23"/>
              <w:rPr>
                <w:color w:val="000000" w:themeColor="text1"/>
              </w:rPr>
            </w:pPr>
            <w:r w:rsidRPr="00D44D3A">
              <w:rPr>
                <w:color w:val="000000" w:themeColor="text1"/>
              </w:rPr>
              <w:t>По СП 152.13330.2012 «Здания судов общей юрисдикции. Правила проектирования»</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Здания и сооружения следственных органов</w:t>
            </w:r>
          </w:p>
        </w:tc>
        <w:tc>
          <w:tcPr>
            <w:tcW w:w="0" w:type="auto"/>
            <w:gridSpan w:val="2"/>
            <w:vAlign w:val="center"/>
          </w:tcPr>
          <w:p w:rsidR="00ED2993" w:rsidRPr="00D44D3A" w:rsidRDefault="00ED2993" w:rsidP="00ED2993">
            <w:pPr>
              <w:pStyle w:val="23"/>
              <w:rPr>
                <w:color w:val="000000" w:themeColor="text1"/>
              </w:rPr>
            </w:pPr>
            <w:r w:rsidRPr="00D44D3A">
              <w:rPr>
                <w:color w:val="000000" w:themeColor="text1"/>
              </w:rPr>
              <w:t>По СП 228.1325800.2014 «Здания и сооружения следственных органов. Правила проектирования»</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Профессиональные образовательные организации</w:t>
            </w:r>
          </w:p>
        </w:tc>
        <w:tc>
          <w:tcPr>
            <w:tcW w:w="0" w:type="auto"/>
            <w:vAlign w:val="center"/>
          </w:tcPr>
          <w:p w:rsidR="00ED2993" w:rsidRPr="00D44D3A" w:rsidRDefault="00ED2993" w:rsidP="00ED2993">
            <w:pPr>
              <w:pStyle w:val="23"/>
              <w:rPr>
                <w:color w:val="000000" w:themeColor="text1"/>
              </w:rPr>
            </w:pPr>
            <w:r w:rsidRPr="00D44D3A">
              <w:rPr>
                <w:color w:val="000000" w:themeColor="text1"/>
              </w:rPr>
              <w:t xml:space="preserve">Преподаватели, занятые в </w:t>
            </w:r>
            <w:r w:rsidRPr="00D44D3A">
              <w:rPr>
                <w:color w:val="000000" w:themeColor="text1"/>
              </w:rPr>
              <w:lastRenderedPageBreak/>
              <w:t>одну смену</w:t>
            </w:r>
          </w:p>
        </w:tc>
        <w:tc>
          <w:tcPr>
            <w:tcW w:w="0" w:type="auto"/>
            <w:vAlign w:val="center"/>
          </w:tcPr>
          <w:p w:rsidR="00ED2993" w:rsidRPr="00D44D3A" w:rsidRDefault="00ED2993" w:rsidP="00ED2993">
            <w:pPr>
              <w:pStyle w:val="23"/>
              <w:rPr>
                <w:color w:val="000000" w:themeColor="text1"/>
              </w:rPr>
            </w:pPr>
            <w:r w:rsidRPr="00D44D3A">
              <w:rPr>
                <w:color w:val="000000" w:themeColor="text1"/>
              </w:rPr>
              <w:lastRenderedPageBreak/>
              <w:t>2-3</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Центры обучения, самодеятельного творчества, клубы по интересам для взрослых</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20-25</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Научно-исследовательские и проектные институты</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140-170</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Производственные здания, коммунально-складские объекты, размещаемые в составе многофункциональных зон</w:t>
            </w:r>
          </w:p>
        </w:tc>
        <w:tc>
          <w:tcPr>
            <w:tcW w:w="0" w:type="auto"/>
            <w:vAlign w:val="center"/>
          </w:tcPr>
          <w:p w:rsidR="00ED2993" w:rsidRPr="00D44D3A" w:rsidRDefault="00ED2993" w:rsidP="00ED2993">
            <w:pPr>
              <w:pStyle w:val="23"/>
              <w:rPr>
                <w:color w:val="000000" w:themeColor="text1"/>
              </w:rPr>
            </w:pPr>
            <w:r w:rsidRPr="00D44D3A">
              <w:rPr>
                <w:color w:val="000000" w:themeColor="text1"/>
              </w:rPr>
              <w:t>Работающие в двух смежных сменах, чел.</w:t>
            </w:r>
          </w:p>
        </w:tc>
        <w:tc>
          <w:tcPr>
            <w:tcW w:w="0" w:type="auto"/>
            <w:vAlign w:val="center"/>
          </w:tcPr>
          <w:p w:rsidR="00ED2993" w:rsidRPr="00D44D3A" w:rsidRDefault="00ED2993" w:rsidP="00ED2993">
            <w:pPr>
              <w:pStyle w:val="23"/>
              <w:rPr>
                <w:color w:val="000000" w:themeColor="text1"/>
              </w:rPr>
            </w:pPr>
            <w:r w:rsidRPr="00D44D3A">
              <w:rPr>
                <w:color w:val="000000" w:themeColor="text1"/>
              </w:rPr>
              <w:t>6-8</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0" w:type="auto"/>
            <w:vAlign w:val="center"/>
          </w:tcPr>
          <w:p w:rsidR="00ED2993" w:rsidRPr="00D44D3A" w:rsidRDefault="00ED2993" w:rsidP="00ED2993">
            <w:pPr>
              <w:pStyle w:val="23"/>
              <w:rPr>
                <w:color w:val="000000" w:themeColor="text1"/>
              </w:rPr>
            </w:pPr>
            <w:r w:rsidRPr="00D44D3A">
              <w:rPr>
                <w:color w:val="000000" w:themeColor="text1"/>
              </w:rPr>
              <w:t>1000 чел., работающих в двух смежных сменах</w:t>
            </w:r>
          </w:p>
        </w:tc>
        <w:tc>
          <w:tcPr>
            <w:tcW w:w="0" w:type="auto"/>
            <w:vAlign w:val="center"/>
          </w:tcPr>
          <w:p w:rsidR="00ED2993" w:rsidRPr="00D44D3A" w:rsidRDefault="00ED2993" w:rsidP="00ED2993">
            <w:pPr>
              <w:pStyle w:val="23"/>
              <w:rPr>
                <w:color w:val="000000" w:themeColor="text1"/>
              </w:rPr>
            </w:pPr>
            <w:r w:rsidRPr="00D44D3A">
              <w:rPr>
                <w:color w:val="000000" w:themeColor="text1"/>
              </w:rPr>
              <w:t>140-160</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Магазины-склады (мелкооптовой и розничной торговли, гипермаркеты)</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30-35</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40-50</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60-70</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Рынки постоянные:</w:t>
            </w:r>
          </w:p>
        </w:tc>
        <w:tc>
          <w:tcPr>
            <w:tcW w:w="0" w:type="auto"/>
            <w:vAlign w:val="center"/>
          </w:tcPr>
          <w:p w:rsidR="00ED2993" w:rsidRPr="00D44D3A" w:rsidRDefault="00ED2993" w:rsidP="00ED2993">
            <w:pPr>
              <w:pStyle w:val="23"/>
              <w:rPr>
                <w:color w:val="000000" w:themeColor="text1"/>
              </w:rPr>
            </w:pPr>
          </w:p>
        </w:tc>
        <w:tc>
          <w:tcPr>
            <w:tcW w:w="0" w:type="auto"/>
            <w:vAlign w:val="center"/>
          </w:tcPr>
          <w:p w:rsidR="00ED2993" w:rsidRPr="00D44D3A" w:rsidRDefault="00ED2993" w:rsidP="00ED2993">
            <w:pPr>
              <w:pStyle w:val="23"/>
              <w:rPr>
                <w:color w:val="000000" w:themeColor="text1"/>
              </w:rPr>
            </w:pP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универсальные и непродовольственные</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30-40</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продовольственные и сельскохозяйственные</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40-50</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Предприятия общественного питания периодического спроса (рестораны, кафе)</w:t>
            </w:r>
          </w:p>
        </w:tc>
        <w:tc>
          <w:tcPr>
            <w:tcW w:w="0" w:type="auto"/>
            <w:vAlign w:val="center"/>
          </w:tcPr>
          <w:p w:rsidR="00ED2993" w:rsidRPr="00D44D3A" w:rsidRDefault="00ED2993" w:rsidP="00ED2993">
            <w:pPr>
              <w:pStyle w:val="23"/>
              <w:rPr>
                <w:color w:val="000000" w:themeColor="text1"/>
              </w:rPr>
            </w:pPr>
            <w:r w:rsidRPr="00D44D3A">
              <w:rPr>
                <w:color w:val="000000" w:themeColor="text1"/>
              </w:rPr>
              <w:t>Посадочные места</w:t>
            </w:r>
          </w:p>
        </w:tc>
        <w:tc>
          <w:tcPr>
            <w:tcW w:w="0" w:type="auto"/>
            <w:vAlign w:val="center"/>
          </w:tcPr>
          <w:p w:rsidR="00ED2993" w:rsidRPr="00D44D3A" w:rsidRDefault="00ED2993" w:rsidP="00ED2993">
            <w:pPr>
              <w:pStyle w:val="23"/>
              <w:rPr>
                <w:color w:val="000000" w:themeColor="text1"/>
              </w:rPr>
            </w:pPr>
            <w:r w:rsidRPr="00D44D3A">
              <w:rPr>
                <w:color w:val="000000" w:themeColor="text1"/>
              </w:rPr>
              <w:t>4-5</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Объекты коммунально-бытового обслуживания:</w:t>
            </w:r>
          </w:p>
        </w:tc>
        <w:tc>
          <w:tcPr>
            <w:tcW w:w="0" w:type="auto"/>
            <w:vAlign w:val="center"/>
          </w:tcPr>
          <w:p w:rsidR="00ED2993" w:rsidRPr="00D44D3A" w:rsidRDefault="00ED2993" w:rsidP="00ED2993">
            <w:pPr>
              <w:pStyle w:val="23"/>
              <w:rPr>
                <w:color w:val="000000" w:themeColor="text1"/>
              </w:rPr>
            </w:pPr>
          </w:p>
        </w:tc>
        <w:tc>
          <w:tcPr>
            <w:tcW w:w="0" w:type="auto"/>
            <w:vAlign w:val="center"/>
          </w:tcPr>
          <w:p w:rsidR="00ED2993" w:rsidRPr="00D44D3A" w:rsidRDefault="00ED2993" w:rsidP="00ED2993">
            <w:pPr>
              <w:pStyle w:val="23"/>
              <w:rPr>
                <w:color w:val="000000" w:themeColor="text1"/>
              </w:rPr>
            </w:pP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бани</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5-6</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ателье, фотосалоны городского значения, салоны-парикмахерские, салоны красоты, солярии, салоны моды, свадебные салоны</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10-15</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салоны ритуальных услуг</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20-25</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химчистки, прачечные, ремонтные мастерские, специализированные центры по обслуживанию сложной бытовой техники и др.</w:t>
            </w:r>
          </w:p>
        </w:tc>
        <w:tc>
          <w:tcPr>
            <w:tcW w:w="0" w:type="auto"/>
            <w:vAlign w:val="center"/>
          </w:tcPr>
          <w:p w:rsidR="00ED2993" w:rsidRPr="00D44D3A" w:rsidRDefault="00ED2993" w:rsidP="00ED2993">
            <w:pPr>
              <w:pStyle w:val="23"/>
              <w:rPr>
                <w:color w:val="000000" w:themeColor="text1"/>
              </w:rPr>
            </w:pPr>
            <w:r w:rsidRPr="00D44D3A">
              <w:rPr>
                <w:color w:val="000000" w:themeColor="text1"/>
              </w:rPr>
              <w:t>Рабочее место приемщика</w:t>
            </w:r>
          </w:p>
        </w:tc>
        <w:tc>
          <w:tcPr>
            <w:tcW w:w="0" w:type="auto"/>
            <w:vAlign w:val="center"/>
          </w:tcPr>
          <w:p w:rsidR="00ED2993" w:rsidRPr="00D44D3A" w:rsidRDefault="00ED2993" w:rsidP="00ED2993">
            <w:pPr>
              <w:pStyle w:val="23"/>
              <w:rPr>
                <w:color w:val="000000" w:themeColor="text1"/>
              </w:rPr>
            </w:pPr>
            <w:r w:rsidRPr="00D44D3A">
              <w:rPr>
                <w:color w:val="000000" w:themeColor="text1"/>
              </w:rPr>
              <w:t>1-2</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lastRenderedPageBreak/>
              <w:t>Гостиницы</w:t>
            </w:r>
          </w:p>
        </w:tc>
        <w:tc>
          <w:tcPr>
            <w:tcW w:w="0" w:type="auto"/>
            <w:gridSpan w:val="2"/>
            <w:vAlign w:val="center"/>
          </w:tcPr>
          <w:p w:rsidR="00ED2993" w:rsidRPr="00D44D3A" w:rsidRDefault="00ED2993" w:rsidP="00ED2993">
            <w:pPr>
              <w:pStyle w:val="23"/>
              <w:rPr>
                <w:color w:val="000000" w:themeColor="text1"/>
              </w:rPr>
            </w:pPr>
            <w:r w:rsidRPr="00D44D3A">
              <w:rPr>
                <w:color w:val="000000" w:themeColor="text1"/>
              </w:rPr>
              <w:t>По СП 257.1325800.2016 «Здания гостиниц. Правила проектирования»</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Выставочно-музейные комплексы, музеи-заповедники, музеи, галереи, выставочные залы</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6-8</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Театры, концертные залы, конференц-залы</w:t>
            </w:r>
          </w:p>
        </w:tc>
        <w:tc>
          <w:tcPr>
            <w:tcW w:w="0" w:type="auto"/>
            <w:vAlign w:val="center"/>
          </w:tcPr>
          <w:p w:rsidR="00ED2993" w:rsidRPr="00D44D3A" w:rsidRDefault="00ED2993" w:rsidP="00ED2993">
            <w:pPr>
              <w:pStyle w:val="23"/>
              <w:rPr>
                <w:color w:val="000000" w:themeColor="text1"/>
              </w:rPr>
            </w:pPr>
            <w:r w:rsidRPr="00D44D3A">
              <w:rPr>
                <w:color w:val="000000" w:themeColor="text1"/>
              </w:rPr>
              <w:t>Зрительские места</w:t>
            </w:r>
          </w:p>
        </w:tc>
        <w:tc>
          <w:tcPr>
            <w:tcW w:w="0" w:type="auto"/>
            <w:vAlign w:val="center"/>
          </w:tcPr>
          <w:p w:rsidR="00ED2993" w:rsidRPr="00D44D3A" w:rsidRDefault="00ED2993" w:rsidP="00ED2993">
            <w:pPr>
              <w:pStyle w:val="23"/>
              <w:rPr>
                <w:color w:val="000000" w:themeColor="text1"/>
              </w:rPr>
            </w:pPr>
            <w:r w:rsidRPr="00D44D3A">
              <w:rPr>
                <w:color w:val="000000" w:themeColor="text1"/>
              </w:rPr>
              <w:t>15-20</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Киноцентры и кинотеатры</w:t>
            </w:r>
          </w:p>
        </w:tc>
        <w:tc>
          <w:tcPr>
            <w:tcW w:w="0" w:type="auto"/>
            <w:vAlign w:val="center"/>
          </w:tcPr>
          <w:p w:rsidR="00ED2993" w:rsidRPr="00D44D3A" w:rsidRDefault="00ED2993" w:rsidP="00ED2993">
            <w:pPr>
              <w:pStyle w:val="23"/>
              <w:rPr>
                <w:color w:val="000000" w:themeColor="text1"/>
              </w:rPr>
            </w:pPr>
            <w:r w:rsidRPr="00D44D3A">
              <w:rPr>
                <w:color w:val="000000" w:themeColor="text1"/>
              </w:rPr>
              <w:t>Зрительские места</w:t>
            </w:r>
          </w:p>
        </w:tc>
        <w:tc>
          <w:tcPr>
            <w:tcW w:w="0" w:type="auto"/>
            <w:vAlign w:val="center"/>
          </w:tcPr>
          <w:p w:rsidR="00ED2993" w:rsidRPr="00D44D3A" w:rsidRDefault="00ED2993" w:rsidP="00ED2993">
            <w:pPr>
              <w:pStyle w:val="23"/>
              <w:rPr>
                <w:color w:val="000000" w:themeColor="text1"/>
              </w:rPr>
            </w:pPr>
            <w:r w:rsidRPr="00D44D3A">
              <w:rPr>
                <w:color w:val="000000" w:themeColor="text1"/>
              </w:rPr>
              <w:t>15-25</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Центральные, специальные и специализированные библиотеки, интернет-кафе</w:t>
            </w:r>
          </w:p>
        </w:tc>
        <w:tc>
          <w:tcPr>
            <w:tcW w:w="0" w:type="auto"/>
            <w:vAlign w:val="center"/>
          </w:tcPr>
          <w:p w:rsidR="00ED2993" w:rsidRPr="00D44D3A" w:rsidRDefault="00ED2993" w:rsidP="00ED2993">
            <w:pPr>
              <w:pStyle w:val="23"/>
              <w:rPr>
                <w:color w:val="000000" w:themeColor="text1"/>
              </w:rPr>
            </w:pPr>
            <w:r w:rsidRPr="00D44D3A">
              <w:rPr>
                <w:color w:val="000000" w:themeColor="text1"/>
              </w:rPr>
              <w:t>Постоянные места</w:t>
            </w:r>
          </w:p>
        </w:tc>
        <w:tc>
          <w:tcPr>
            <w:tcW w:w="0" w:type="auto"/>
            <w:vAlign w:val="center"/>
          </w:tcPr>
          <w:p w:rsidR="00ED2993" w:rsidRPr="00D44D3A" w:rsidRDefault="00ED2993" w:rsidP="00ED2993">
            <w:pPr>
              <w:pStyle w:val="23"/>
              <w:rPr>
                <w:color w:val="000000" w:themeColor="text1"/>
              </w:rPr>
            </w:pPr>
            <w:r w:rsidRPr="00D44D3A">
              <w:rPr>
                <w:color w:val="000000" w:themeColor="text1"/>
              </w:rPr>
              <w:t>6-8</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Объекты религиозных конфессий (церкви, костелы, мечети, синагоги и др.)</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8-10, но не менее 10 машино-мест на объект</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Досугово-развлекательные учреждения: развлекательные центры, дискотеки, залы игровых автоматов, ночные клубы</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4-7</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Бильярдные, боулинги</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3-4</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Здания и помещения медицинских организаций</w:t>
            </w:r>
          </w:p>
        </w:tc>
        <w:tc>
          <w:tcPr>
            <w:tcW w:w="0" w:type="auto"/>
            <w:gridSpan w:val="2"/>
            <w:vAlign w:val="center"/>
          </w:tcPr>
          <w:p w:rsidR="00ED2993" w:rsidRPr="00D44D3A" w:rsidRDefault="00ED2993" w:rsidP="00ED2993">
            <w:pPr>
              <w:pStyle w:val="23"/>
              <w:rPr>
                <w:color w:val="000000" w:themeColor="text1"/>
              </w:rPr>
            </w:pPr>
            <w:r w:rsidRPr="00D44D3A">
              <w:rPr>
                <w:color w:val="000000" w:themeColor="text1"/>
              </w:rPr>
              <w:t>По СП 158.13330.2014 «Здания и помещения медицинских организаций. Правила проектирования»</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Спортивные комплексы и стадионы с трибунами</w:t>
            </w:r>
          </w:p>
        </w:tc>
        <w:tc>
          <w:tcPr>
            <w:tcW w:w="0" w:type="auto"/>
            <w:vAlign w:val="center"/>
          </w:tcPr>
          <w:p w:rsidR="00ED2993" w:rsidRPr="00D44D3A" w:rsidRDefault="00ED2993" w:rsidP="00ED2993">
            <w:pPr>
              <w:pStyle w:val="23"/>
              <w:rPr>
                <w:color w:val="000000" w:themeColor="text1"/>
              </w:rPr>
            </w:pPr>
            <w:r w:rsidRPr="00D44D3A">
              <w:rPr>
                <w:color w:val="000000" w:themeColor="text1"/>
              </w:rPr>
              <w:t>Места на трибунах</w:t>
            </w:r>
          </w:p>
        </w:tc>
        <w:tc>
          <w:tcPr>
            <w:tcW w:w="0" w:type="auto"/>
            <w:vAlign w:val="center"/>
          </w:tcPr>
          <w:p w:rsidR="00ED2993" w:rsidRPr="00D44D3A" w:rsidRDefault="00ED2993" w:rsidP="00ED2993">
            <w:pPr>
              <w:pStyle w:val="23"/>
              <w:rPr>
                <w:color w:val="000000" w:themeColor="text1"/>
              </w:rPr>
            </w:pPr>
            <w:r w:rsidRPr="00D44D3A">
              <w:rPr>
                <w:color w:val="000000" w:themeColor="text1"/>
              </w:rPr>
              <w:t>25-30</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Оздоровительные комплексы (фитнес-клубы, ФОК, спортивные и тренажерные залы)</w:t>
            </w:r>
          </w:p>
        </w:tc>
        <w:tc>
          <w:tcPr>
            <w:tcW w:w="0" w:type="auto"/>
            <w:vAlign w:val="center"/>
          </w:tcPr>
          <w:p w:rsidR="00ED2993" w:rsidRPr="00D44D3A" w:rsidRDefault="00ED2993" w:rsidP="00ED2993">
            <w:pPr>
              <w:pStyle w:val="23"/>
              <w:rPr>
                <w:color w:val="000000" w:themeColor="text1"/>
              </w:rPr>
            </w:pPr>
          </w:p>
        </w:tc>
        <w:tc>
          <w:tcPr>
            <w:tcW w:w="0" w:type="auto"/>
            <w:vAlign w:val="center"/>
          </w:tcPr>
          <w:p w:rsidR="00ED2993" w:rsidRPr="00D44D3A" w:rsidRDefault="00ED2993" w:rsidP="00ED2993">
            <w:pPr>
              <w:pStyle w:val="23"/>
              <w:rPr>
                <w:color w:val="000000" w:themeColor="text1"/>
              </w:rPr>
            </w:pPr>
            <w:r w:rsidRPr="00D44D3A">
              <w:rPr>
                <w:color w:val="000000" w:themeColor="text1"/>
              </w:rPr>
              <w:t>25-55</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xml:space="preserve">- общей площадью менее 1000 </w:t>
            </w:r>
            <w:r w:rsidRPr="00D44D3A">
              <w:rPr>
                <w:noProof/>
                <w:color w:val="000000" w:themeColor="text1"/>
              </w:rPr>
              <w:t>м</w:t>
            </w:r>
            <w:r w:rsidRPr="00D44D3A">
              <w:rPr>
                <w:noProof/>
                <w:color w:val="000000" w:themeColor="text1"/>
                <w:vertAlign w:val="superscript"/>
              </w:rPr>
              <w:t>2</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25-40</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xml:space="preserve">- общей площадью 1000 </w:t>
            </w: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и более</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40-55</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Муниципальные детские физкультурно-оздоровительные объекты локального и районного уровней обслуживания:</w:t>
            </w:r>
          </w:p>
        </w:tc>
        <w:tc>
          <w:tcPr>
            <w:tcW w:w="0" w:type="auto"/>
            <w:vAlign w:val="center"/>
          </w:tcPr>
          <w:p w:rsidR="00ED2993" w:rsidRPr="00D44D3A" w:rsidRDefault="00ED2993" w:rsidP="00ED2993">
            <w:pPr>
              <w:pStyle w:val="23"/>
              <w:rPr>
                <w:color w:val="000000" w:themeColor="text1"/>
              </w:rPr>
            </w:pPr>
          </w:p>
        </w:tc>
        <w:tc>
          <w:tcPr>
            <w:tcW w:w="0" w:type="auto"/>
            <w:vAlign w:val="center"/>
          </w:tcPr>
          <w:p w:rsidR="00ED2993" w:rsidRPr="00D44D3A" w:rsidRDefault="00ED2993" w:rsidP="00ED2993">
            <w:pPr>
              <w:pStyle w:val="23"/>
              <w:rPr>
                <w:color w:val="000000" w:themeColor="text1"/>
              </w:rPr>
            </w:pP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xml:space="preserve">- тренажерные залы площадью 150-500 </w:t>
            </w:r>
            <w:r w:rsidRPr="00D44D3A">
              <w:rPr>
                <w:noProof/>
                <w:color w:val="000000" w:themeColor="text1"/>
              </w:rPr>
              <w:t>м</w:t>
            </w:r>
            <w:r w:rsidRPr="00D44D3A">
              <w:rPr>
                <w:noProof/>
                <w:color w:val="000000" w:themeColor="text1"/>
                <w:vertAlign w:val="superscript"/>
              </w:rPr>
              <w:t>2</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8-10</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xml:space="preserve">- ФОК с залом площадью 1000-2000 </w:t>
            </w:r>
            <w:r w:rsidRPr="00D44D3A">
              <w:rPr>
                <w:noProof/>
                <w:color w:val="000000" w:themeColor="text1"/>
              </w:rPr>
              <w:t>м</w:t>
            </w:r>
            <w:r w:rsidRPr="00D44D3A">
              <w:rPr>
                <w:noProof/>
                <w:color w:val="000000" w:themeColor="text1"/>
                <w:vertAlign w:val="superscript"/>
              </w:rPr>
              <w:t>2</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10</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xml:space="preserve">- ФОК с залом и бассейном общей площадью 2000-3000 </w:t>
            </w:r>
            <w:r w:rsidRPr="00D44D3A">
              <w:rPr>
                <w:noProof/>
                <w:color w:val="000000" w:themeColor="text1"/>
              </w:rPr>
              <w:t>м</w:t>
            </w:r>
            <w:r w:rsidRPr="00D44D3A">
              <w:rPr>
                <w:noProof/>
                <w:color w:val="000000" w:themeColor="text1"/>
                <w:vertAlign w:val="superscript"/>
              </w:rPr>
              <w:t>2</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5-7</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Специализированные спортивные клубы и комплексы (теннис, конный спорт, горнолыжные центры и др.)</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3-4</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lastRenderedPageBreak/>
              <w:t>Аквапарки, бассейны</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5-7</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xml:space="preserve">Катки с искусственным покрытием общей площадью более 3000 </w:t>
            </w:r>
            <w:r w:rsidRPr="00D44D3A">
              <w:rPr>
                <w:noProof/>
                <w:color w:val="000000" w:themeColor="text1"/>
              </w:rPr>
              <w:t>м</w:t>
            </w:r>
            <w:r w:rsidRPr="00D44D3A">
              <w:rPr>
                <w:noProof/>
                <w:color w:val="000000" w:themeColor="text1"/>
                <w:vertAlign w:val="superscript"/>
              </w:rPr>
              <w:t>2</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6-7</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Железнодорожные вокзалы</w:t>
            </w:r>
          </w:p>
        </w:tc>
        <w:tc>
          <w:tcPr>
            <w:tcW w:w="0" w:type="auto"/>
            <w:vAlign w:val="center"/>
          </w:tcPr>
          <w:p w:rsidR="00ED2993" w:rsidRPr="00D44D3A" w:rsidRDefault="00ED2993" w:rsidP="00ED2993">
            <w:pPr>
              <w:pStyle w:val="23"/>
              <w:rPr>
                <w:color w:val="000000" w:themeColor="text1"/>
              </w:rPr>
            </w:pPr>
            <w:r w:rsidRPr="00D44D3A">
              <w:rPr>
                <w:color w:val="000000" w:themeColor="text1"/>
              </w:rPr>
              <w:t>Пассажиры дальнего следования в час пик</w:t>
            </w:r>
          </w:p>
        </w:tc>
        <w:tc>
          <w:tcPr>
            <w:tcW w:w="0" w:type="auto"/>
            <w:vAlign w:val="center"/>
          </w:tcPr>
          <w:p w:rsidR="00ED2993" w:rsidRPr="00D44D3A" w:rsidRDefault="00ED2993" w:rsidP="00ED2993">
            <w:pPr>
              <w:pStyle w:val="23"/>
              <w:rPr>
                <w:color w:val="000000" w:themeColor="text1"/>
              </w:rPr>
            </w:pPr>
            <w:r w:rsidRPr="00D44D3A">
              <w:rPr>
                <w:color w:val="000000" w:themeColor="text1"/>
              </w:rPr>
              <w:t>8-10</w:t>
            </w:r>
          </w:p>
        </w:tc>
      </w:tr>
      <w:tr w:rsidR="00ED2993" w:rsidRPr="00D44D3A" w:rsidTr="005350D3">
        <w:trPr>
          <w:trHeight w:val="57"/>
        </w:trPr>
        <w:tc>
          <w:tcPr>
            <w:tcW w:w="0" w:type="auto"/>
            <w:tcBorders>
              <w:bottom w:val="single" w:sz="6" w:space="0" w:color="auto"/>
            </w:tcBorders>
            <w:vAlign w:val="center"/>
          </w:tcPr>
          <w:p w:rsidR="00ED2993" w:rsidRPr="00D44D3A" w:rsidRDefault="00ED2993" w:rsidP="00ED2993">
            <w:pPr>
              <w:pStyle w:val="22"/>
              <w:rPr>
                <w:color w:val="000000" w:themeColor="text1"/>
              </w:rPr>
            </w:pPr>
            <w:r w:rsidRPr="00D44D3A">
              <w:rPr>
                <w:color w:val="000000" w:themeColor="text1"/>
              </w:rPr>
              <w:t>Автовокзалы</w:t>
            </w:r>
          </w:p>
        </w:tc>
        <w:tc>
          <w:tcPr>
            <w:tcW w:w="0" w:type="auto"/>
            <w:tcBorders>
              <w:bottom w:val="single" w:sz="6" w:space="0" w:color="auto"/>
            </w:tcBorders>
            <w:vAlign w:val="center"/>
          </w:tcPr>
          <w:p w:rsidR="00ED2993" w:rsidRPr="00D44D3A" w:rsidRDefault="00ED2993" w:rsidP="00ED2993">
            <w:pPr>
              <w:pStyle w:val="23"/>
              <w:rPr>
                <w:color w:val="000000" w:themeColor="text1"/>
              </w:rPr>
            </w:pPr>
            <w:r w:rsidRPr="00D44D3A">
              <w:rPr>
                <w:color w:val="000000" w:themeColor="text1"/>
              </w:rPr>
              <w:t>Пассажиры в час пик</w:t>
            </w:r>
          </w:p>
        </w:tc>
        <w:tc>
          <w:tcPr>
            <w:tcW w:w="0" w:type="auto"/>
            <w:tcBorders>
              <w:bottom w:val="single" w:sz="6" w:space="0" w:color="auto"/>
            </w:tcBorders>
            <w:vAlign w:val="center"/>
          </w:tcPr>
          <w:p w:rsidR="00ED2993" w:rsidRPr="00D44D3A" w:rsidRDefault="00ED2993" w:rsidP="00ED2993">
            <w:pPr>
              <w:pStyle w:val="23"/>
              <w:rPr>
                <w:color w:val="000000" w:themeColor="text1"/>
              </w:rPr>
            </w:pPr>
            <w:r w:rsidRPr="00D44D3A">
              <w:rPr>
                <w:color w:val="000000" w:themeColor="text1"/>
              </w:rPr>
              <w:t>10-15</w:t>
            </w:r>
          </w:p>
        </w:tc>
      </w:tr>
      <w:tr w:rsidR="00ED2993" w:rsidRPr="00D44D3A" w:rsidTr="005350D3">
        <w:trPr>
          <w:trHeight w:val="57"/>
        </w:trPr>
        <w:tc>
          <w:tcPr>
            <w:tcW w:w="0" w:type="auto"/>
            <w:tcBorders>
              <w:top w:val="single" w:sz="6" w:space="0" w:color="auto"/>
              <w:bottom w:val="single" w:sz="12" w:space="0" w:color="auto"/>
            </w:tcBorders>
            <w:vAlign w:val="center"/>
          </w:tcPr>
          <w:p w:rsidR="00ED2993" w:rsidRPr="00D44D3A" w:rsidRDefault="00ED2993" w:rsidP="00ED2993">
            <w:pPr>
              <w:pStyle w:val="22"/>
              <w:rPr>
                <w:color w:val="000000" w:themeColor="text1"/>
              </w:rPr>
            </w:pPr>
            <w:r w:rsidRPr="00D44D3A">
              <w:rPr>
                <w:color w:val="000000" w:themeColor="text1"/>
              </w:rPr>
              <w:t>Речные и морские порты</w:t>
            </w:r>
          </w:p>
        </w:tc>
        <w:tc>
          <w:tcPr>
            <w:tcW w:w="0" w:type="auto"/>
            <w:tcBorders>
              <w:top w:val="single" w:sz="6" w:space="0" w:color="auto"/>
              <w:bottom w:val="single" w:sz="12" w:space="0" w:color="auto"/>
            </w:tcBorders>
            <w:vAlign w:val="center"/>
          </w:tcPr>
          <w:p w:rsidR="00ED2993" w:rsidRPr="00D44D3A" w:rsidRDefault="00ED2993" w:rsidP="00ED2993">
            <w:pPr>
              <w:pStyle w:val="23"/>
              <w:rPr>
                <w:color w:val="000000" w:themeColor="text1"/>
              </w:rPr>
            </w:pPr>
            <w:r w:rsidRPr="00D44D3A">
              <w:rPr>
                <w:color w:val="000000" w:themeColor="text1"/>
              </w:rPr>
              <w:t>Пассажиры в час пик</w:t>
            </w:r>
          </w:p>
        </w:tc>
        <w:tc>
          <w:tcPr>
            <w:tcW w:w="0" w:type="auto"/>
            <w:tcBorders>
              <w:top w:val="single" w:sz="6" w:space="0" w:color="auto"/>
              <w:bottom w:val="single" w:sz="12" w:space="0" w:color="auto"/>
            </w:tcBorders>
            <w:vAlign w:val="center"/>
          </w:tcPr>
          <w:p w:rsidR="00ED2993" w:rsidRPr="00D44D3A" w:rsidRDefault="00ED2993" w:rsidP="00ED2993">
            <w:pPr>
              <w:pStyle w:val="23"/>
              <w:rPr>
                <w:color w:val="000000" w:themeColor="text1"/>
              </w:rPr>
            </w:pPr>
            <w:r w:rsidRPr="00D44D3A">
              <w:rPr>
                <w:color w:val="000000" w:themeColor="text1"/>
              </w:rPr>
              <w:t>7-9</w:t>
            </w:r>
          </w:p>
        </w:tc>
      </w:tr>
      <w:tr w:rsidR="00ED2993" w:rsidRPr="00D44D3A" w:rsidTr="005350D3">
        <w:trPr>
          <w:trHeight w:val="57"/>
        </w:trPr>
        <w:tc>
          <w:tcPr>
            <w:tcW w:w="0" w:type="auto"/>
            <w:gridSpan w:val="3"/>
            <w:tcBorders>
              <w:top w:val="single" w:sz="12" w:space="0" w:color="auto"/>
            </w:tcBorders>
            <w:vAlign w:val="center"/>
          </w:tcPr>
          <w:p w:rsidR="00ED2993" w:rsidRPr="00D44D3A" w:rsidRDefault="00ED2993" w:rsidP="00ED2993">
            <w:pPr>
              <w:pStyle w:val="23"/>
              <w:rPr>
                <w:color w:val="000000" w:themeColor="text1"/>
              </w:rPr>
            </w:pPr>
            <w:r w:rsidRPr="00D44D3A">
              <w:rPr>
                <w:color w:val="000000" w:themeColor="text1"/>
              </w:rPr>
              <w:t>Рекреационные территории и объекты отдыха</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Пляжи и парки в зонах отдыха</w:t>
            </w:r>
          </w:p>
        </w:tc>
        <w:tc>
          <w:tcPr>
            <w:tcW w:w="0" w:type="auto"/>
            <w:vAlign w:val="center"/>
          </w:tcPr>
          <w:p w:rsidR="00ED2993" w:rsidRPr="00D44D3A" w:rsidRDefault="00ED2993" w:rsidP="00ED2993">
            <w:pPr>
              <w:pStyle w:val="23"/>
              <w:rPr>
                <w:color w:val="000000" w:themeColor="text1"/>
              </w:rPr>
            </w:pPr>
            <w:r w:rsidRPr="00D44D3A">
              <w:rPr>
                <w:color w:val="000000" w:themeColor="text1"/>
              </w:rPr>
              <w:t>100 единовременных посетителей</w:t>
            </w:r>
          </w:p>
        </w:tc>
        <w:tc>
          <w:tcPr>
            <w:tcW w:w="0" w:type="auto"/>
            <w:vAlign w:val="center"/>
          </w:tcPr>
          <w:p w:rsidR="00ED2993" w:rsidRPr="00D44D3A" w:rsidRDefault="00ED2993" w:rsidP="00ED2993">
            <w:pPr>
              <w:pStyle w:val="23"/>
              <w:rPr>
                <w:color w:val="000000" w:themeColor="text1"/>
              </w:rPr>
            </w:pPr>
            <w:r w:rsidRPr="00D44D3A">
              <w:rPr>
                <w:color w:val="000000" w:themeColor="text1"/>
              </w:rPr>
              <w:t>15-20</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Лесопарки и заповедники</w:t>
            </w:r>
          </w:p>
        </w:tc>
        <w:tc>
          <w:tcPr>
            <w:tcW w:w="0" w:type="auto"/>
            <w:vAlign w:val="center"/>
          </w:tcPr>
          <w:p w:rsidR="00ED2993" w:rsidRPr="00D44D3A" w:rsidRDefault="00ED2993" w:rsidP="00ED2993">
            <w:pPr>
              <w:pStyle w:val="23"/>
              <w:rPr>
                <w:color w:val="000000" w:themeColor="text1"/>
              </w:rPr>
            </w:pPr>
            <w:r w:rsidRPr="00D44D3A">
              <w:rPr>
                <w:color w:val="000000" w:themeColor="text1"/>
              </w:rPr>
              <w:t>100 единовременных посетителей</w:t>
            </w:r>
          </w:p>
        </w:tc>
        <w:tc>
          <w:tcPr>
            <w:tcW w:w="0" w:type="auto"/>
            <w:vAlign w:val="center"/>
          </w:tcPr>
          <w:p w:rsidR="00ED2993" w:rsidRPr="00D44D3A" w:rsidRDefault="00ED2993" w:rsidP="00ED2993">
            <w:pPr>
              <w:pStyle w:val="23"/>
              <w:rPr>
                <w:color w:val="000000" w:themeColor="text1"/>
              </w:rPr>
            </w:pPr>
            <w:r w:rsidRPr="00D44D3A">
              <w:rPr>
                <w:color w:val="000000" w:themeColor="text1"/>
              </w:rPr>
              <w:t>7-10</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Базы кратковременного отдыха (спортивные, лыжные, рыболовные, охотничьи и др.)</w:t>
            </w:r>
          </w:p>
        </w:tc>
        <w:tc>
          <w:tcPr>
            <w:tcW w:w="0" w:type="auto"/>
            <w:vAlign w:val="center"/>
          </w:tcPr>
          <w:p w:rsidR="00ED2993" w:rsidRPr="00D44D3A" w:rsidRDefault="00ED2993" w:rsidP="00ED2993">
            <w:pPr>
              <w:pStyle w:val="23"/>
              <w:rPr>
                <w:color w:val="000000" w:themeColor="text1"/>
              </w:rPr>
            </w:pPr>
            <w:r w:rsidRPr="00D44D3A">
              <w:rPr>
                <w:color w:val="000000" w:themeColor="text1"/>
              </w:rPr>
              <w:t>100 единовременных посетителей</w:t>
            </w:r>
          </w:p>
        </w:tc>
        <w:tc>
          <w:tcPr>
            <w:tcW w:w="0" w:type="auto"/>
            <w:vAlign w:val="center"/>
          </w:tcPr>
          <w:p w:rsidR="00ED2993" w:rsidRPr="00D44D3A" w:rsidRDefault="00ED2993" w:rsidP="00ED2993">
            <w:pPr>
              <w:pStyle w:val="23"/>
              <w:rPr>
                <w:color w:val="000000" w:themeColor="text1"/>
              </w:rPr>
            </w:pPr>
            <w:r w:rsidRPr="00D44D3A">
              <w:rPr>
                <w:color w:val="000000" w:themeColor="text1"/>
              </w:rPr>
              <w:t>10-15</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Береговые базы маломерного флота</w:t>
            </w:r>
          </w:p>
        </w:tc>
        <w:tc>
          <w:tcPr>
            <w:tcW w:w="0" w:type="auto"/>
            <w:vAlign w:val="center"/>
          </w:tcPr>
          <w:p w:rsidR="00ED2993" w:rsidRPr="00D44D3A" w:rsidRDefault="00ED2993" w:rsidP="00ED2993">
            <w:pPr>
              <w:pStyle w:val="23"/>
              <w:rPr>
                <w:color w:val="000000" w:themeColor="text1"/>
              </w:rPr>
            </w:pPr>
            <w:r w:rsidRPr="00D44D3A">
              <w:rPr>
                <w:color w:val="000000" w:themeColor="text1"/>
              </w:rPr>
              <w:t>100 единовременных посетителей</w:t>
            </w:r>
          </w:p>
        </w:tc>
        <w:tc>
          <w:tcPr>
            <w:tcW w:w="0" w:type="auto"/>
            <w:vAlign w:val="center"/>
          </w:tcPr>
          <w:p w:rsidR="00ED2993" w:rsidRPr="00D44D3A" w:rsidRDefault="00ED2993" w:rsidP="00ED2993">
            <w:pPr>
              <w:pStyle w:val="23"/>
              <w:rPr>
                <w:color w:val="000000" w:themeColor="text1"/>
              </w:rPr>
            </w:pPr>
            <w:r w:rsidRPr="00D44D3A">
              <w:rPr>
                <w:color w:val="000000" w:themeColor="text1"/>
              </w:rPr>
              <w:t>10-15</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Дома отдыха и санатории, санатории-профилактории, базы отдыха предприятий и туристские базы</w:t>
            </w:r>
          </w:p>
        </w:tc>
        <w:tc>
          <w:tcPr>
            <w:tcW w:w="0" w:type="auto"/>
            <w:vAlign w:val="center"/>
          </w:tcPr>
          <w:p w:rsidR="00ED2993" w:rsidRPr="00D44D3A" w:rsidRDefault="00ED2993" w:rsidP="00ED2993">
            <w:pPr>
              <w:pStyle w:val="23"/>
              <w:rPr>
                <w:color w:val="000000" w:themeColor="text1"/>
              </w:rPr>
            </w:pPr>
            <w:r w:rsidRPr="00D44D3A">
              <w:rPr>
                <w:color w:val="000000" w:themeColor="text1"/>
              </w:rPr>
              <w:t>100 отдыхающих и обслуживающего персонала</w:t>
            </w:r>
          </w:p>
        </w:tc>
        <w:tc>
          <w:tcPr>
            <w:tcW w:w="0" w:type="auto"/>
            <w:vAlign w:val="center"/>
          </w:tcPr>
          <w:p w:rsidR="00ED2993" w:rsidRPr="00D44D3A" w:rsidRDefault="00ED2993" w:rsidP="00ED2993">
            <w:pPr>
              <w:pStyle w:val="23"/>
              <w:rPr>
                <w:color w:val="000000" w:themeColor="text1"/>
              </w:rPr>
            </w:pPr>
            <w:r w:rsidRPr="00D44D3A">
              <w:rPr>
                <w:color w:val="000000" w:themeColor="text1"/>
              </w:rPr>
              <w:t>3-5</w:t>
            </w:r>
          </w:p>
        </w:tc>
      </w:tr>
      <w:tr w:rsidR="00ED2993" w:rsidRPr="00D44D3A" w:rsidTr="00A73E1B">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Предприятия общественного питания, торговли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100 мест в залах или единовременных посетителей и персонала</w:t>
            </w:r>
          </w:p>
        </w:tc>
        <w:tc>
          <w:tcPr>
            <w:tcW w:w="0" w:type="auto"/>
            <w:vAlign w:val="center"/>
          </w:tcPr>
          <w:p w:rsidR="00ED2993" w:rsidRPr="00D44D3A" w:rsidRDefault="00ED2993" w:rsidP="00ED2993">
            <w:pPr>
              <w:pStyle w:val="23"/>
              <w:rPr>
                <w:color w:val="000000" w:themeColor="text1"/>
              </w:rPr>
            </w:pPr>
            <w:r w:rsidRPr="00D44D3A">
              <w:rPr>
                <w:color w:val="000000" w:themeColor="text1"/>
              </w:rPr>
              <w:t>7-10</w:t>
            </w:r>
          </w:p>
        </w:tc>
      </w:tr>
      <w:tr w:rsidR="00ED2993" w:rsidRPr="00D44D3A" w:rsidTr="00A73E1B">
        <w:trPr>
          <w:trHeight w:val="57"/>
        </w:trPr>
        <w:tc>
          <w:tcPr>
            <w:tcW w:w="0" w:type="auto"/>
            <w:gridSpan w:val="3"/>
            <w:vAlign w:val="center"/>
          </w:tcPr>
          <w:p w:rsidR="00ED2993" w:rsidRPr="00D44D3A" w:rsidRDefault="00ED2993" w:rsidP="00ED2993">
            <w:pPr>
              <w:pStyle w:val="32"/>
              <w:rPr>
                <w:color w:val="000000" w:themeColor="text1"/>
              </w:rPr>
            </w:pPr>
            <w:r w:rsidRPr="00D44D3A">
              <w:rPr>
                <w:rStyle w:val="af7"/>
                <w:b/>
                <w:bCs w:val="0"/>
                <w:color w:val="000000" w:themeColor="text1"/>
              </w:rPr>
              <w:t>Примечания</w:t>
            </w:r>
          </w:p>
          <w:p w:rsidR="00ED2993" w:rsidRPr="00D44D3A" w:rsidRDefault="00ED2993" w:rsidP="00ED2993">
            <w:pPr>
              <w:pStyle w:val="31"/>
              <w:rPr>
                <w:color w:val="000000" w:themeColor="text1"/>
              </w:rPr>
            </w:pPr>
            <w:r w:rsidRPr="00D44D3A">
              <w:rPr>
                <w:color w:val="000000" w:themeColor="text1"/>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ED2993" w:rsidRPr="00D44D3A" w:rsidRDefault="00ED2993" w:rsidP="00ED2993">
            <w:pPr>
              <w:pStyle w:val="31"/>
              <w:rPr>
                <w:color w:val="000000" w:themeColor="text1"/>
              </w:rPr>
            </w:pPr>
            <w:r w:rsidRPr="00D44D3A">
              <w:rPr>
                <w:color w:val="000000" w:themeColor="text1"/>
              </w:rPr>
              <w:t>2. Вместимость стоянок для парковки туристических автобусов у речных и морских пассажирских портов, железнодорожных вокзалов следует принимать по норме 3-4 машино-места на 100 пассажиров (туристов), прибывающих в часы пик.</w:t>
            </w:r>
          </w:p>
          <w:p w:rsidR="00ED2993" w:rsidRPr="00D44D3A" w:rsidRDefault="00ED2993" w:rsidP="00ED2993">
            <w:pPr>
              <w:pStyle w:val="31"/>
              <w:rPr>
                <w:color w:val="000000" w:themeColor="text1"/>
              </w:rPr>
            </w:pPr>
            <w:r w:rsidRPr="00D44D3A">
              <w:rPr>
                <w:color w:val="000000" w:themeColor="text1"/>
              </w:rPr>
              <w:t>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tc>
      </w:tr>
    </w:tbl>
    <w:p w:rsidR="007665DB" w:rsidRPr="00D44D3A" w:rsidRDefault="00ED2993" w:rsidP="007665DB">
      <w:pPr>
        <w:pStyle w:val="2"/>
        <w:rPr>
          <w:rFonts w:eastAsia="Calibri"/>
        </w:rPr>
      </w:pPr>
      <w:bookmarkStart w:id="20" w:name="_Toc511904251"/>
      <w:r w:rsidRPr="00D44D3A">
        <w:lastRenderedPageBreak/>
        <w:t>1.8</w:t>
      </w:r>
      <w:r w:rsidR="007665DB" w:rsidRPr="00D44D3A">
        <w:t xml:space="preserve">. Объекты </w:t>
      </w:r>
      <w:r w:rsidR="007665DB" w:rsidRPr="00D44D3A">
        <w:rPr>
          <w:rFonts w:eastAsia="Calibri"/>
        </w:rPr>
        <w:t>жилищного строительства</w:t>
      </w:r>
      <w:bookmarkEnd w:id="20"/>
    </w:p>
    <w:p w:rsidR="007665DB" w:rsidRPr="00D44D3A" w:rsidRDefault="007665DB" w:rsidP="007665DB">
      <w:pPr>
        <w:pStyle w:val="a5"/>
      </w:pPr>
      <w:r w:rsidRPr="00D44D3A">
        <w:t xml:space="preserve">Таблица </w:t>
      </w:r>
      <w:fldSimple w:instr=" SEQ Таблица \* ARABIC ">
        <w:r w:rsidR="00B96581">
          <w:rPr>
            <w:noProof/>
          </w:rPr>
          <w:t>11</w:t>
        </w:r>
      </w:fldSimple>
    </w:p>
    <w:tbl>
      <w:tblPr>
        <w:tblStyle w:val="a4"/>
        <w:tblW w:w="14914" w:type="dxa"/>
        <w:tblInd w:w="108" w:type="dxa"/>
        <w:tblLook w:val="04A0" w:firstRow="1" w:lastRow="0" w:firstColumn="1" w:lastColumn="0" w:noHBand="0" w:noVBand="1"/>
      </w:tblPr>
      <w:tblGrid>
        <w:gridCol w:w="2307"/>
        <w:gridCol w:w="2320"/>
        <w:gridCol w:w="2310"/>
        <w:gridCol w:w="291"/>
        <w:gridCol w:w="2073"/>
        <w:gridCol w:w="1822"/>
        <w:gridCol w:w="3771"/>
        <w:gridCol w:w="20"/>
      </w:tblGrid>
      <w:tr w:rsidR="00797170" w:rsidRPr="00D44D3A" w:rsidTr="0028079D">
        <w:trPr>
          <w:gridAfter w:val="1"/>
          <w:wAfter w:w="20" w:type="dxa"/>
          <w:trHeight w:val="57"/>
        </w:trPr>
        <w:tc>
          <w:tcPr>
            <w:tcW w:w="0" w:type="auto"/>
            <w:vMerge w:val="restart"/>
            <w:tcBorders>
              <w:top w:val="single" w:sz="12" w:space="0" w:color="auto"/>
              <w:left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Наименование объекта</w:t>
            </w:r>
          </w:p>
        </w:tc>
        <w:tc>
          <w:tcPr>
            <w:tcW w:w="6996" w:type="dxa"/>
            <w:gridSpan w:val="4"/>
            <w:tcBorders>
              <w:top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5590" w:type="dxa"/>
            <w:gridSpan w:val="2"/>
            <w:tcBorders>
              <w:top w:val="single" w:sz="12" w:space="0" w:color="auto"/>
              <w:right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A17565" w:rsidRPr="00D44D3A" w:rsidTr="0028079D">
        <w:trPr>
          <w:gridAfter w:val="1"/>
          <w:wAfter w:w="20" w:type="dxa"/>
          <w:trHeight w:val="57"/>
        </w:trPr>
        <w:tc>
          <w:tcPr>
            <w:tcW w:w="0" w:type="auto"/>
            <w:vMerge/>
            <w:tcBorders>
              <w:left w:val="single" w:sz="12" w:space="0" w:color="auto"/>
              <w:bottom w:val="single" w:sz="12" w:space="0" w:color="auto"/>
            </w:tcBorders>
            <w:shd w:val="clear" w:color="auto" w:fill="auto"/>
            <w:vAlign w:val="center"/>
          </w:tcPr>
          <w:p w:rsidR="007665DB" w:rsidRPr="00D44D3A" w:rsidRDefault="007665DB" w:rsidP="00F4094E">
            <w:pPr>
              <w:pStyle w:val="211"/>
              <w:rPr>
                <w:color w:val="000000" w:themeColor="text1"/>
              </w:rPr>
            </w:pPr>
          </w:p>
        </w:tc>
        <w:tc>
          <w:tcPr>
            <w:tcW w:w="2321" w:type="dxa"/>
            <w:tcBorders>
              <w:bottom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Наименование расчетного показателя, единица измерения</w:t>
            </w:r>
          </w:p>
        </w:tc>
        <w:tc>
          <w:tcPr>
            <w:tcW w:w="4675" w:type="dxa"/>
            <w:gridSpan w:val="3"/>
            <w:tcBorders>
              <w:bottom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Значение расчетного показателя</w:t>
            </w:r>
          </w:p>
        </w:tc>
        <w:tc>
          <w:tcPr>
            <w:tcW w:w="1822" w:type="dxa"/>
            <w:tcBorders>
              <w:bottom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Значение расчетного показателя</w:t>
            </w:r>
          </w:p>
        </w:tc>
      </w:tr>
      <w:tr w:rsidR="00A17565" w:rsidRPr="00D44D3A" w:rsidTr="0028079D">
        <w:trPr>
          <w:gridAfter w:val="1"/>
          <w:wAfter w:w="20" w:type="dxa"/>
          <w:trHeight w:val="57"/>
        </w:trPr>
        <w:tc>
          <w:tcPr>
            <w:tcW w:w="0" w:type="auto"/>
            <w:vMerge w:val="restart"/>
            <w:tcBorders>
              <w:top w:val="single" w:sz="12" w:space="0" w:color="auto"/>
              <w:left w:val="single" w:sz="12" w:space="0" w:color="auto"/>
            </w:tcBorders>
            <w:shd w:val="clear" w:color="auto" w:fill="auto"/>
            <w:vAlign w:val="center"/>
          </w:tcPr>
          <w:p w:rsidR="00E51160" w:rsidRPr="00D44D3A" w:rsidRDefault="00787DE4" w:rsidP="00E51160">
            <w:pPr>
              <w:pStyle w:val="22"/>
              <w:rPr>
                <w:color w:val="000000" w:themeColor="text1"/>
              </w:rPr>
            </w:pPr>
            <w:r w:rsidRPr="00D44D3A">
              <w:rPr>
                <w:color w:val="000000" w:themeColor="text1"/>
              </w:rPr>
              <w:t>Нормы предоставления площади служебных жилых помещений</w:t>
            </w:r>
          </w:p>
        </w:tc>
        <w:tc>
          <w:tcPr>
            <w:tcW w:w="2321" w:type="dxa"/>
            <w:vMerge w:val="restart"/>
            <w:tcBorders>
              <w:top w:val="single" w:sz="12" w:space="0" w:color="auto"/>
            </w:tcBorders>
            <w:shd w:val="clear" w:color="auto" w:fill="auto"/>
            <w:vAlign w:val="center"/>
          </w:tcPr>
          <w:p w:rsidR="007665DB" w:rsidRPr="00D44D3A" w:rsidRDefault="007665DB" w:rsidP="00F4094E">
            <w:pPr>
              <w:pStyle w:val="22"/>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общей площади жилого помещения на чел.</w:t>
            </w:r>
          </w:p>
        </w:tc>
        <w:tc>
          <w:tcPr>
            <w:tcW w:w="2310" w:type="dxa"/>
            <w:tcBorders>
              <w:top w:val="single" w:sz="12" w:space="0" w:color="auto"/>
            </w:tcBorders>
            <w:shd w:val="clear" w:color="auto" w:fill="auto"/>
            <w:vAlign w:val="center"/>
          </w:tcPr>
          <w:p w:rsidR="007665DB" w:rsidRPr="00D44D3A" w:rsidRDefault="007665DB" w:rsidP="00F4094E">
            <w:pPr>
              <w:pStyle w:val="512"/>
              <w:rPr>
                <w:color w:val="000000" w:themeColor="text1"/>
              </w:rPr>
            </w:pPr>
            <w:r w:rsidRPr="00D44D3A">
              <w:rPr>
                <w:color w:val="000000" w:themeColor="text1"/>
              </w:rPr>
              <w:t>Количество проживающих граждан, чел.</w:t>
            </w:r>
          </w:p>
        </w:tc>
        <w:tc>
          <w:tcPr>
            <w:tcW w:w="2365" w:type="dxa"/>
            <w:gridSpan w:val="2"/>
            <w:tcBorders>
              <w:top w:val="single" w:sz="12" w:space="0" w:color="auto"/>
            </w:tcBorders>
            <w:shd w:val="clear" w:color="auto" w:fill="auto"/>
            <w:vAlign w:val="center"/>
          </w:tcPr>
          <w:p w:rsidR="007665DB" w:rsidRPr="00D44D3A" w:rsidRDefault="007665DB" w:rsidP="00F4094E">
            <w:pPr>
              <w:pStyle w:val="512"/>
              <w:rPr>
                <w:color w:val="000000" w:themeColor="text1"/>
              </w:rPr>
            </w:pPr>
            <w:r w:rsidRPr="00D44D3A">
              <w:rPr>
                <w:color w:val="000000" w:themeColor="text1"/>
              </w:rPr>
              <w:t>Площадь жилых помещений на 1 проживающего, м</w:t>
            </w:r>
            <w:r w:rsidRPr="00D44D3A">
              <w:rPr>
                <w:color w:val="000000" w:themeColor="text1"/>
                <w:vertAlign w:val="superscript"/>
              </w:rPr>
              <w:t>2</w:t>
            </w:r>
          </w:p>
        </w:tc>
        <w:tc>
          <w:tcPr>
            <w:tcW w:w="5590" w:type="dxa"/>
            <w:gridSpan w:val="2"/>
            <w:vMerge w:val="restart"/>
            <w:tcBorders>
              <w:top w:val="single" w:sz="12" w:space="0" w:color="auto"/>
              <w:right w:val="single" w:sz="12" w:space="0" w:color="auto"/>
            </w:tcBorders>
            <w:shd w:val="clear" w:color="auto" w:fill="auto"/>
            <w:vAlign w:val="center"/>
          </w:tcPr>
          <w:p w:rsidR="007665DB" w:rsidRPr="00D44D3A" w:rsidRDefault="007665DB" w:rsidP="00F4094E">
            <w:pPr>
              <w:pStyle w:val="23"/>
              <w:rPr>
                <w:color w:val="000000" w:themeColor="text1"/>
              </w:rPr>
            </w:pPr>
            <w:r w:rsidRPr="00D44D3A">
              <w:rPr>
                <w:color w:val="000000" w:themeColor="text1"/>
              </w:rPr>
              <w:t>Не нормируется</w:t>
            </w:r>
          </w:p>
        </w:tc>
      </w:tr>
      <w:tr w:rsidR="00A17565" w:rsidRPr="00D44D3A" w:rsidTr="0028079D">
        <w:trPr>
          <w:gridAfter w:val="1"/>
          <w:wAfter w:w="20" w:type="dxa"/>
          <w:trHeight w:val="57"/>
        </w:trPr>
        <w:tc>
          <w:tcPr>
            <w:tcW w:w="0" w:type="auto"/>
            <w:vMerge/>
            <w:tcBorders>
              <w:left w:val="single" w:sz="12" w:space="0" w:color="auto"/>
            </w:tcBorders>
            <w:shd w:val="clear" w:color="auto" w:fill="auto"/>
            <w:vAlign w:val="center"/>
          </w:tcPr>
          <w:p w:rsidR="007665DB" w:rsidRPr="00D44D3A" w:rsidRDefault="007665DB" w:rsidP="00F4094E">
            <w:pPr>
              <w:pStyle w:val="22"/>
              <w:rPr>
                <w:color w:val="000000" w:themeColor="text1"/>
              </w:rPr>
            </w:pPr>
          </w:p>
        </w:tc>
        <w:tc>
          <w:tcPr>
            <w:tcW w:w="2321" w:type="dxa"/>
            <w:vMerge/>
            <w:shd w:val="clear" w:color="auto" w:fill="auto"/>
            <w:vAlign w:val="center"/>
          </w:tcPr>
          <w:p w:rsidR="007665DB" w:rsidRPr="00D44D3A" w:rsidRDefault="007665DB" w:rsidP="00F4094E">
            <w:pPr>
              <w:pStyle w:val="22"/>
              <w:rPr>
                <w:color w:val="000000" w:themeColor="text1"/>
              </w:rPr>
            </w:pPr>
          </w:p>
        </w:tc>
        <w:tc>
          <w:tcPr>
            <w:tcW w:w="2310" w:type="dxa"/>
            <w:shd w:val="clear" w:color="auto" w:fill="auto"/>
            <w:vAlign w:val="center"/>
          </w:tcPr>
          <w:p w:rsidR="007665DB" w:rsidRPr="00D44D3A" w:rsidRDefault="007665DB" w:rsidP="00F4094E">
            <w:pPr>
              <w:pStyle w:val="23"/>
              <w:rPr>
                <w:color w:val="000000" w:themeColor="text1"/>
              </w:rPr>
            </w:pPr>
            <w:r w:rsidRPr="00D44D3A">
              <w:rPr>
                <w:color w:val="000000" w:themeColor="text1"/>
              </w:rPr>
              <w:t>1</w:t>
            </w:r>
          </w:p>
        </w:tc>
        <w:tc>
          <w:tcPr>
            <w:tcW w:w="2365" w:type="dxa"/>
            <w:gridSpan w:val="2"/>
            <w:shd w:val="clear" w:color="auto" w:fill="auto"/>
            <w:vAlign w:val="center"/>
          </w:tcPr>
          <w:p w:rsidR="007665DB" w:rsidRPr="00D44D3A" w:rsidRDefault="007665DB" w:rsidP="00F4094E">
            <w:pPr>
              <w:pStyle w:val="23"/>
              <w:rPr>
                <w:color w:val="000000" w:themeColor="text1"/>
              </w:rPr>
            </w:pPr>
            <w:r w:rsidRPr="00D44D3A">
              <w:rPr>
                <w:color w:val="000000" w:themeColor="text1"/>
              </w:rPr>
              <w:t>33</w:t>
            </w:r>
          </w:p>
        </w:tc>
        <w:tc>
          <w:tcPr>
            <w:tcW w:w="5590" w:type="dxa"/>
            <w:gridSpan w:val="2"/>
            <w:vMerge/>
            <w:tcBorders>
              <w:right w:val="single" w:sz="12" w:space="0" w:color="auto"/>
            </w:tcBorders>
            <w:shd w:val="clear" w:color="auto" w:fill="auto"/>
            <w:vAlign w:val="center"/>
          </w:tcPr>
          <w:p w:rsidR="007665DB" w:rsidRPr="00D44D3A" w:rsidRDefault="007665DB" w:rsidP="00F4094E">
            <w:pPr>
              <w:pStyle w:val="22"/>
              <w:rPr>
                <w:color w:val="000000" w:themeColor="text1"/>
              </w:rPr>
            </w:pPr>
          </w:p>
        </w:tc>
      </w:tr>
      <w:tr w:rsidR="00A17565" w:rsidRPr="00D44D3A" w:rsidTr="0028079D">
        <w:trPr>
          <w:gridAfter w:val="1"/>
          <w:wAfter w:w="20" w:type="dxa"/>
          <w:trHeight w:val="57"/>
        </w:trPr>
        <w:tc>
          <w:tcPr>
            <w:tcW w:w="0" w:type="auto"/>
            <w:vMerge/>
            <w:tcBorders>
              <w:left w:val="single" w:sz="12" w:space="0" w:color="auto"/>
            </w:tcBorders>
            <w:shd w:val="clear" w:color="auto" w:fill="auto"/>
            <w:vAlign w:val="center"/>
          </w:tcPr>
          <w:p w:rsidR="007665DB" w:rsidRPr="00D44D3A" w:rsidRDefault="007665DB" w:rsidP="00F4094E">
            <w:pPr>
              <w:pStyle w:val="22"/>
              <w:rPr>
                <w:color w:val="000000" w:themeColor="text1"/>
              </w:rPr>
            </w:pPr>
          </w:p>
        </w:tc>
        <w:tc>
          <w:tcPr>
            <w:tcW w:w="2321" w:type="dxa"/>
            <w:vMerge/>
            <w:shd w:val="clear" w:color="auto" w:fill="auto"/>
            <w:vAlign w:val="center"/>
          </w:tcPr>
          <w:p w:rsidR="007665DB" w:rsidRPr="00D44D3A" w:rsidRDefault="007665DB" w:rsidP="00F4094E">
            <w:pPr>
              <w:pStyle w:val="22"/>
              <w:rPr>
                <w:color w:val="000000" w:themeColor="text1"/>
              </w:rPr>
            </w:pPr>
          </w:p>
        </w:tc>
        <w:tc>
          <w:tcPr>
            <w:tcW w:w="2310" w:type="dxa"/>
            <w:shd w:val="clear" w:color="auto" w:fill="auto"/>
            <w:vAlign w:val="center"/>
          </w:tcPr>
          <w:p w:rsidR="007665DB" w:rsidRPr="00D44D3A" w:rsidRDefault="007665DB" w:rsidP="00F4094E">
            <w:pPr>
              <w:pStyle w:val="23"/>
              <w:rPr>
                <w:color w:val="000000" w:themeColor="text1"/>
              </w:rPr>
            </w:pPr>
            <w:r w:rsidRPr="00D44D3A">
              <w:rPr>
                <w:color w:val="000000" w:themeColor="text1"/>
              </w:rPr>
              <w:t>2</w:t>
            </w:r>
          </w:p>
        </w:tc>
        <w:tc>
          <w:tcPr>
            <w:tcW w:w="2365" w:type="dxa"/>
            <w:gridSpan w:val="2"/>
            <w:shd w:val="clear" w:color="auto" w:fill="auto"/>
            <w:vAlign w:val="center"/>
          </w:tcPr>
          <w:p w:rsidR="007665DB" w:rsidRPr="00D44D3A" w:rsidRDefault="007665DB" w:rsidP="00F4094E">
            <w:pPr>
              <w:pStyle w:val="23"/>
              <w:rPr>
                <w:color w:val="000000" w:themeColor="text1"/>
              </w:rPr>
            </w:pPr>
            <w:r w:rsidRPr="00D44D3A">
              <w:rPr>
                <w:color w:val="000000" w:themeColor="text1"/>
              </w:rPr>
              <w:t>21</w:t>
            </w:r>
          </w:p>
        </w:tc>
        <w:tc>
          <w:tcPr>
            <w:tcW w:w="5590" w:type="dxa"/>
            <w:gridSpan w:val="2"/>
            <w:vMerge/>
            <w:tcBorders>
              <w:right w:val="single" w:sz="12" w:space="0" w:color="auto"/>
            </w:tcBorders>
            <w:shd w:val="clear" w:color="auto" w:fill="auto"/>
            <w:vAlign w:val="center"/>
          </w:tcPr>
          <w:p w:rsidR="007665DB" w:rsidRPr="00D44D3A" w:rsidRDefault="007665DB" w:rsidP="00F4094E">
            <w:pPr>
              <w:pStyle w:val="22"/>
              <w:rPr>
                <w:color w:val="000000" w:themeColor="text1"/>
              </w:rPr>
            </w:pPr>
          </w:p>
        </w:tc>
      </w:tr>
      <w:tr w:rsidR="00A17565" w:rsidRPr="00D44D3A" w:rsidTr="0028079D">
        <w:trPr>
          <w:gridAfter w:val="1"/>
          <w:wAfter w:w="20" w:type="dxa"/>
          <w:trHeight w:val="57"/>
        </w:trPr>
        <w:tc>
          <w:tcPr>
            <w:tcW w:w="0" w:type="auto"/>
            <w:vMerge/>
            <w:tcBorders>
              <w:left w:val="single" w:sz="12" w:space="0" w:color="auto"/>
              <w:bottom w:val="single" w:sz="12" w:space="0" w:color="auto"/>
            </w:tcBorders>
            <w:shd w:val="clear" w:color="auto" w:fill="auto"/>
            <w:vAlign w:val="center"/>
          </w:tcPr>
          <w:p w:rsidR="007665DB" w:rsidRPr="00D44D3A" w:rsidRDefault="007665DB" w:rsidP="00F4094E">
            <w:pPr>
              <w:pStyle w:val="22"/>
              <w:rPr>
                <w:color w:val="000000" w:themeColor="text1"/>
              </w:rPr>
            </w:pPr>
          </w:p>
        </w:tc>
        <w:tc>
          <w:tcPr>
            <w:tcW w:w="2321" w:type="dxa"/>
            <w:vMerge/>
            <w:tcBorders>
              <w:bottom w:val="single" w:sz="12" w:space="0" w:color="auto"/>
            </w:tcBorders>
            <w:shd w:val="clear" w:color="auto" w:fill="auto"/>
            <w:vAlign w:val="center"/>
          </w:tcPr>
          <w:p w:rsidR="007665DB" w:rsidRPr="00D44D3A" w:rsidRDefault="007665DB" w:rsidP="00F4094E">
            <w:pPr>
              <w:pStyle w:val="22"/>
              <w:rPr>
                <w:color w:val="000000" w:themeColor="text1"/>
              </w:rPr>
            </w:pPr>
          </w:p>
        </w:tc>
        <w:tc>
          <w:tcPr>
            <w:tcW w:w="2310" w:type="dxa"/>
            <w:tcBorders>
              <w:bottom w:val="single" w:sz="12" w:space="0" w:color="auto"/>
            </w:tcBorders>
            <w:shd w:val="clear" w:color="auto" w:fill="auto"/>
            <w:vAlign w:val="center"/>
          </w:tcPr>
          <w:p w:rsidR="007665DB" w:rsidRPr="00D44D3A" w:rsidRDefault="007665DB" w:rsidP="00F4094E">
            <w:pPr>
              <w:pStyle w:val="23"/>
              <w:rPr>
                <w:color w:val="000000" w:themeColor="text1"/>
              </w:rPr>
            </w:pPr>
            <w:r w:rsidRPr="00D44D3A">
              <w:rPr>
                <w:color w:val="000000" w:themeColor="text1"/>
              </w:rPr>
              <w:t>3 и более</w:t>
            </w:r>
          </w:p>
        </w:tc>
        <w:tc>
          <w:tcPr>
            <w:tcW w:w="2365" w:type="dxa"/>
            <w:gridSpan w:val="2"/>
            <w:tcBorders>
              <w:bottom w:val="single" w:sz="12" w:space="0" w:color="auto"/>
            </w:tcBorders>
            <w:shd w:val="clear" w:color="auto" w:fill="auto"/>
            <w:vAlign w:val="center"/>
          </w:tcPr>
          <w:p w:rsidR="007665DB" w:rsidRPr="00D44D3A" w:rsidRDefault="007665DB" w:rsidP="00F4094E">
            <w:pPr>
              <w:pStyle w:val="23"/>
              <w:rPr>
                <w:color w:val="000000" w:themeColor="text1"/>
              </w:rPr>
            </w:pPr>
            <w:r w:rsidRPr="00D44D3A">
              <w:rPr>
                <w:color w:val="000000" w:themeColor="text1"/>
              </w:rPr>
              <w:t>18</w:t>
            </w:r>
          </w:p>
        </w:tc>
        <w:tc>
          <w:tcPr>
            <w:tcW w:w="5590" w:type="dxa"/>
            <w:gridSpan w:val="2"/>
            <w:vMerge/>
            <w:tcBorders>
              <w:bottom w:val="single" w:sz="12" w:space="0" w:color="auto"/>
              <w:right w:val="single" w:sz="12" w:space="0" w:color="auto"/>
            </w:tcBorders>
            <w:shd w:val="clear" w:color="auto" w:fill="auto"/>
            <w:vAlign w:val="center"/>
          </w:tcPr>
          <w:p w:rsidR="007665DB" w:rsidRPr="00D44D3A" w:rsidRDefault="007665DB" w:rsidP="00F4094E">
            <w:pPr>
              <w:pStyle w:val="22"/>
              <w:rPr>
                <w:color w:val="000000" w:themeColor="text1"/>
              </w:rPr>
            </w:pPr>
          </w:p>
        </w:tc>
      </w:tr>
      <w:tr w:rsidR="00797170" w:rsidRPr="00D44D3A" w:rsidTr="0028079D">
        <w:trPr>
          <w:gridAfter w:val="1"/>
          <w:wAfter w:w="20" w:type="dxa"/>
          <w:trHeight w:val="57"/>
        </w:trPr>
        <w:tc>
          <w:tcPr>
            <w:tcW w:w="0" w:type="auto"/>
            <w:tcBorders>
              <w:top w:val="single" w:sz="12" w:space="0" w:color="auto"/>
              <w:left w:val="single" w:sz="12" w:space="0" w:color="auto"/>
              <w:bottom w:val="single" w:sz="12" w:space="0" w:color="auto"/>
            </w:tcBorders>
            <w:shd w:val="clear" w:color="auto" w:fill="auto"/>
            <w:vAlign w:val="center"/>
          </w:tcPr>
          <w:p w:rsidR="00787DE4" w:rsidRPr="00D44D3A" w:rsidRDefault="00787DE4" w:rsidP="00787DE4">
            <w:pPr>
              <w:pStyle w:val="22"/>
              <w:rPr>
                <w:color w:val="000000" w:themeColor="text1"/>
              </w:rPr>
            </w:pPr>
            <w:r w:rsidRPr="00D44D3A">
              <w:rPr>
                <w:color w:val="000000" w:themeColor="text1"/>
              </w:rPr>
              <w:t>Нормы предоставления жилых помещений в общежитиях</w:t>
            </w:r>
          </w:p>
        </w:tc>
        <w:tc>
          <w:tcPr>
            <w:tcW w:w="2321" w:type="dxa"/>
            <w:tcBorders>
              <w:top w:val="single" w:sz="12" w:space="0" w:color="auto"/>
              <w:bottom w:val="single" w:sz="12" w:space="0" w:color="auto"/>
            </w:tcBorders>
            <w:shd w:val="clear" w:color="auto" w:fill="auto"/>
            <w:vAlign w:val="center"/>
          </w:tcPr>
          <w:p w:rsidR="00787DE4" w:rsidRPr="00D44D3A" w:rsidRDefault="00787DE4" w:rsidP="00787DE4">
            <w:pPr>
              <w:pStyle w:val="22"/>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жилой площади на чел.</w:t>
            </w:r>
          </w:p>
        </w:tc>
        <w:tc>
          <w:tcPr>
            <w:tcW w:w="4675" w:type="dxa"/>
            <w:gridSpan w:val="3"/>
            <w:tcBorders>
              <w:top w:val="single" w:sz="12" w:space="0" w:color="auto"/>
              <w:bottom w:val="single" w:sz="12" w:space="0" w:color="auto"/>
            </w:tcBorders>
            <w:shd w:val="clear" w:color="auto" w:fill="auto"/>
            <w:vAlign w:val="center"/>
          </w:tcPr>
          <w:p w:rsidR="00787DE4" w:rsidRPr="00D44D3A" w:rsidRDefault="00787DE4" w:rsidP="00F4094E">
            <w:pPr>
              <w:pStyle w:val="23"/>
              <w:rPr>
                <w:color w:val="000000" w:themeColor="text1"/>
              </w:rPr>
            </w:pPr>
            <w:r w:rsidRPr="00D44D3A">
              <w:rPr>
                <w:color w:val="000000" w:themeColor="text1"/>
              </w:rPr>
              <w:t>6</w:t>
            </w:r>
          </w:p>
        </w:tc>
        <w:tc>
          <w:tcPr>
            <w:tcW w:w="5590" w:type="dxa"/>
            <w:gridSpan w:val="2"/>
            <w:tcBorders>
              <w:top w:val="single" w:sz="12" w:space="0" w:color="auto"/>
              <w:bottom w:val="single" w:sz="12" w:space="0" w:color="auto"/>
              <w:right w:val="single" w:sz="12" w:space="0" w:color="auto"/>
            </w:tcBorders>
            <w:shd w:val="clear" w:color="auto" w:fill="auto"/>
            <w:vAlign w:val="center"/>
          </w:tcPr>
          <w:p w:rsidR="00787DE4" w:rsidRPr="00D44D3A" w:rsidRDefault="00787DE4" w:rsidP="00787DE4">
            <w:pPr>
              <w:pStyle w:val="23"/>
              <w:rPr>
                <w:color w:val="000000" w:themeColor="text1"/>
              </w:rPr>
            </w:pPr>
            <w:r w:rsidRPr="00D44D3A">
              <w:rPr>
                <w:color w:val="000000" w:themeColor="text1"/>
              </w:rPr>
              <w:t>Не нормируется</w:t>
            </w:r>
          </w:p>
        </w:tc>
      </w:tr>
      <w:tr w:rsidR="00797170" w:rsidRPr="00D44D3A" w:rsidTr="0028079D">
        <w:trPr>
          <w:gridAfter w:val="1"/>
          <w:wAfter w:w="20" w:type="dxa"/>
          <w:trHeight w:val="57"/>
        </w:trPr>
        <w:tc>
          <w:tcPr>
            <w:tcW w:w="0" w:type="auto"/>
            <w:tcBorders>
              <w:top w:val="single" w:sz="12" w:space="0" w:color="auto"/>
              <w:left w:val="single" w:sz="12" w:space="0" w:color="auto"/>
              <w:bottom w:val="single" w:sz="12" w:space="0" w:color="auto"/>
            </w:tcBorders>
            <w:shd w:val="clear" w:color="auto" w:fill="auto"/>
            <w:vAlign w:val="center"/>
          </w:tcPr>
          <w:p w:rsidR="00787DE4" w:rsidRPr="00D44D3A" w:rsidRDefault="00787DE4" w:rsidP="00787DE4">
            <w:pPr>
              <w:pStyle w:val="22"/>
              <w:rPr>
                <w:color w:val="000000" w:themeColor="text1"/>
              </w:rPr>
            </w:pPr>
            <w:r w:rsidRPr="00D44D3A">
              <w:rPr>
                <w:color w:val="000000" w:themeColor="text1"/>
              </w:rPr>
              <w:t>Нормы предоставления жилых помещений для социальной защиты отдельных категорий</w:t>
            </w:r>
          </w:p>
          <w:p w:rsidR="00787DE4" w:rsidRPr="00D44D3A" w:rsidRDefault="00787DE4" w:rsidP="00787DE4">
            <w:pPr>
              <w:pStyle w:val="22"/>
              <w:rPr>
                <w:color w:val="000000" w:themeColor="text1"/>
              </w:rPr>
            </w:pPr>
            <w:r w:rsidRPr="00D44D3A">
              <w:rPr>
                <w:color w:val="000000" w:themeColor="text1"/>
              </w:rPr>
              <w:t>граждан</w:t>
            </w:r>
          </w:p>
        </w:tc>
        <w:tc>
          <w:tcPr>
            <w:tcW w:w="2321" w:type="dxa"/>
            <w:tcBorders>
              <w:top w:val="single" w:sz="12" w:space="0" w:color="auto"/>
              <w:bottom w:val="single" w:sz="12" w:space="0" w:color="auto"/>
            </w:tcBorders>
            <w:shd w:val="clear" w:color="auto" w:fill="auto"/>
            <w:vAlign w:val="center"/>
          </w:tcPr>
          <w:p w:rsidR="00787DE4" w:rsidRPr="00D44D3A" w:rsidRDefault="00787DE4" w:rsidP="00787DE4">
            <w:pPr>
              <w:pStyle w:val="22"/>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жилой площади на чел.</w:t>
            </w:r>
          </w:p>
        </w:tc>
        <w:tc>
          <w:tcPr>
            <w:tcW w:w="4675" w:type="dxa"/>
            <w:gridSpan w:val="3"/>
            <w:tcBorders>
              <w:top w:val="single" w:sz="12" w:space="0" w:color="auto"/>
              <w:bottom w:val="single" w:sz="12" w:space="0" w:color="auto"/>
            </w:tcBorders>
            <w:shd w:val="clear" w:color="auto" w:fill="auto"/>
            <w:vAlign w:val="center"/>
          </w:tcPr>
          <w:p w:rsidR="00787DE4" w:rsidRPr="00D44D3A" w:rsidRDefault="00787DE4" w:rsidP="00F4094E">
            <w:pPr>
              <w:pStyle w:val="23"/>
              <w:rPr>
                <w:color w:val="000000" w:themeColor="text1"/>
              </w:rPr>
            </w:pPr>
            <w:r w:rsidRPr="00D44D3A">
              <w:rPr>
                <w:color w:val="000000" w:themeColor="text1"/>
              </w:rPr>
              <w:t>6</w:t>
            </w:r>
          </w:p>
        </w:tc>
        <w:tc>
          <w:tcPr>
            <w:tcW w:w="5590" w:type="dxa"/>
            <w:gridSpan w:val="2"/>
            <w:tcBorders>
              <w:top w:val="single" w:sz="12" w:space="0" w:color="auto"/>
              <w:bottom w:val="single" w:sz="12" w:space="0" w:color="auto"/>
              <w:right w:val="single" w:sz="12" w:space="0" w:color="auto"/>
            </w:tcBorders>
            <w:shd w:val="clear" w:color="auto" w:fill="auto"/>
            <w:vAlign w:val="center"/>
          </w:tcPr>
          <w:p w:rsidR="00787DE4" w:rsidRPr="00D44D3A" w:rsidRDefault="00787DE4" w:rsidP="00787DE4">
            <w:pPr>
              <w:pStyle w:val="23"/>
              <w:rPr>
                <w:color w:val="000000" w:themeColor="text1"/>
              </w:rPr>
            </w:pPr>
            <w:r w:rsidRPr="00D44D3A">
              <w:rPr>
                <w:color w:val="000000" w:themeColor="text1"/>
              </w:rPr>
              <w:t>Не нормируется</w:t>
            </w:r>
          </w:p>
        </w:tc>
      </w:tr>
      <w:tr w:rsidR="00797170" w:rsidRPr="00D44D3A" w:rsidTr="0028079D">
        <w:trPr>
          <w:gridAfter w:val="1"/>
          <w:wAfter w:w="20" w:type="dxa"/>
          <w:trHeight w:val="1147"/>
        </w:trPr>
        <w:tc>
          <w:tcPr>
            <w:tcW w:w="0" w:type="auto"/>
            <w:tcBorders>
              <w:top w:val="single" w:sz="12" w:space="0" w:color="auto"/>
              <w:left w:val="single" w:sz="12" w:space="0" w:color="auto"/>
              <w:bottom w:val="single" w:sz="12" w:space="0" w:color="auto"/>
            </w:tcBorders>
            <w:shd w:val="clear" w:color="auto" w:fill="auto"/>
            <w:vAlign w:val="center"/>
          </w:tcPr>
          <w:p w:rsidR="00D40C18" w:rsidRPr="00D44D3A" w:rsidRDefault="00D40C18" w:rsidP="00F4094E">
            <w:pPr>
              <w:pStyle w:val="22"/>
              <w:rPr>
                <w:color w:val="000000" w:themeColor="text1"/>
              </w:rPr>
            </w:pPr>
            <w:r w:rsidRPr="00D44D3A">
              <w:rPr>
                <w:rFonts w:eastAsia="TimesNewRomanPSMT"/>
                <w:color w:val="000000" w:themeColor="text1"/>
              </w:rPr>
              <w:lastRenderedPageBreak/>
              <w:t>Минимальная расчетная</w:t>
            </w:r>
            <w:r w:rsidRPr="00D44D3A">
              <w:rPr>
                <w:color w:val="000000" w:themeColor="text1"/>
              </w:rPr>
              <w:t xml:space="preserve"> обеспеченность</w:t>
            </w:r>
            <w:r w:rsidR="00180C35">
              <w:rPr>
                <w:color w:val="000000" w:themeColor="text1"/>
              </w:rPr>
              <w:t xml:space="preserve"> </w:t>
            </w:r>
            <w:r w:rsidRPr="00D44D3A">
              <w:rPr>
                <w:color w:val="000000" w:themeColor="text1"/>
              </w:rPr>
              <w:t>общей площадью жилых помещений</w:t>
            </w:r>
          </w:p>
        </w:tc>
        <w:tc>
          <w:tcPr>
            <w:tcW w:w="2321" w:type="dxa"/>
            <w:tcBorders>
              <w:top w:val="single" w:sz="12" w:space="0" w:color="auto"/>
              <w:bottom w:val="single" w:sz="12" w:space="0" w:color="auto"/>
            </w:tcBorders>
            <w:shd w:val="clear" w:color="auto" w:fill="auto"/>
            <w:vAlign w:val="center"/>
          </w:tcPr>
          <w:p w:rsidR="00D40C18" w:rsidRPr="00D44D3A" w:rsidRDefault="00D40C18" w:rsidP="00F4094E">
            <w:pPr>
              <w:pStyle w:val="22"/>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общей площади жилого помещения на чел.</w:t>
            </w:r>
          </w:p>
        </w:tc>
        <w:tc>
          <w:tcPr>
            <w:tcW w:w="4675" w:type="dxa"/>
            <w:gridSpan w:val="3"/>
            <w:tcBorders>
              <w:top w:val="single" w:sz="12" w:space="0" w:color="auto"/>
              <w:bottom w:val="single" w:sz="12" w:space="0" w:color="auto"/>
            </w:tcBorders>
            <w:shd w:val="clear" w:color="auto" w:fill="auto"/>
            <w:vAlign w:val="center"/>
          </w:tcPr>
          <w:p w:rsidR="00D40C18" w:rsidRPr="00D44D3A" w:rsidRDefault="00251677" w:rsidP="00F4094E">
            <w:pPr>
              <w:pStyle w:val="23"/>
              <w:rPr>
                <w:color w:val="000000" w:themeColor="text1"/>
              </w:rPr>
            </w:pPr>
            <w:r>
              <w:rPr>
                <w:color w:val="000000" w:themeColor="text1"/>
              </w:rPr>
              <w:t>26,3</w:t>
            </w:r>
          </w:p>
        </w:tc>
        <w:tc>
          <w:tcPr>
            <w:tcW w:w="5590" w:type="dxa"/>
            <w:gridSpan w:val="2"/>
            <w:tcBorders>
              <w:top w:val="single" w:sz="12" w:space="0" w:color="auto"/>
              <w:bottom w:val="single" w:sz="12" w:space="0" w:color="auto"/>
              <w:right w:val="single" w:sz="12" w:space="0" w:color="auto"/>
            </w:tcBorders>
            <w:shd w:val="clear" w:color="auto" w:fill="auto"/>
            <w:vAlign w:val="center"/>
          </w:tcPr>
          <w:p w:rsidR="00D40C18" w:rsidRPr="00D44D3A" w:rsidRDefault="00D40C18" w:rsidP="00F4094E">
            <w:pPr>
              <w:pStyle w:val="23"/>
              <w:rPr>
                <w:color w:val="000000" w:themeColor="text1"/>
              </w:rPr>
            </w:pPr>
            <w:r w:rsidRPr="00D44D3A">
              <w:rPr>
                <w:color w:val="000000" w:themeColor="text1"/>
              </w:rPr>
              <w:t>Не нормируется</w:t>
            </w:r>
          </w:p>
        </w:tc>
      </w:tr>
      <w:tr w:rsidR="006F30E5" w:rsidRPr="00D44D3A" w:rsidTr="0028079D">
        <w:trPr>
          <w:trHeight w:val="169"/>
        </w:trPr>
        <w:tc>
          <w:tcPr>
            <w:tcW w:w="2308" w:type="dxa"/>
            <w:vMerge w:val="restart"/>
            <w:tcBorders>
              <w:top w:val="single" w:sz="12" w:space="0" w:color="auto"/>
              <w:left w:val="single" w:sz="12" w:space="0" w:color="auto"/>
              <w:right w:val="single" w:sz="4" w:space="0" w:color="auto"/>
            </w:tcBorders>
            <w:shd w:val="clear" w:color="auto" w:fill="auto"/>
            <w:vAlign w:val="center"/>
          </w:tcPr>
          <w:p w:rsidR="006F30E5" w:rsidRPr="00D44D3A" w:rsidRDefault="006F30E5" w:rsidP="00F4094E">
            <w:pPr>
              <w:pStyle w:val="22"/>
              <w:rPr>
                <w:rFonts w:eastAsia="TimesNewRomanPSMT"/>
                <w:color w:val="000000" w:themeColor="text1"/>
              </w:rPr>
            </w:pPr>
            <w:r w:rsidRPr="00D44D3A">
              <w:rPr>
                <w:color w:val="000000" w:themeColor="text1"/>
              </w:rPr>
              <w:t>Укрупненные показатели общих размеров территорий жилых зон</w:t>
            </w:r>
            <w:r>
              <w:rPr>
                <w:color w:val="000000" w:themeColor="text1"/>
              </w:rPr>
              <w:t xml:space="preserve"> </w:t>
            </w:r>
          </w:p>
        </w:tc>
        <w:tc>
          <w:tcPr>
            <w:tcW w:w="2321" w:type="dxa"/>
            <w:vMerge w:val="restart"/>
            <w:tcBorders>
              <w:top w:val="single" w:sz="12" w:space="0" w:color="auto"/>
              <w:left w:val="single" w:sz="4" w:space="0" w:color="auto"/>
              <w:right w:val="single" w:sz="4" w:space="0" w:color="auto"/>
            </w:tcBorders>
            <w:shd w:val="clear" w:color="auto" w:fill="auto"/>
            <w:vAlign w:val="center"/>
          </w:tcPr>
          <w:p w:rsidR="006F30E5" w:rsidRPr="00D44D3A" w:rsidRDefault="006F30E5" w:rsidP="00D40C18">
            <w:pPr>
              <w:pStyle w:val="22"/>
              <w:rPr>
                <w:color w:val="000000" w:themeColor="text1"/>
              </w:rPr>
            </w:pPr>
            <w:r w:rsidRPr="00D44D3A">
              <w:rPr>
                <w:color w:val="000000" w:themeColor="text1"/>
              </w:rPr>
              <w:t>Уровень обеспеченности, га на 1000 чел.</w:t>
            </w:r>
          </w:p>
        </w:tc>
        <w:tc>
          <w:tcPr>
            <w:tcW w:w="2601" w:type="dxa"/>
            <w:gridSpan w:val="2"/>
            <w:tcBorders>
              <w:top w:val="single" w:sz="12" w:space="0" w:color="auto"/>
              <w:left w:val="single" w:sz="4" w:space="0" w:color="auto"/>
              <w:bottom w:val="single" w:sz="6" w:space="0" w:color="auto"/>
              <w:right w:val="single" w:sz="4" w:space="0" w:color="auto"/>
            </w:tcBorders>
            <w:shd w:val="clear" w:color="auto" w:fill="auto"/>
            <w:vAlign w:val="center"/>
          </w:tcPr>
          <w:p w:rsidR="006F30E5" w:rsidRPr="00D44D3A" w:rsidRDefault="006F30E5" w:rsidP="00F4094E">
            <w:pPr>
              <w:pStyle w:val="23"/>
              <w:rPr>
                <w:color w:val="000000" w:themeColor="text1"/>
              </w:rPr>
            </w:pPr>
            <w:r w:rsidRPr="00D44D3A">
              <w:rPr>
                <w:color w:val="000000" w:themeColor="text1"/>
              </w:rPr>
              <w:t>Тип застройки</w:t>
            </w:r>
          </w:p>
        </w:tc>
        <w:tc>
          <w:tcPr>
            <w:tcW w:w="2074" w:type="dxa"/>
            <w:tcBorders>
              <w:top w:val="single" w:sz="12" w:space="0" w:color="auto"/>
              <w:left w:val="single" w:sz="4" w:space="0" w:color="auto"/>
              <w:bottom w:val="single" w:sz="6" w:space="0" w:color="auto"/>
              <w:right w:val="single" w:sz="4" w:space="0" w:color="auto"/>
            </w:tcBorders>
            <w:shd w:val="clear" w:color="auto" w:fill="auto"/>
            <w:vAlign w:val="center"/>
          </w:tcPr>
          <w:p w:rsidR="006F30E5" w:rsidRPr="00D44D3A" w:rsidRDefault="006F30E5" w:rsidP="00F4094E">
            <w:pPr>
              <w:pStyle w:val="23"/>
              <w:rPr>
                <w:color w:val="000000" w:themeColor="text1"/>
              </w:rPr>
            </w:pPr>
            <w:r w:rsidRPr="00D44D3A">
              <w:rPr>
                <w:color w:val="000000" w:themeColor="text1"/>
              </w:rPr>
              <w:t>Гектар на 1000 чел.</w:t>
            </w:r>
          </w:p>
        </w:tc>
        <w:tc>
          <w:tcPr>
            <w:tcW w:w="5610" w:type="dxa"/>
            <w:gridSpan w:val="3"/>
            <w:vMerge w:val="restart"/>
            <w:tcBorders>
              <w:top w:val="single" w:sz="12" w:space="0" w:color="auto"/>
              <w:left w:val="single" w:sz="4" w:space="0" w:color="auto"/>
              <w:right w:val="single" w:sz="12" w:space="0" w:color="auto"/>
            </w:tcBorders>
            <w:shd w:val="clear" w:color="auto" w:fill="auto"/>
            <w:vAlign w:val="center"/>
          </w:tcPr>
          <w:p w:rsidR="006F30E5" w:rsidRPr="00D44D3A" w:rsidRDefault="006F30E5" w:rsidP="00F4094E">
            <w:pPr>
              <w:pStyle w:val="23"/>
              <w:rPr>
                <w:color w:val="000000" w:themeColor="text1"/>
              </w:rPr>
            </w:pPr>
            <w:r w:rsidRPr="00D44D3A">
              <w:rPr>
                <w:color w:val="000000" w:themeColor="text1"/>
              </w:rPr>
              <w:t>Не нормируется</w:t>
            </w:r>
          </w:p>
        </w:tc>
      </w:tr>
      <w:tr w:rsidR="006F30E5" w:rsidRPr="00D44D3A" w:rsidTr="0028079D">
        <w:trPr>
          <w:trHeight w:val="309"/>
        </w:trPr>
        <w:tc>
          <w:tcPr>
            <w:tcW w:w="2308" w:type="dxa"/>
            <w:vMerge/>
            <w:tcBorders>
              <w:left w:val="single" w:sz="12" w:space="0" w:color="auto"/>
              <w:right w:val="single" w:sz="4" w:space="0" w:color="auto"/>
            </w:tcBorders>
            <w:shd w:val="clear" w:color="auto" w:fill="auto"/>
            <w:vAlign w:val="center"/>
          </w:tcPr>
          <w:p w:rsidR="006F30E5" w:rsidRPr="00D44D3A" w:rsidRDefault="006F30E5" w:rsidP="006F30E5">
            <w:pPr>
              <w:pStyle w:val="22"/>
              <w:rPr>
                <w:color w:val="000000" w:themeColor="text1"/>
              </w:rPr>
            </w:pPr>
          </w:p>
        </w:tc>
        <w:tc>
          <w:tcPr>
            <w:tcW w:w="2321" w:type="dxa"/>
            <w:vMerge/>
            <w:tcBorders>
              <w:left w:val="single" w:sz="4" w:space="0" w:color="auto"/>
              <w:right w:val="single" w:sz="4" w:space="0" w:color="auto"/>
            </w:tcBorders>
            <w:shd w:val="clear" w:color="auto" w:fill="auto"/>
            <w:vAlign w:val="center"/>
          </w:tcPr>
          <w:p w:rsidR="006F30E5" w:rsidRPr="00D44D3A" w:rsidRDefault="006F30E5" w:rsidP="006F30E5">
            <w:pPr>
              <w:pStyle w:val="22"/>
              <w:rPr>
                <w:color w:val="000000" w:themeColor="text1"/>
              </w:rPr>
            </w:pPr>
          </w:p>
        </w:tc>
        <w:tc>
          <w:tcPr>
            <w:tcW w:w="2601" w:type="dxa"/>
            <w:gridSpan w:val="2"/>
            <w:tcBorders>
              <w:top w:val="single" w:sz="6" w:space="0" w:color="auto"/>
              <w:left w:val="single" w:sz="4" w:space="0" w:color="auto"/>
              <w:right w:val="single" w:sz="4" w:space="0" w:color="auto"/>
            </w:tcBorders>
            <w:shd w:val="clear" w:color="auto" w:fill="auto"/>
            <w:vAlign w:val="center"/>
          </w:tcPr>
          <w:p w:rsidR="006F30E5" w:rsidRPr="00D44D3A" w:rsidRDefault="006F30E5" w:rsidP="006F30E5">
            <w:pPr>
              <w:pStyle w:val="22"/>
              <w:rPr>
                <w:color w:val="000000" w:themeColor="text1"/>
              </w:rPr>
            </w:pPr>
            <w:r w:rsidRPr="00D44D3A">
              <w:rPr>
                <w:color w:val="000000" w:themeColor="text1"/>
              </w:rPr>
              <w:t>до 3 этажей без земельного участка</w:t>
            </w:r>
            <w:r w:rsidR="00192BCD">
              <w:rPr>
                <w:color w:val="000000" w:themeColor="text1"/>
              </w:rPr>
              <w:t xml:space="preserve"> </w:t>
            </w:r>
            <w:r>
              <w:rPr>
                <w:color w:val="000000" w:themeColor="text1"/>
              </w:rPr>
              <w:t>*</w:t>
            </w:r>
          </w:p>
        </w:tc>
        <w:tc>
          <w:tcPr>
            <w:tcW w:w="2074" w:type="dxa"/>
            <w:tcBorders>
              <w:top w:val="single" w:sz="6" w:space="0" w:color="auto"/>
              <w:left w:val="single" w:sz="4" w:space="0" w:color="auto"/>
              <w:right w:val="single" w:sz="4" w:space="0" w:color="auto"/>
            </w:tcBorders>
            <w:shd w:val="clear" w:color="auto" w:fill="auto"/>
            <w:vAlign w:val="center"/>
          </w:tcPr>
          <w:p w:rsidR="006F30E5" w:rsidRPr="00D44D3A" w:rsidRDefault="006F30E5" w:rsidP="006F30E5">
            <w:pPr>
              <w:pStyle w:val="23"/>
              <w:rPr>
                <w:color w:val="000000" w:themeColor="text1"/>
              </w:rPr>
            </w:pPr>
            <w:r w:rsidRPr="00D44D3A">
              <w:rPr>
                <w:color w:val="000000" w:themeColor="text1"/>
              </w:rPr>
              <w:t>1</w:t>
            </w:r>
            <w:r>
              <w:rPr>
                <w:color w:val="000000" w:themeColor="text1"/>
              </w:rPr>
              <w:t>3,2</w:t>
            </w:r>
          </w:p>
        </w:tc>
        <w:tc>
          <w:tcPr>
            <w:tcW w:w="5610" w:type="dxa"/>
            <w:gridSpan w:val="3"/>
            <w:vMerge/>
            <w:tcBorders>
              <w:left w:val="single" w:sz="4" w:space="0" w:color="auto"/>
              <w:right w:val="single" w:sz="12" w:space="0" w:color="auto"/>
            </w:tcBorders>
            <w:shd w:val="clear" w:color="auto" w:fill="auto"/>
            <w:vAlign w:val="center"/>
          </w:tcPr>
          <w:p w:rsidR="006F30E5" w:rsidRPr="00D44D3A" w:rsidRDefault="006F30E5" w:rsidP="006F30E5">
            <w:pPr>
              <w:pStyle w:val="23"/>
              <w:rPr>
                <w:color w:val="000000" w:themeColor="text1"/>
              </w:rPr>
            </w:pPr>
          </w:p>
        </w:tc>
      </w:tr>
      <w:tr w:rsidR="006F30E5" w:rsidRPr="00D44D3A" w:rsidTr="0028079D">
        <w:trPr>
          <w:trHeight w:val="285"/>
        </w:trPr>
        <w:tc>
          <w:tcPr>
            <w:tcW w:w="2308" w:type="dxa"/>
            <w:vMerge/>
            <w:tcBorders>
              <w:left w:val="single" w:sz="12" w:space="0" w:color="auto"/>
              <w:right w:val="single" w:sz="4" w:space="0" w:color="auto"/>
            </w:tcBorders>
            <w:shd w:val="clear" w:color="auto" w:fill="auto"/>
            <w:vAlign w:val="center"/>
          </w:tcPr>
          <w:p w:rsidR="006F30E5" w:rsidRPr="00D44D3A" w:rsidRDefault="006F30E5" w:rsidP="006F30E5">
            <w:pPr>
              <w:pStyle w:val="22"/>
              <w:rPr>
                <w:color w:val="000000" w:themeColor="text1"/>
              </w:rPr>
            </w:pPr>
          </w:p>
        </w:tc>
        <w:tc>
          <w:tcPr>
            <w:tcW w:w="2321" w:type="dxa"/>
            <w:vMerge/>
            <w:tcBorders>
              <w:left w:val="single" w:sz="4" w:space="0" w:color="auto"/>
              <w:right w:val="single" w:sz="4" w:space="0" w:color="auto"/>
            </w:tcBorders>
            <w:shd w:val="clear" w:color="auto" w:fill="auto"/>
            <w:vAlign w:val="center"/>
          </w:tcPr>
          <w:p w:rsidR="006F30E5" w:rsidRPr="00D44D3A" w:rsidRDefault="006F30E5" w:rsidP="006F30E5">
            <w:pPr>
              <w:pStyle w:val="22"/>
              <w:rPr>
                <w:color w:val="000000" w:themeColor="text1"/>
              </w:rPr>
            </w:pPr>
          </w:p>
        </w:tc>
        <w:tc>
          <w:tcPr>
            <w:tcW w:w="2601" w:type="dxa"/>
            <w:gridSpan w:val="2"/>
            <w:tcBorders>
              <w:top w:val="single" w:sz="4" w:space="0" w:color="auto"/>
              <w:left w:val="single" w:sz="4" w:space="0" w:color="auto"/>
              <w:right w:val="single" w:sz="4" w:space="0" w:color="auto"/>
            </w:tcBorders>
            <w:shd w:val="clear" w:color="auto" w:fill="auto"/>
            <w:vAlign w:val="center"/>
          </w:tcPr>
          <w:p w:rsidR="006F30E5" w:rsidRPr="00D44D3A" w:rsidRDefault="006F30E5" w:rsidP="006F30E5">
            <w:pPr>
              <w:pStyle w:val="22"/>
              <w:rPr>
                <w:color w:val="000000" w:themeColor="text1"/>
              </w:rPr>
            </w:pPr>
            <w:r w:rsidRPr="00D44D3A">
              <w:rPr>
                <w:color w:val="000000" w:themeColor="text1"/>
              </w:rPr>
              <w:t>до 3 этажей с земельным участком</w:t>
            </w:r>
            <w:r w:rsidR="00192BCD">
              <w:rPr>
                <w:color w:val="000000" w:themeColor="text1"/>
              </w:rPr>
              <w:t xml:space="preserve"> </w:t>
            </w:r>
            <w:r>
              <w:rPr>
                <w:color w:val="000000" w:themeColor="text1"/>
              </w:rPr>
              <w:t>*</w:t>
            </w:r>
          </w:p>
        </w:tc>
        <w:tc>
          <w:tcPr>
            <w:tcW w:w="2074" w:type="dxa"/>
            <w:tcBorders>
              <w:top w:val="single" w:sz="4" w:space="0" w:color="auto"/>
              <w:left w:val="single" w:sz="4" w:space="0" w:color="auto"/>
              <w:right w:val="single" w:sz="4" w:space="0" w:color="auto"/>
            </w:tcBorders>
            <w:shd w:val="clear" w:color="auto" w:fill="auto"/>
            <w:vAlign w:val="center"/>
          </w:tcPr>
          <w:p w:rsidR="006F30E5" w:rsidRPr="00D44D3A" w:rsidRDefault="006F30E5" w:rsidP="006F30E5">
            <w:pPr>
              <w:pStyle w:val="23"/>
              <w:rPr>
                <w:color w:val="000000" w:themeColor="text1"/>
              </w:rPr>
            </w:pPr>
            <w:r>
              <w:rPr>
                <w:color w:val="000000" w:themeColor="text1"/>
              </w:rPr>
              <w:t>26,3</w:t>
            </w:r>
          </w:p>
        </w:tc>
        <w:tc>
          <w:tcPr>
            <w:tcW w:w="5610" w:type="dxa"/>
            <w:gridSpan w:val="3"/>
            <w:vMerge/>
            <w:tcBorders>
              <w:left w:val="single" w:sz="4" w:space="0" w:color="auto"/>
              <w:right w:val="single" w:sz="12" w:space="0" w:color="auto"/>
            </w:tcBorders>
            <w:shd w:val="clear" w:color="auto" w:fill="auto"/>
            <w:vAlign w:val="center"/>
          </w:tcPr>
          <w:p w:rsidR="006F30E5" w:rsidRPr="00D44D3A" w:rsidRDefault="006F30E5" w:rsidP="006F30E5">
            <w:pPr>
              <w:pStyle w:val="23"/>
              <w:rPr>
                <w:color w:val="000000" w:themeColor="text1"/>
              </w:rPr>
            </w:pPr>
          </w:p>
        </w:tc>
      </w:tr>
      <w:tr w:rsidR="006F30E5" w:rsidRPr="00D44D3A" w:rsidTr="0028079D">
        <w:trPr>
          <w:trHeight w:val="300"/>
        </w:trPr>
        <w:tc>
          <w:tcPr>
            <w:tcW w:w="2308" w:type="dxa"/>
            <w:vMerge/>
            <w:tcBorders>
              <w:left w:val="single" w:sz="12" w:space="0" w:color="auto"/>
              <w:right w:val="single" w:sz="4" w:space="0" w:color="auto"/>
            </w:tcBorders>
            <w:shd w:val="clear" w:color="auto" w:fill="auto"/>
            <w:vAlign w:val="center"/>
          </w:tcPr>
          <w:p w:rsidR="006F30E5" w:rsidRPr="00D44D3A" w:rsidRDefault="006F30E5" w:rsidP="006F30E5">
            <w:pPr>
              <w:pStyle w:val="22"/>
              <w:rPr>
                <w:color w:val="000000" w:themeColor="text1"/>
              </w:rPr>
            </w:pPr>
          </w:p>
        </w:tc>
        <w:tc>
          <w:tcPr>
            <w:tcW w:w="2321" w:type="dxa"/>
            <w:vMerge/>
            <w:tcBorders>
              <w:left w:val="single" w:sz="4" w:space="0" w:color="auto"/>
              <w:right w:val="single" w:sz="4" w:space="0" w:color="auto"/>
            </w:tcBorders>
            <w:shd w:val="clear" w:color="auto" w:fill="auto"/>
            <w:vAlign w:val="center"/>
          </w:tcPr>
          <w:p w:rsidR="006F30E5" w:rsidRPr="00D44D3A" w:rsidRDefault="006F30E5" w:rsidP="006F30E5">
            <w:pPr>
              <w:pStyle w:val="22"/>
              <w:rPr>
                <w:color w:val="000000" w:themeColor="text1"/>
              </w:rPr>
            </w:pPr>
          </w:p>
        </w:tc>
        <w:tc>
          <w:tcPr>
            <w:tcW w:w="2601" w:type="dxa"/>
            <w:gridSpan w:val="2"/>
            <w:tcBorders>
              <w:top w:val="single" w:sz="4" w:space="0" w:color="auto"/>
              <w:left w:val="single" w:sz="4" w:space="0" w:color="auto"/>
              <w:right w:val="single" w:sz="4" w:space="0" w:color="auto"/>
            </w:tcBorders>
            <w:shd w:val="clear" w:color="auto" w:fill="auto"/>
            <w:vAlign w:val="center"/>
          </w:tcPr>
          <w:p w:rsidR="006F30E5" w:rsidRPr="00D44D3A" w:rsidRDefault="006F30E5" w:rsidP="006F30E5">
            <w:pPr>
              <w:pStyle w:val="22"/>
              <w:rPr>
                <w:color w:val="000000" w:themeColor="text1"/>
              </w:rPr>
            </w:pPr>
            <w:r w:rsidRPr="00D44D3A">
              <w:rPr>
                <w:color w:val="000000" w:themeColor="text1"/>
              </w:rPr>
              <w:t>4 этажа</w:t>
            </w:r>
            <w:r w:rsidR="00192BCD">
              <w:rPr>
                <w:color w:val="000000" w:themeColor="text1"/>
              </w:rPr>
              <w:t xml:space="preserve"> </w:t>
            </w:r>
            <w:r>
              <w:rPr>
                <w:color w:val="000000" w:themeColor="text1"/>
              </w:rPr>
              <w:t>*</w:t>
            </w:r>
          </w:p>
        </w:tc>
        <w:tc>
          <w:tcPr>
            <w:tcW w:w="2074" w:type="dxa"/>
            <w:tcBorders>
              <w:top w:val="single" w:sz="4" w:space="0" w:color="auto"/>
              <w:left w:val="single" w:sz="4" w:space="0" w:color="auto"/>
              <w:right w:val="single" w:sz="4" w:space="0" w:color="auto"/>
            </w:tcBorders>
            <w:shd w:val="clear" w:color="auto" w:fill="auto"/>
            <w:vAlign w:val="center"/>
          </w:tcPr>
          <w:p w:rsidR="006F30E5" w:rsidRPr="00D44D3A" w:rsidRDefault="006F30E5" w:rsidP="006F30E5">
            <w:pPr>
              <w:pStyle w:val="23"/>
              <w:rPr>
                <w:color w:val="000000" w:themeColor="text1"/>
              </w:rPr>
            </w:pPr>
            <w:r>
              <w:rPr>
                <w:color w:val="000000" w:themeColor="text1"/>
              </w:rPr>
              <w:t>10,5</w:t>
            </w:r>
          </w:p>
        </w:tc>
        <w:tc>
          <w:tcPr>
            <w:tcW w:w="5610" w:type="dxa"/>
            <w:gridSpan w:val="3"/>
            <w:vMerge/>
            <w:tcBorders>
              <w:left w:val="single" w:sz="4" w:space="0" w:color="auto"/>
              <w:right w:val="single" w:sz="12" w:space="0" w:color="auto"/>
            </w:tcBorders>
            <w:shd w:val="clear" w:color="auto" w:fill="auto"/>
            <w:vAlign w:val="center"/>
          </w:tcPr>
          <w:p w:rsidR="006F30E5" w:rsidRPr="00D44D3A" w:rsidRDefault="006F30E5" w:rsidP="006F30E5">
            <w:pPr>
              <w:pStyle w:val="23"/>
              <w:rPr>
                <w:color w:val="000000" w:themeColor="text1"/>
              </w:rPr>
            </w:pPr>
          </w:p>
        </w:tc>
      </w:tr>
      <w:tr w:rsidR="006F30E5" w:rsidRPr="00D44D3A" w:rsidTr="0028079D">
        <w:trPr>
          <w:trHeight w:val="210"/>
        </w:trPr>
        <w:tc>
          <w:tcPr>
            <w:tcW w:w="2308" w:type="dxa"/>
            <w:vMerge/>
            <w:tcBorders>
              <w:left w:val="single" w:sz="12" w:space="0" w:color="auto"/>
              <w:right w:val="single" w:sz="4" w:space="0" w:color="auto"/>
            </w:tcBorders>
            <w:shd w:val="clear" w:color="auto" w:fill="auto"/>
            <w:vAlign w:val="center"/>
          </w:tcPr>
          <w:p w:rsidR="006F30E5" w:rsidRPr="00D44D3A" w:rsidRDefault="006F30E5" w:rsidP="006F30E5">
            <w:pPr>
              <w:pStyle w:val="22"/>
              <w:rPr>
                <w:color w:val="000000" w:themeColor="text1"/>
              </w:rPr>
            </w:pPr>
          </w:p>
        </w:tc>
        <w:tc>
          <w:tcPr>
            <w:tcW w:w="2321" w:type="dxa"/>
            <w:vMerge/>
            <w:tcBorders>
              <w:left w:val="single" w:sz="4" w:space="0" w:color="auto"/>
              <w:right w:val="single" w:sz="4" w:space="0" w:color="auto"/>
            </w:tcBorders>
            <w:shd w:val="clear" w:color="auto" w:fill="auto"/>
            <w:vAlign w:val="center"/>
          </w:tcPr>
          <w:p w:rsidR="006F30E5" w:rsidRPr="00D44D3A" w:rsidRDefault="006F30E5" w:rsidP="006F30E5">
            <w:pPr>
              <w:pStyle w:val="22"/>
              <w:rPr>
                <w:color w:val="000000" w:themeColor="text1"/>
              </w:rPr>
            </w:pPr>
          </w:p>
        </w:tc>
        <w:tc>
          <w:tcPr>
            <w:tcW w:w="2601" w:type="dxa"/>
            <w:gridSpan w:val="2"/>
            <w:tcBorders>
              <w:top w:val="single" w:sz="4" w:space="0" w:color="auto"/>
              <w:left w:val="single" w:sz="4" w:space="0" w:color="auto"/>
              <w:right w:val="single" w:sz="4" w:space="0" w:color="auto"/>
            </w:tcBorders>
            <w:shd w:val="clear" w:color="auto" w:fill="auto"/>
            <w:vAlign w:val="center"/>
          </w:tcPr>
          <w:p w:rsidR="006F30E5" w:rsidRPr="00D44D3A" w:rsidRDefault="006F30E5" w:rsidP="006F30E5">
            <w:pPr>
              <w:pStyle w:val="22"/>
              <w:rPr>
                <w:color w:val="000000" w:themeColor="text1"/>
              </w:rPr>
            </w:pPr>
            <w:r w:rsidRPr="00D44D3A">
              <w:rPr>
                <w:color w:val="000000" w:themeColor="text1"/>
              </w:rPr>
              <w:t>усадебная застройка</w:t>
            </w:r>
          </w:p>
        </w:tc>
        <w:tc>
          <w:tcPr>
            <w:tcW w:w="2074" w:type="dxa"/>
            <w:tcBorders>
              <w:top w:val="single" w:sz="4" w:space="0" w:color="auto"/>
              <w:left w:val="single" w:sz="4" w:space="0" w:color="auto"/>
              <w:right w:val="single" w:sz="4" w:space="0" w:color="auto"/>
            </w:tcBorders>
            <w:shd w:val="clear" w:color="auto" w:fill="auto"/>
            <w:vAlign w:val="center"/>
          </w:tcPr>
          <w:p w:rsidR="006F30E5" w:rsidRPr="00D44D3A" w:rsidRDefault="006F30E5" w:rsidP="006F30E5">
            <w:pPr>
              <w:pStyle w:val="23"/>
              <w:rPr>
                <w:color w:val="000000" w:themeColor="text1"/>
              </w:rPr>
            </w:pPr>
            <w:r w:rsidRPr="00D44D3A">
              <w:rPr>
                <w:color w:val="000000" w:themeColor="text1"/>
              </w:rPr>
              <w:t>40</w:t>
            </w:r>
          </w:p>
        </w:tc>
        <w:tc>
          <w:tcPr>
            <w:tcW w:w="5610" w:type="dxa"/>
            <w:gridSpan w:val="3"/>
            <w:vMerge/>
            <w:tcBorders>
              <w:left w:val="single" w:sz="4" w:space="0" w:color="auto"/>
              <w:right w:val="single" w:sz="12" w:space="0" w:color="auto"/>
            </w:tcBorders>
            <w:shd w:val="clear" w:color="auto" w:fill="auto"/>
            <w:vAlign w:val="center"/>
          </w:tcPr>
          <w:p w:rsidR="006F30E5" w:rsidRPr="00D44D3A" w:rsidRDefault="006F30E5" w:rsidP="006F30E5">
            <w:pPr>
              <w:pStyle w:val="23"/>
              <w:rPr>
                <w:color w:val="000000" w:themeColor="text1"/>
              </w:rPr>
            </w:pPr>
          </w:p>
        </w:tc>
      </w:tr>
      <w:tr w:rsidR="006F30E5" w:rsidRPr="00D44D3A" w:rsidTr="0028079D">
        <w:trPr>
          <w:trHeight w:val="165"/>
        </w:trPr>
        <w:tc>
          <w:tcPr>
            <w:tcW w:w="2308" w:type="dxa"/>
            <w:tcBorders>
              <w:top w:val="single" w:sz="12" w:space="0" w:color="auto"/>
              <w:left w:val="single" w:sz="12" w:space="0" w:color="auto"/>
              <w:bottom w:val="single" w:sz="12" w:space="0" w:color="auto"/>
              <w:right w:val="single" w:sz="4" w:space="0" w:color="auto"/>
            </w:tcBorders>
            <w:shd w:val="clear" w:color="auto" w:fill="auto"/>
            <w:vAlign w:val="center"/>
          </w:tcPr>
          <w:p w:rsidR="006F30E5" w:rsidRPr="00D44D3A" w:rsidRDefault="006F30E5" w:rsidP="006F30E5">
            <w:pPr>
              <w:pStyle w:val="22"/>
              <w:rPr>
                <w:color w:val="000000" w:themeColor="text1"/>
              </w:rPr>
            </w:pPr>
            <w:r w:rsidRPr="00D44D3A">
              <w:rPr>
                <w:color w:val="000000" w:themeColor="text1"/>
              </w:rPr>
              <w:t>Площадки общего пользования различного назначения в микрорайонах (кварталах) жилых зон</w:t>
            </w:r>
          </w:p>
        </w:tc>
        <w:tc>
          <w:tcPr>
            <w:tcW w:w="2321" w:type="dxa"/>
            <w:tcBorders>
              <w:top w:val="single" w:sz="12" w:space="0" w:color="auto"/>
              <w:left w:val="single" w:sz="4" w:space="0" w:color="auto"/>
              <w:bottom w:val="single" w:sz="12" w:space="0" w:color="auto"/>
              <w:right w:val="single" w:sz="4" w:space="0" w:color="auto"/>
            </w:tcBorders>
            <w:shd w:val="clear" w:color="auto" w:fill="auto"/>
            <w:vAlign w:val="center"/>
          </w:tcPr>
          <w:p w:rsidR="006F30E5" w:rsidRPr="00D44D3A" w:rsidRDefault="006F30E5" w:rsidP="006F30E5">
            <w:pPr>
              <w:pStyle w:val="22"/>
              <w:rPr>
                <w:color w:val="000000" w:themeColor="text1"/>
              </w:rPr>
            </w:pPr>
            <w:r w:rsidRPr="00D44D3A">
              <w:rPr>
                <w:color w:val="000000" w:themeColor="text1"/>
              </w:rPr>
              <w:t xml:space="preserve">Площадь территории, занимаемой площадками для игр детей, отдыха и занятий физкультурой взрослого населения, </w:t>
            </w:r>
            <w:r>
              <w:rPr>
                <w:color w:val="000000" w:themeColor="text1"/>
              </w:rPr>
              <w:t xml:space="preserve">% </w:t>
            </w:r>
          </w:p>
        </w:tc>
        <w:tc>
          <w:tcPr>
            <w:tcW w:w="4675"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6F30E5" w:rsidRPr="00D44D3A" w:rsidRDefault="006F30E5" w:rsidP="006F30E5">
            <w:pPr>
              <w:pStyle w:val="23"/>
              <w:rPr>
                <w:color w:val="000000" w:themeColor="text1"/>
              </w:rPr>
            </w:pPr>
            <w:r w:rsidRPr="00D44D3A">
              <w:rPr>
                <w:color w:val="000000" w:themeColor="text1"/>
              </w:rPr>
              <w:t>Не менее 10</w:t>
            </w:r>
            <w:r>
              <w:rPr>
                <w:color w:val="000000" w:themeColor="text1"/>
              </w:rPr>
              <w:t xml:space="preserve">% </w:t>
            </w:r>
            <w:r w:rsidRPr="00D44D3A">
              <w:rPr>
                <w:color w:val="000000" w:themeColor="text1"/>
              </w:rPr>
              <w:t>общей площади микрорайона (квартала) жилой зоны</w:t>
            </w:r>
          </w:p>
        </w:tc>
        <w:tc>
          <w:tcPr>
            <w:tcW w:w="5610"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6F30E5" w:rsidRPr="00D44D3A" w:rsidRDefault="006F30E5" w:rsidP="006F30E5">
            <w:pPr>
              <w:pStyle w:val="22"/>
              <w:rPr>
                <w:color w:val="000000" w:themeColor="text1"/>
              </w:rPr>
            </w:pPr>
            <w:r w:rsidRPr="00D44D3A">
              <w:rPr>
                <w:color w:val="000000" w:themeColor="text1"/>
              </w:rPr>
              <w:t>Расстояни</w:t>
            </w:r>
            <w:r>
              <w:rPr>
                <w:color w:val="000000" w:themeColor="text1"/>
              </w:rPr>
              <w:t>я</w:t>
            </w:r>
            <w:r w:rsidRPr="00D44D3A">
              <w:rPr>
                <w:color w:val="000000" w:themeColor="text1"/>
              </w:rPr>
              <w:t xml:space="preserve"> от окон жилых и общественных зданий до площадок, м, не менее:</w:t>
            </w:r>
          </w:p>
          <w:p w:rsidR="006F30E5" w:rsidRPr="00D44D3A" w:rsidRDefault="006F30E5" w:rsidP="006F30E5">
            <w:pPr>
              <w:pStyle w:val="22"/>
              <w:rPr>
                <w:color w:val="000000" w:themeColor="text1"/>
              </w:rPr>
            </w:pPr>
            <w:r w:rsidRPr="00D44D3A">
              <w:rPr>
                <w:color w:val="000000" w:themeColor="text1"/>
              </w:rPr>
              <w:t>- для игр детей дошкольного и младшего школьного возраста – 12;</w:t>
            </w:r>
          </w:p>
          <w:p w:rsidR="006F30E5" w:rsidRPr="00D44D3A" w:rsidRDefault="006F30E5" w:rsidP="006F30E5">
            <w:pPr>
              <w:pStyle w:val="22"/>
              <w:rPr>
                <w:color w:val="000000" w:themeColor="text1"/>
              </w:rPr>
            </w:pPr>
            <w:r w:rsidRPr="00D44D3A">
              <w:rPr>
                <w:color w:val="000000" w:themeColor="text1"/>
              </w:rPr>
              <w:t>- для отдыха взрослого населения – 10;</w:t>
            </w:r>
          </w:p>
          <w:p w:rsidR="006F30E5" w:rsidRPr="00D44D3A" w:rsidRDefault="006F30E5" w:rsidP="006F30E5">
            <w:pPr>
              <w:pStyle w:val="22"/>
              <w:rPr>
                <w:color w:val="000000" w:themeColor="text1"/>
              </w:rPr>
            </w:pPr>
            <w:r w:rsidRPr="00D44D3A">
              <w:rPr>
                <w:color w:val="000000" w:themeColor="text1"/>
              </w:rPr>
              <w:t>- для занятий физкультурой (в зависим</w:t>
            </w:r>
            <w:r>
              <w:rPr>
                <w:color w:val="000000" w:themeColor="text1"/>
              </w:rPr>
              <w:t>ости от шумовых характеристик **</w:t>
            </w:r>
            <w:r w:rsidRPr="00D44D3A">
              <w:rPr>
                <w:color w:val="000000" w:themeColor="text1"/>
              </w:rPr>
              <w:t>) – 10-40;</w:t>
            </w:r>
          </w:p>
          <w:p w:rsidR="006F30E5" w:rsidRPr="00D44D3A" w:rsidRDefault="006F30E5" w:rsidP="006F30E5">
            <w:pPr>
              <w:pStyle w:val="22"/>
              <w:rPr>
                <w:color w:val="000000" w:themeColor="text1"/>
              </w:rPr>
            </w:pPr>
            <w:r w:rsidRPr="00D44D3A">
              <w:rPr>
                <w:color w:val="000000" w:themeColor="text1"/>
              </w:rPr>
              <w:t>- для хозяйственных целей – 20;</w:t>
            </w:r>
          </w:p>
          <w:p w:rsidR="006F30E5" w:rsidRPr="00D44D3A" w:rsidRDefault="006F30E5" w:rsidP="006F30E5">
            <w:pPr>
              <w:pStyle w:val="22"/>
              <w:rPr>
                <w:color w:val="000000" w:themeColor="text1"/>
              </w:rPr>
            </w:pPr>
            <w:r w:rsidRPr="00D44D3A">
              <w:rPr>
                <w:color w:val="000000" w:themeColor="text1"/>
              </w:rPr>
              <w:t>- для выгула собак – 40</w:t>
            </w:r>
          </w:p>
        </w:tc>
      </w:tr>
      <w:tr w:rsidR="006F30E5" w:rsidRPr="00D44D3A" w:rsidTr="00574E19">
        <w:trPr>
          <w:trHeight w:val="57"/>
        </w:trPr>
        <w:tc>
          <w:tcPr>
            <w:tcW w:w="14914"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6F30E5" w:rsidRDefault="006F30E5" w:rsidP="006F30E5">
            <w:pPr>
              <w:pStyle w:val="31"/>
              <w:jc w:val="left"/>
              <w:rPr>
                <w:color w:val="000000" w:themeColor="text1"/>
              </w:rPr>
            </w:pPr>
          </w:p>
          <w:p w:rsidR="006F30E5" w:rsidRPr="00D44D3A" w:rsidRDefault="006F30E5" w:rsidP="006F30E5">
            <w:pPr>
              <w:pStyle w:val="31"/>
              <w:jc w:val="left"/>
              <w:rPr>
                <w:color w:val="000000" w:themeColor="text1"/>
              </w:rPr>
            </w:pPr>
            <w:r w:rsidRPr="00D44D3A">
              <w:rPr>
                <w:color w:val="000000" w:themeColor="text1"/>
              </w:rPr>
              <w:t xml:space="preserve">* </w:t>
            </w:r>
            <w:r>
              <w:rPr>
                <w:color w:val="000000" w:themeColor="text1"/>
              </w:rPr>
              <w:t xml:space="preserve">Рекомендуемые </w:t>
            </w:r>
            <w:r w:rsidRPr="00D44D3A">
              <w:rPr>
                <w:color w:val="000000" w:themeColor="text1"/>
              </w:rPr>
              <w:t xml:space="preserve">показатели </w:t>
            </w:r>
            <w:r>
              <w:rPr>
                <w:color w:val="000000" w:themeColor="text1"/>
              </w:rPr>
              <w:t>общих р</w:t>
            </w:r>
            <w:r w:rsidR="005B2ADB">
              <w:rPr>
                <w:color w:val="000000" w:themeColor="text1"/>
              </w:rPr>
              <w:t xml:space="preserve">азмеров территории жилых зон, </w:t>
            </w:r>
            <w:r w:rsidRPr="00D44D3A">
              <w:rPr>
                <w:color w:val="000000" w:themeColor="text1"/>
              </w:rPr>
              <w:t xml:space="preserve">при средней расчетной жилищной обеспеченности </w:t>
            </w:r>
            <w:r>
              <w:rPr>
                <w:color w:val="000000" w:themeColor="text1"/>
              </w:rPr>
              <w:t>26,3</w:t>
            </w:r>
            <w:r w:rsidRPr="00D44D3A">
              <w:rPr>
                <w:color w:val="000000" w:themeColor="text1"/>
              </w:rPr>
              <w:t> м</w:t>
            </w:r>
            <w:r w:rsidRPr="00D44D3A">
              <w:rPr>
                <w:color w:val="000000" w:themeColor="text1"/>
                <w:vertAlign w:val="superscript"/>
              </w:rPr>
              <w:t>2</w:t>
            </w:r>
            <w:r w:rsidRPr="00D44D3A">
              <w:rPr>
                <w:color w:val="000000" w:themeColor="text1"/>
              </w:rPr>
              <w:t>/чел</w:t>
            </w:r>
            <w:r>
              <w:rPr>
                <w:color w:val="000000" w:themeColor="text1"/>
              </w:rPr>
              <w:t>.</w:t>
            </w:r>
          </w:p>
          <w:p w:rsidR="006F30E5" w:rsidRPr="00D44D3A" w:rsidRDefault="006F30E5" w:rsidP="006F30E5">
            <w:pPr>
              <w:pStyle w:val="31"/>
              <w:jc w:val="left"/>
              <w:rPr>
                <w:b/>
                <w:iCs/>
                <w:color w:val="000000" w:themeColor="text1"/>
              </w:rPr>
            </w:pPr>
            <w:r>
              <w:rPr>
                <w:color w:val="000000" w:themeColor="text1"/>
              </w:rPr>
              <w:t>**</w:t>
            </w:r>
            <w:r w:rsidRPr="00D44D3A">
              <w:rPr>
                <w:color w:val="000000" w:themeColor="text1"/>
              </w:rPr>
              <w:t xml:space="preserve"> Наибольшие значения следует принимать для хоккейных и футбольных площадок, наименьшие – для площадок для настольного тенниса.</w:t>
            </w:r>
          </w:p>
          <w:p w:rsidR="006F30E5" w:rsidRPr="00D44D3A" w:rsidRDefault="006F30E5" w:rsidP="006F30E5">
            <w:pPr>
              <w:pStyle w:val="31"/>
              <w:jc w:val="left"/>
              <w:rPr>
                <w:b/>
                <w:iCs/>
                <w:color w:val="000000" w:themeColor="text1"/>
              </w:rPr>
            </w:pPr>
          </w:p>
          <w:p w:rsidR="006F30E5" w:rsidRPr="00D44D3A" w:rsidRDefault="006F30E5" w:rsidP="006F30E5">
            <w:pPr>
              <w:pStyle w:val="31"/>
              <w:jc w:val="left"/>
              <w:rPr>
                <w:color w:val="000000" w:themeColor="text1"/>
              </w:rPr>
            </w:pPr>
            <w:r w:rsidRPr="00D44D3A">
              <w:rPr>
                <w:b/>
                <w:iCs/>
                <w:color w:val="000000" w:themeColor="text1"/>
              </w:rPr>
              <w:t>Примечания</w:t>
            </w:r>
            <w:r w:rsidRPr="00D44D3A">
              <w:rPr>
                <w:color w:val="000000" w:themeColor="text1"/>
              </w:rPr>
              <w:br/>
              <w:t>1. Расчетные показатели минимальной обеспеченности общей площадью жилых помещений для индивидуальной застройки не нормируются.</w:t>
            </w:r>
          </w:p>
          <w:p w:rsidR="006F30E5" w:rsidRPr="00D44D3A" w:rsidRDefault="006F30E5" w:rsidP="006F30E5">
            <w:pPr>
              <w:pStyle w:val="31"/>
              <w:jc w:val="left"/>
              <w:rPr>
                <w:color w:val="000000" w:themeColor="text1"/>
              </w:rPr>
            </w:pPr>
            <w:r w:rsidRPr="00D44D3A">
              <w:rPr>
                <w:color w:val="000000" w:themeColor="text1"/>
              </w:rPr>
              <w:t>2. Не менее 50</w:t>
            </w:r>
            <w:r>
              <w:rPr>
                <w:color w:val="000000" w:themeColor="text1"/>
              </w:rPr>
              <w:t xml:space="preserve">% </w:t>
            </w:r>
            <w:r w:rsidRPr="00D44D3A">
              <w:rPr>
                <w:color w:val="000000" w:themeColor="text1"/>
              </w:rPr>
              <w:t>дворовых площадок должны быть озеленены с посадкой деревьев и кустарников. Спортивные площадки во дворе должны иметь ограждения и спортивные покрытия.</w:t>
            </w:r>
          </w:p>
        </w:tc>
      </w:tr>
    </w:tbl>
    <w:p w:rsidR="007665DB" w:rsidRPr="00D44D3A" w:rsidRDefault="007665DB" w:rsidP="007665DB">
      <w:pPr>
        <w:rPr>
          <w:color w:val="000000" w:themeColor="text1"/>
        </w:rPr>
      </w:pPr>
    </w:p>
    <w:p w:rsidR="007665DB" w:rsidRPr="00D44D3A" w:rsidRDefault="007665DB" w:rsidP="007665DB">
      <w:pPr>
        <w:rPr>
          <w:color w:val="000000" w:themeColor="text1"/>
        </w:rPr>
      </w:pPr>
      <w:r w:rsidRPr="00D44D3A">
        <w:rPr>
          <w:color w:val="000000" w:themeColor="text1"/>
        </w:rPr>
        <w:lastRenderedPageBreak/>
        <w:t xml:space="preserve">Предельные значения расчетных показателей плотности застройки жилых зон рекомендуется принимать не более приведенных в </w:t>
      </w:r>
      <w:r w:rsidRPr="00D44D3A">
        <w:rPr>
          <w:color w:val="000000" w:themeColor="text1"/>
        </w:rPr>
        <w:fldChar w:fldCharType="begin"/>
      </w:r>
      <w:r w:rsidRPr="00D44D3A">
        <w:rPr>
          <w:color w:val="000000" w:themeColor="text1"/>
        </w:rPr>
        <w:instrText xml:space="preserve"> REF _Ref490741815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12</w:t>
      </w:r>
      <w:r w:rsidRPr="00D44D3A">
        <w:rPr>
          <w:color w:val="000000" w:themeColor="text1"/>
        </w:rPr>
        <w:fldChar w:fldCharType="end"/>
      </w:r>
      <w:r w:rsidRPr="00D44D3A">
        <w:rPr>
          <w:color w:val="000000" w:themeColor="text1"/>
        </w:rPr>
        <w:t>.</w:t>
      </w:r>
    </w:p>
    <w:p w:rsidR="007665DB" w:rsidRPr="00D44D3A" w:rsidRDefault="007665DB" w:rsidP="007665DB">
      <w:pPr>
        <w:pStyle w:val="a5"/>
      </w:pPr>
      <w:bookmarkStart w:id="21" w:name="_Ref490741815"/>
      <w:r w:rsidRPr="00D44D3A">
        <w:t xml:space="preserve">Таблица </w:t>
      </w:r>
      <w:fldSimple w:instr=" SEQ Таблица \* ARABIC ">
        <w:r w:rsidR="00B96581">
          <w:rPr>
            <w:noProof/>
          </w:rPr>
          <w:t>12</w:t>
        </w:r>
      </w:fldSimple>
      <w:bookmarkEnd w:id="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7"/>
        <w:gridCol w:w="3216"/>
        <w:gridCol w:w="2945"/>
      </w:tblGrid>
      <w:tr w:rsidR="007665DB" w:rsidRPr="00D44D3A" w:rsidTr="00830C51">
        <w:tc>
          <w:tcPr>
            <w:tcW w:w="0" w:type="auto"/>
            <w:tcBorders>
              <w:top w:val="single" w:sz="12" w:space="0" w:color="auto"/>
              <w:left w:val="single" w:sz="12" w:space="0" w:color="auto"/>
              <w:bottom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Виды жилой застройки</w:t>
            </w:r>
          </w:p>
        </w:tc>
        <w:tc>
          <w:tcPr>
            <w:tcW w:w="0" w:type="auto"/>
            <w:tcBorders>
              <w:top w:val="single" w:sz="12" w:space="0" w:color="auto"/>
              <w:bottom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Коэффициент застройки</w:t>
            </w:r>
          </w:p>
        </w:tc>
        <w:tc>
          <w:tcPr>
            <w:tcW w:w="0" w:type="auto"/>
            <w:tcBorders>
              <w:top w:val="single" w:sz="12" w:space="0" w:color="auto"/>
              <w:bottom w:val="single" w:sz="12" w:space="0" w:color="auto"/>
              <w:right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Коэффициент</w:t>
            </w:r>
          </w:p>
          <w:p w:rsidR="007665DB" w:rsidRPr="00D44D3A" w:rsidRDefault="007665DB" w:rsidP="00F4094E">
            <w:pPr>
              <w:pStyle w:val="211"/>
              <w:rPr>
                <w:color w:val="000000" w:themeColor="text1"/>
              </w:rPr>
            </w:pPr>
            <w:r w:rsidRPr="00D44D3A">
              <w:rPr>
                <w:color w:val="000000" w:themeColor="text1"/>
              </w:rPr>
              <w:t>плотности застройки</w:t>
            </w:r>
          </w:p>
        </w:tc>
      </w:tr>
      <w:tr w:rsidR="00CE566C" w:rsidRPr="00D44D3A" w:rsidTr="00830C51">
        <w:tc>
          <w:tcPr>
            <w:tcW w:w="0" w:type="auto"/>
            <w:tcBorders>
              <w:top w:val="single" w:sz="12" w:space="0" w:color="auto"/>
              <w:left w:val="single" w:sz="12" w:space="0" w:color="auto"/>
            </w:tcBorders>
            <w:shd w:val="clear" w:color="auto" w:fill="auto"/>
            <w:vAlign w:val="center"/>
          </w:tcPr>
          <w:p w:rsidR="00CE566C" w:rsidRPr="00D44D3A" w:rsidRDefault="00CE566C" w:rsidP="00352287">
            <w:pPr>
              <w:pStyle w:val="22"/>
              <w:rPr>
                <w:color w:val="000000" w:themeColor="text1"/>
              </w:rPr>
            </w:pPr>
            <w:r w:rsidRPr="00D44D3A">
              <w:rPr>
                <w:color w:val="000000" w:themeColor="text1"/>
              </w:rPr>
              <w:t>Застройка многоквартирными жилыми домами малой этажности</w:t>
            </w:r>
          </w:p>
        </w:tc>
        <w:tc>
          <w:tcPr>
            <w:tcW w:w="0" w:type="auto"/>
            <w:tcBorders>
              <w:top w:val="single" w:sz="12" w:space="0" w:color="auto"/>
            </w:tcBorders>
            <w:shd w:val="clear" w:color="auto" w:fill="auto"/>
            <w:vAlign w:val="center"/>
          </w:tcPr>
          <w:p w:rsidR="00CE566C" w:rsidRPr="00D44D3A" w:rsidRDefault="00CE566C" w:rsidP="00CE566C">
            <w:pPr>
              <w:pStyle w:val="23"/>
              <w:rPr>
                <w:color w:val="000000" w:themeColor="text1"/>
              </w:rPr>
            </w:pPr>
            <w:r w:rsidRPr="00D44D3A">
              <w:rPr>
                <w:color w:val="000000" w:themeColor="text1"/>
              </w:rPr>
              <w:t>0,4</w:t>
            </w:r>
          </w:p>
        </w:tc>
        <w:tc>
          <w:tcPr>
            <w:tcW w:w="0" w:type="auto"/>
            <w:tcBorders>
              <w:top w:val="single" w:sz="12" w:space="0" w:color="auto"/>
              <w:right w:val="single" w:sz="12" w:space="0" w:color="auto"/>
            </w:tcBorders>
            <w:shd w:val="clear" w:color="auto" w:fill="auto"/>
            <w:vAlign w:val="center"/>
          </w:tcPr>
          <w:p w:rsidR="00CE566C" w:rsidRPr="00D44D3A" w:rsidRDefault="00CE566C" w:rsidP="00CE566C">
            <w:pPr>
              <w:pStyle w:val="23"/>
              <w:rPr>
                <w:color w:val="000000" w:themeColor="text1"/>
              </w:rPr>
            </w:pPr>
            <w:r w:rsidRPr="00D44D3A">
              <w:rPr>
                <w:color w:val="000000" w:themeColor="text1"/>
              </w:rPr>
              <w:t>0,8</w:t>
            </w:r>
          </w:p>
        </w:tc>
      </w:tr>
      <w:tr w:rsidR="00CE566C" w:rsidRPr="00D44D3A" w:rsidTr="00830C51">
        <w:tc>
          <w:tcPr>
            <w:tcW w:w="0" w:type="auto"/>
            <w:tcBorders>
              <w:left w:val="single" w:sz="12" w:space="0" w:color="auto"/>
            </w:tcBorders>
            <w:shd w:val="clear" w:color="auto" w:fill="auto"/>
            <w:vAlign w:val="center"/>
          </w:tcPr>
          <w:p w:rsidR="00CE566C" w:rsidRPr="00D44D3A" w:rsidRDefault="00CE566C" w:rsidP="00CE566C">
            <w:pPr>
              <w:pStyle w:val="22"/>
              <w:rPr>
                <w:color w:val="000000" w:themeColor="text1"/>
              </w:rPr>
            </w:pPr>
            <w:r w:rsidRPr="00D44D3A">
              <w:rPr>
                <w:color w:val="000000" w:themeColor="text1"/>
              </w:rPr>
              <w:t>Застройка блокированными жилыми домами с приквартирными земельными участками</w:t>
            </w:r>
          </w:p>
        </w:tc>
        <w:tc>
          <w:tcPr>
            <w:tcW w:w="0" w:type="auto"/>
            <w:shd w:val="clear" w:color="auto" w:fill="auto"/>
            <w:vAlign w:val="center"/>
          </w:tcPr>
          <w:p w:rsidR="00CE566C" w:rsidRPr="00D44D3A" w:rsidRDefault="00CE566C" w:rsidP="00CE566C">
            <w:pPr>
              <w:pStyle w:val="23"/>
              <w:rPr>
                <w:color w:val="000000" w:themeColor="text1"/>
              </w:rPr>
            </w:pPr>
            <w:r w:rsidRPr="00D44D3A">
              <w:rPr>
                <w:color w:val="000000" w:themeColor="text1"/>
              </w:rPr>
              <w:t>0,3</w:t>
            </w:r>
          </w:p>
        </w:tc>
        <w:tc>
          <w:tcPr>
            <w:tcW w:w="0" w:type="auto"/>
            <w:tcBorders>
              <w:right w:val="single" w:sz="12" w:space="0" w:color="auto"/>
            </w:tcBorders>
            <w:shd w:val="clear" w:color="auto" w:fill="auto"/>
            <w:vAlign w:val="center"/>
          </w:tcPr>
          <w:p w:rsidR="00CE566C" w:rsidRPr="00D44D3A" w:rsidRDefault="00CE566C" w:rsidP="00CE566C">
            <w:pPr>
              <w:pStyle w:val="23"/>
              <w:rPr>
                <w:color w:val="000000" w:themeColor="text1"/>
              </w:rPr>
            </w:pPr>
            <w:r w:rsidRPr="00D44D3A">
              <w:rPr>
                <w:color w:val="000000" w:themeColor="text1"/>
              </w:rPr>
              <w:t>0,6</w:t>
            </w:r>
          </w:p>
        </w:tc>
      </w:tr>
      <w:tr w:rsidR="00CE566C" w:rsidRPr="00D44D3A" w:rsidTr="00830C51">
        <w:tc>
          <w:tcPr>
            <w:tcW w:w="0" w:type="auto"/>
            <w:tcBorders>
              <w:left w:val="single" w:sz="12" w:space="0" w:color="auto"/>
              <w:bottom w:val="single" w:sz="12" w:space="0" w:color="auto"/>
            </w:tcBorders>
            <w:shd w:val="clear" w:color="auto" w:fill="auto"/>
            <w:vAlign w:val="center"/>
          </w:tcPr>
          <w:p w:rsidR="00CE566C" w:rsidRPr="00D44D3A" w:rsidRDefault="00CE566C" w:rsidP="00CE566C">
            <w:pPr>
              <w:pStyle w:val="22"/>
              <w:rPr>
                <w:color w:val="000000" w:themeColor="text1"/>
              </w:rPr>
            </w:pPr>
            <w:r w:rsidRPr="00D44D3A">
              <w:rPr>
                <w:color w:val="000000" w:themeColor="text1"/>
              </w:rPr>
              <w:t>Застройка одно-двухквартирными жилыми домами с приусадебными земельными участками</w:t>
            </w:r>
          </w:p>
        </w:tc>
        <w:tc>
          <w:tcPr>
            <w:tcW w:w="0" w:type="auto"/>
            <w:tcBorders>
              <w:bottom w:val="single" w:sz="12" w:space="0" w:color="auto"/>
            </w:tcBorders>
            <w:shd w:val="clear" w:color="auto" w:fill="auto"/>
            <w:vAlign w:val="center"/>
          </w:tcPr>
          <w:p w:rsidR="00CE566C" w:rsidRPr="00D44D3A" w:rsidRDefault="00CE566C" w:rsidP="00CE566C">
            <w:pPr>
              <w:pStyle w:val="23"/>
              <w:rPr>
                <w:color w:val="000000" w:themeColor="text1"/>
              </w:rPr>
            </w:pPr>
            <w:r w:rsidRPr="00D44D3A">
              <w:rPr>
                <w:color w:val="000000" w:themeColor="text1"/>
              </w:rPr>
              <w:t>0,2</w:t>
            </w:r>
          </w:p>
        </w:tc>
        <w:tc>
          <w:tcPr>
            <w:tcW w:w="0" w:type="auto"/>
            <w:tcBorders>
              <w:bottom w:val="single" w:sz="12" w:space="0" w:color="auto"/>
              <w:right w:val="single" w:sz="12" w:space="0" w:color="auto"/>
            </w:tcBorders>
            <w:shd w:val="clear" w:color="auto" w:fill="auto"/>
            <w:vAlign w:val="center"/>
          </w:tcPr>
          <w:p w:rsidR="00CE566C" w:rsidRPr="00D44D3A" w:rsidRDefault="00CE566C" w:rsidP="00CE566C">
            <w:pPr>
              <w:pStyle w:val="23"/>
              <w:rPr>
                <w:color w:val="000000" w:themeColor="text1"/>
              </w:rPr>
            </w:pPr>
            <w:r w:rsidRPr="00D44D3A">
              <w:rPr>
                <w:color w:val="000000" w:themeColor="text1"/>
              </w:rPr>
              <w:t>0,4</w:t>
            </w:r>
          </w:p>
        </w:tc>
      </w:tr>
      <w:tr w:rsidR="00CE566C" w:rsidRPr="00D44D3A" w:rsidTr="00830C51">
        <w:tc>
          <w:tcPr>
            <w:tcW w:w="0" w:type="auto"/>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E566C" w:rsidRPr="00D44D3A" w:rsidRDefault="00CE566C" w:rsidP="00F4094E">
            <w:pPr>
              <w:pStyle w:val="32"/>
              <w:rPr>
                <w:color w:val="000000" w:themeColor="text1"/>
              </w:rPr>
            </w:pPr>
            <w:r w:rsidRPr="00D44D3A">
              <w:rPr>
                <w:color w:val="000000" w:themeColor="text1"/>
              </w:rPr>
              <w:t>Примечания</w:t>
            </w:r>
          </w:p>
          <w:p w:rsidR="00CE566C" w:rsidRPr="00D44D3A" w:rsidRDefault="00CE566C" w:rsidP="00CE566C">
            <w:pPr>
              <w:pStyle w:val="31"/>
              <w:rPr>
                <w:color w:val="000000" w:themeColor="text1"/>
              </w:rPr>
            </w:pPr>
            <w:r w:rsidRPr="00D44D3A">
              <w:rPr>
                <w:color w:val="000000" w:themeColor="text1"/>
              </w:rPr>
              <w:t>1. Коэффициенты застройки и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w:t>
            </w:r>
          </w:p>
          <w:p w:rsidR="00CE566C" w:rsidRPr="00D44D3A" w:rsidRDefault="00CE566C" w:rsidP="00CE566C">
            <w:pPr>
              <w:pStyle w:val="31"/>
              <w:rPr>
                <w:color w:val="000000" w:themeColor="text1"/>
              </w:rPr>
            </w:pPr>
            <w:r w:rsidRPr="00D44D3A">
              <w:rPr>
                <w:color w:val="000000" w:themeColor="text1"/>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CE566C" w:rsidRPr="00D44D3A" w:rsidRDefault="00CE566C" w:rsidP="00CE566C">
            <w:pPr>
              <w:pStyle w:val="31"/>
              <w:rPr>
                <w:color w:val="000000" w:themeColor="text1"/>
              </w:rPr>
            </w:pPr>
            <w:r w:rsidRPr="00D44D3A">
              <w:rPr>
                <w:color w:val="000000" w:themeColor="text1"/>
              </w:rPr>
              <w:t>3. Границами кварталов являются красные линии.</w:t>
            </w:r>
          </w:p>
          <w:p w:rsidR="00CE566C" w:rsidRPr="00D44D3A" w:rsidRDefault="00CE566C" w:rsidP="00CE566C">
            <w:pPr>
              <w:pStyle w:val="31"/>
              <w:rPr>
                <w:color w:val="000000" w:themeColor="text1"/>
              </w:rPr>
            </w:pPr>
            <w:r w:rsidRPr="00D44D3A">
              <w:rPr>
                <w:color w:val="000000" w:themeColor="text1"/>
              </w:rPr>
              <w:t>4. При реконструкции сложившихся кварталов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w:t>
            </w:r>
            <w:r w:rsidR="00180C35">
              <w:rPr>
                <w:color w:val="000000" w:themeColor="text1"/>
              </w:rPr>
              <w:t xml:space="preserve">% </w:t>
            </w:r>
            <w:r w:rsidRPr="00D44D3A">
              <w:rPr>
                <w:color w:val="000000" w:themeColor="text1"/>
              </w:rPr>
              <w:t>при соблюдении санитарно-гигиенических и противопожарных норм.</w:t>
            </w:r>
          </w:p>
        </w:tc>
      </w:tr>
    </w:tbl>
    <w:p w:rsidR="00E200FD" w:rsidRPr="00D44D3A" w:rsidRDefault="00ED2993" w:rsidP="00E200FD">
      <w:pPr>
        <w:pStyle w:val="2"/>
      </w:pPr>
      <w:bookmarkStart w:id="22" w:name="_Toc511904252"/>
      <w:r w:rsidRPr="00D44D3A">
        <w:lastRenderedPageBreak/>
        <w:t>1.9</w:t>
      </w:r>
      <w:r w:rsidR="00E200FD" w:rsidRPr="00D44D3A">
        <w:t>. Объекты физической культуры и массового спорта местного значения</w:t>
      </w:r>
      <w:bookmarkEnd w:id="22"/>
    </w:p>
    <w:p w:rsidR="00E200FD" w:rsidRPr="00D44D3A" w:rsidRDefault="00E200FD" w:rsidP="00E200FD">
      <w:pPr>
        <w:pStyle w:val="a5"/>
      </w:pPr>
      <w:r w:rsidRPr="00D44D3A">
        <w:t xml:space="preserve">Таблица </w:t>
      </w:r>
      <w:fldSimple w:instr=" SEQ Таблица \* ARABIC ">
        <w:r w:rsidR="00B96581">
          <w:rPr>
            <w:noProof/>
          </w:rPr>
          <w:t>13</w:t>
        </w:r>
      </w:fldSimple>
    </w:p>
    <w:tbl>
      <w:tblPr>
        <w:tblStyle w:val="a4"/>
        <w:tblW w:w="0" w:type="auto"/>
        <w:tblLook w:val="04A0" w:firstRow="1" w:lastRow="0" w:firstColumn="1" w:lastColumn="0" w:noHBand="0" w:noVBand="1"/>
      </w:tblPr>
      <w:tblGrid>
        <w:gridCol w:w="2005"/>
        <w:gridCol w:w="3465"/>
        <w:gridCol w:w="2471"/>
        <w:gridCol w:w="838"/>
        <w:gridCol w:w="3370"/>
        <w:gridCol w:w="2637"/>
      </w:tblGrid>
      <w:tr w:rsidR="00D04834" w:rsidTr="00DA5DD9">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D04834" w:rsidRDefault="00D04834">
            <w:pPr>
              <w:pStyle w:val="211"/>
              <w:rPr>
                <w:color w:val="000000" w:themeColor="text1"/>
              </w:rPr>
            </w:pPr>
            <w:bookmarkStart w:id="23" w:name="_Toc494105643"/>
            <w:bookmarkStart w:id="24" w:name="_Toc489522173"/>
            <w:bookmarkStart w:id="25" w:name="_Toc491259396"/>
            <w:bookmarkStart w:id="26" w:name="_Toc494105649"/>
            <w:r>
              <w:rPr>
                <w:color w:val="000000" w:themeColor="text1"/>
              </w:rPr>
              <w:t>Наименование объекта</w:t>
            </w:r>
          </w:p>
        </w:tc>
        <w:tc>
          <w:tcPr>
            <w:tcW w:w="6687" w:type="dxa"/>
            <w:gridSpan w:val="3"/>
            <w:tcBorders>
              <w:top w:val="single" w:sz="12" w:space="0" w:color="auto"/>
              <w:left w:val="single" w:sz="4" w:space="0" w:color="auto"/>
              <w:bottom w:val="single" w:sz="4" w:space="0" w:color="auto"/>
              <w:right w:val="single" w:sz="4" w:space="0" w:color="auto"/>
            </w:tcBorders>
            <w:vAlign w:val="center"/>
            <w:hideMark/>
          </w:tcPr>
          <w:p w:rsidR="00D04834" w:rsidRDefault="00D04834">
            <w:pPr>
              <w:pStyle w:val="211"/>
              <w:rPr>
                <w:color w:val="000000" w:themeColor="text1"/>
              </w:rPr>
            </w:pPr>
            <w:r>
              <w:rPr>
                <w:color w:val="000000" w:themeColor="text1"/>
              </w:rPr>
              <w:t>Расчетный показатель минимально допустимого уровня обеспеченности</w:t>
            </w:r>
          </w:p>
        </w:tc>
        <w:tc>
          <w:tcPr>
            <w:tcW w:w="6094" w:type="dxa"/>
            <w:gridSpan w:val="2"/>
            <w:tcBorders>
              <w:top w:val="single" w:sz="12" w:space="0" w:color="auto"/>
              <w:left w:val="single" w:sz="4" w:space="0" w:color="auto"/>
              <w:bottom w:val="single" w:sz="4" w:space="0" w:color="auto"/>
              <w:right w:val="single" w:sz="12" w:space="0" w:color="auto"/>
            </w:tcBorders>
            <w:vAlign w:val="center"/>
            <w:hideMark/>
          </w:tcPr>
          <w:p w:rsidR="00D04834" w:rsidRDefault="00D04834">
            <w:pPr>
              <w:pStyle w:val="211"/>
              <w:rPr>
                <w:color w:val="000000" w:themeColor="text1"/>
              </w:rPr>
            </w:pPr>
            <w:r>
              <w:rPr>
                <w:color w:val="000000" w:themeColor="text1"/>
              </w:rPr>
              <w:t>Расчетный показатель максимально допустимого уровня территориальной доступности</w:t>
            </w:r>
          </w:p>
        </w:tc>
      </w:tr>
      <w:tr w:rsidR="00D04834" w:rsidTr="00DA5DD9">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D04834" w:rsidRDefault="00D04834">
            <w:pPr>
              <w:ind w:firstLine="0"/>
              <w:jc w:val="left"/>
              <w:rPr>
                <w:b/>
                <w:color w:val="000000" w:themeColor="text1"/>
              </w:rPr>
            </w:pPr>
          </w:p>
        </w:tc>
        <w:tc>
          <w:tcPr>
            <w:tcW w:w="3499" w:type="dxa"/>
            <w:tcBorders>
              <w:top w:val="single" w:sz="4" w:space="0" w:color="auto"/>
              <w:left w:val="single" w:sz="4" w:space="0" w:color="auto"/>
              <w:bottom w:val="single" w:sz="12" w:space="0" w:color="auto"/>
              <w:right w:val="single" w:sz="4" w:space="0" w:color="auto"/>
            </w:tcBorders>
            <w:vAlign w:val="center"/>
            <w:hideMark/>
          </w:tcPr>
          <w:p w:rsidR="00D04834" w:rsidRDefault="00D04834">
            <w:pPr>
              <w:pStyle w:val="211"/>
              <w:rPr>
                <w:color w:val="000000" w:themeColor="text1"/>
              </w:rPr>
            </w:pPr>
            <w:r>
              <w:rPr>
                <w:color w:val="000000" w:themeColor="text1"/>
              </w:rPr>
              <w:t>Наименование расчетного показателя, единица измерения</w:t>
            </w:r>
          </w:p>
        </w:tc>
        <w:tc>
          <w:tcPr>
            <w:tcW w:w="3188" w:type="dxa"/>
            <w:gridSpan w:val="2"/>
            <w:tcBorders>
              <w:top w:val="single" w:sz="4" w:space="0" w:color="auto"/>
              <w:left w:val="single" w:sz="4" w:space="0" w:color="auto"/>
              <w:bottom w:val="single" w:sz="12" w:space="0" w:color="auto"/>
              <w:right w:val="single" w:sz="4" w:space="0" w:color="auto"/>
            </w:tcBorders>
            <w:vAlign w:val="center"/>
            <w:hideMark/>
          </w:tcPr>
          <w:p w:rsidR="00D04834" w:rsidRDefault="00D04834">
            <w:pPr>
              <w:pStyle w:val="211"/>
              <w:rPr>
                <w:color w:val="000000" w:themeColor="text1"/>
              </w:rPr>
            </w:pPr>
            <w:r>
              <w:rPr>
                <w:color w:val="000000" w:themeColor="text1"/>
              </w:rPr>
              <w:t>Значение расчетного показателя</w:t>
            </w:r>
          </w:p>
        </w:tc>
        <w:tc>
          <w:tcPr>
            <w:tcW w:w="3423" w:type="dxa"/>
            <w:tcBorders>
              <w:top w:val="single" w:sz="4" w:space="0" w:color="auto"/>
              <w:left w:val="single" w:sz="4" w:space="0" w:color="auto"/>
              <w:bottom w:val="single" w:sz="12" w:space="0" w:color="auto"/>
              <w:right w:val="single" w:sz="4" w:space="0" w:color="auto"/>
            </w:tcBorders>
            <w:vAlign w:val="center"/>
            <w:hideMark/>
          </w:tcPr>
          <w:p w:rsidR="00D04834" w:rsidRDefault="00D04834">
            <w:pPr>
              <w:pStyle w:val="211"/>
              <w:rPr>
                <w:color w:val="000000" w:themeColor="text1"/>
              </w:rPr>
            </w:pPr>
            <w:r>
              <w:rPr>
                <w:color w:val="000000" w:themeColor="text1"/>
              </w:rPr>
              <w:t>Наименование расчетного показателя, единица измерения</w:t>
            </w:r>
          </w:p>
        </w:tc>
        <w:tc>
          <w:tcPr>
            <w:tcW w:w="2671" w:type="dxa"/>
            <w:tcBorders>
              <w:top w:val="single" w:sz="4" w:space="0" w:color="auto"/>
              <w:left w:val="single" w:sz="4" w:space="0" w:color="auto"/>
              <w:bottom w:val="single" w:sz="12" w:space="0" w:color="auto"/>
              <w:right w:val="single" w:sz="12" w:space="0" w:color="auto"/>
            </w:tcBorders>
            <w:vAlign w:val="center"/>
            <w:hideMark/>
          </w:tcPr>
          <w:p w:rsidR="00D04834" w:rsidRDefault="00D04834">
            <w:pPr>
              <w:pStyle w:val="211"/>
              <w:rPr>
                <w:color w:val="000000" w:themeColor="text1"/>
              </w:rPr>
            </w:pPr>
            <w:r>
              <w:rPr>
                <w:color w:val="000000" w:themeColor="text1"/>
              </w:rPr>
              <w:t>Значение расчетного показателя</w:t>
            </w:r>
          </w:p>
        </w:tc>
      </w:tr>
      <w:tr w:rsidR="00DA5DD9" w:rsidTr="00DA5DD9">
        <w:trPr>
          <w:trHeight w:val="57"/>
        </w:trPr>
        <w:tc>
          <w:tcPr>
            <w:tcW w:w="0" w:type="auto"/>
            <w:tcBorders>
              <w:top w:val="single" w:sz="12" w:space="0" w:color="auto"/>
              <w:left w:val="single" w:sz="12" w:space="0" w:color="auto"/>
              <w:bottom w:val="single" w:sz="12" w:space="0" w:color="auto"/>
              <w:right w:val="single" w:sz="4" w:space="0" w:color="auto"/>
            </w:tcBorders>
            <w:vAlign w:val="center"/>
            <w:hideMark/>
          </w:tcPr>
          <w:p w:rsidR="00DA5DD9" w:rsidRDefault="00DA5DD9">
            <w:pPr>
              <w:pStyle w:val="22"/>
              <w:rPr>
                <w:color w:val="000000" w:themeColor="text1"/>
              </w:rPr>
            </w:pPr>
            <w:r>
              <w:rPr>
                <w:color w:val="000000" w:themeColor="text1"/>
              </w:rPr>
              <w:t>Плоскостные спортивные сооружения</w:t>
            </w:r>
          </w:p>
        </w:tc>
        <w:tc>
          <w:tcPr>
            <w:tcW w:w="3499" w:type="dxa"/>
            <w:tcBorders>
              <w:top w:val="single" w:sz="12" w:space="0" w:color="auto"/>
              <w:left w:val="single" w:sz="4" w:space="0" w:color="auto"/>
              <w:bottom w:val="single" w:sz="12" w:space="0" w:color="auto"/>
              <w:right w:val="single" w:sz="4" w:space="0" w:color="auto"/>
            </w:tcBorders>
            <w:vAlign w:val="center"/>
            <w:hideMark/>
          </w:tcPr>
          <w:p w:rsidR="00DA5DD9" w:rsidRDefault="00DA5DD9">
            <w:pPr>
              <w:pStyle w:val="22"/>
              <w:rPr>
                <w:color w:val="000000" w:themeColor="text1"/>
              </w:rPr>
            </w:pPr>
            <w:r>
              <w:rPr>
                <w:color w:val="000000" w:themeColor="text1"/>
              </w:rPr>
              <w:t>Уровень обеспеченности, м</w:t>
            </w:r>
            <w:r>
              <w:rPr>
                <w:color w:val="000000" w:themeColor="text1"/>
                <w:vertAlign w:val="superscript"/>
              </w:rPr>
              <w:t>2</w:t>
            </w:r>
            <w:r>
              <w:rPr>
                <w:color w:val="000000" w:themeColor="text1"/>
              </w:rPr>
              <w:t xml:space="preserve"> общей площади на 1000 чел. общей численности населения</w:t>
            </w:r>
          </w:p>
        </w:tc>
        <w:tc>
          <w:tcPr>
            <w:tcW w:w="3188" w:type="dxa"/>
            <w:gridSpan w:val="2"/>
            <w:tcBorders>
              <w:top w:val="single" w:sz="12" w:space="0" w:color="auto"/>
              <w:left w:val="single" w:sz="4" w:space="0" w:color="auto"/>
              <w:bottom w:val="single" w:sz="12" w:space="0" w:color="auto"/>
              <w:right w:val="single" w:sz="4" w:space="0" w:color="auto"/>
            </w:tcBorders>
            <w:vAlign w:val="center"/>
            <w:hideMark/>
          </w:tcPr>
          <w:p w:rsidR="00DA5DD9" w:rsidRDefault="00DA5DD9">
            <w:pPr>
              <w:pStyle w:val="23"/>
              <w:rPr>
                <w:color w:val="000000" w:themeColor="text1"/>
              </w:rPr>
            </w:pPr>
            <w:r>
              <w:rPr>
                <w:color w:val="000000" w:themeColor="text1"/>
              </w:rPr>
              <w:t>2763</w:t>
            </w:r>
          </w:p>
        </w:tc>
        <w:tc>
          <w:tcPr>
            <w:tcW w:w="3423" w:type="dxa"/>
            <w:tcBorders>
              <w:top w:val="single" w:sz="12" w:space="0" w:color="auto"/>
              <w:left w:val="single" w:sz="4" w:space="0" w:color="auto"/>
              <w:bottom w:val="single" w:sz="12" w:space="0" w:color="auto"/>
              <w:right w:val="single" w:sz="4" w:space="0" w:color="auto"/>
            </w:tcBorders>
            <w:vAlign w:val="center"/>
            <w:hideMark/>
          </w:tcPr>
          <w:p w:rsidR="00DA5DD9" w:rsidRPr="00D44D3A" w:rsidRDefault="00DA5DD9" w:rsidP="00192BCD">
            <w:pPr>
              <w:pStyle w:val="22"/>
              <w:rPr>
                <w:color w:val="000000" w:themeColor="text1"/>
              </w:rPr>
            </w:pPr>
            <w:r w:rsidRPr="00D44D3A">
              <w:rPr>
                <w:color w:val="000000" w:themeColor="text1"/>
              </w:rPr>
              <w:t>Пешеходная доступность, мин</w:t>
            </w:r>
          </w:p>
        </w:tc>
        <w:tc>
          <w:tcPr>
            <w:tcW w:w="2671" w:type="dxa"/>
            <w:tcBorders>
              <w:top w:val="single" w:sz="12" w:space="0" w:color="auto"/>
              <w:left w:val="single" w:sz="4" w:space="0" w:color="auto"/>
              <w:bottom w:val="single" w:sz="12" w:space="0" w:color="auto"/>
              <w:right w:val="single" w:sz="12" w:space="0" w:color="auto"/>
            </w:tcBorders>
            <w:vAlign w:val="center"/>
          </w:tcPr>
          <w:p w:rsidR="00DA5DD9" w:rsidRPr="00D44D3A" w:rsidRDefault="00DA5DD9" w:rsidP="00192BCD">
            <w:pPr>
              <w:pStyle w:val="23"/>
              <w:rPr>
                <w:color w:val="000000" w:themeColor="text1"/>
              </w:rPr>
            </w:pPr>
            <w:r w:rsidRPr="00D44D3A">
              <w:rPr>
                <w:color w:val="000000" w:themeColor="text1"/>
              </w:rPr>
              <w:t>30</w:t>
            </w:r>
          </w:p>
        </w:tc>
      </w:tr>
      <w:tr w:rsidR="00DA5DD9" w:rsidTr="00DA5DD9">
        <w:trPr>
          <w:trHeight w:val="1291"/>
        </w:trPr>
        <w:tc>
          <w:tcPr>
            <w:tcW w:w="0" w:type="auto"/>
            <w:tcBorders>
              <w:top w:val="single" w:sz="12" w:space="0" w:color="auto"/>
              <w:left w:val="single" w:sz="12" w:space="0" w:color="auto"/>
              <w:bottom w:val="single" w:sz="12" w:space="0" w:color="auto"/>
              <w:right w:val="single" w:sz="4" w:space="0" w:color="auto"/>
            </w:tcBorders>
            <w:vAlign w:val="center"/>
            <w:hideMark/>
          </w:tcPr>
          <w:p w:rsidR="00DA5DD9" w:rsidRDefault="00DA5DD9">
            <w:pPr>
              <w:pStyle w:val="22"/>
              <w:rPr>
                <w:color w:val="000000" w:themeColor="text1"/>
              </w:rPr>
            </w:pPr>
            <w:r>
              <w:rPr>
                <w:color w:val="000000" w:themeColor="text1"/>
              </w:rPr>
              <w:t>Спортивные залы</w:t>
            </w:r>
          </w:p>
        </w:tc>
        <w:tc>
          <w:tcPr>
            <w:tcW w:w="3499" w:type="dxa"/>
            <w:tcBorders>
              <w:top w:val="single" w:sz="12" w:space="0" w:color="auto"/>
              <w:left w:val="single" w:sz="4" w:space="0" w:color="auto"/>
              <w:bottom w:val="single" w:sz="12" w:space="0" w:color="auto"/>
              <w:right w:val="single" w:sz="4" w:space="0" w:color="auto"/>
            </w:tcBorders>
            <w:vAlign w:val="center"/>
            <w:hideMark/>
          </w:tcPr>
          <w:p w:rsidR="00DA5DD9" w:rsidRDefault="00DA5DD9">
            <w:pPr>
              <w:pStyle w:val="22"/>
              <w:rPr>
                <w:color w:val="000000" w:themeColor="text1"/>
              </w:rPr>
            </w:pPr>
            <w:r>
              <w:rPr>
                <w:color w:val="000000" w:themeColor="text1"/>
              </w:rPr>
              <w:t>Уровень обеспеченности, м</w:t>
            </w:r>
            <w:r>
              <w:rPr>
                <w:color w:val="000000" w:themeColor="text1"/>
                <w:vertAlign w:val="superscript"/>
              </w:rPr>
              <w:t>2</w:t>
            </w:r>
            <w:r>
              <w:rPr>
                <w:color w:val="000000" w:themeColor="text1"/>
              </w:rPr>
              <w:t xml:space="preserve"> общей площади на 1000 чел. общей численности населения</w:t>
            </w:r>
          </w:p>
        </w:tc>
        <w:tc>
          <w:tcPr>
            <w:tcW w:w="3188" w:type="dxa"/>
            <w:gridSpan w:val="2"/>
            <w:tcBorders>
              <w:top w:val="single" w:sz="12" w:space="0" w:color="auto"/>
              <w:left w:val="single" w:sz="4" w:space="0" w:color="auto"/>
              <w:bottom w:val="single" w:sz="4" w:space="0" w:color="auto"/>
              <w:right w:val="single" w:sz="4" w:space="0" w:color="auto"/>
            </w:tcBorders>
            <w:vAlign w:val="center"/>
            <w:hideMark/>
          </w:tcPr>
          <w:p w:rsidR="00DA5DD9" w:rsidRDefault="00DA5DD9">
            <w:pPr>
              <w:pStyle w:val="23"/>
              <w:rPr>
                <w:color w:val="000000" w:themeColor="text1"/>
              </w:rPr>
            </w:pPr>
            <w:r>
              <w:rPr>
                <w:color w:val="000000" w:themeColor="text1"/>
              </w:rPr>
              <w:t>126</w:t>
            </w:r>
          </w:p>
        </w:tc>
        <w:tc>
          <w:tcPr>
            <w:tcW w:w="3423" w:type="dxa"/>
            <w:tcBorders>
              <w:top w:val="single" w:sz="12" w:space="0" w:color="auto"/>
              <w:left w:val="single" w:sz="4" w:space="0" w:color="auto"/>
              <w:bottom w:val="single" w:sz="12" w:space="0" w:color="auto"/>
              <w:right w:val="single" w:sz="4" w:space="0" w:color="auto"/>
            </w:tcBorders>
            <w:vAlign w:val="center"/>
            <w:hideMark/>
          </w:tcPr>
          <w:p w:rsidR="00DA5DD9" w:rsidRPr="00D44D3A" w:rsidRDefault="00DA5DD9" w:rsidP="00192BCD">
            <w:pPr>
              <w:pStyle w:val="22"/>
              <w:rPr>
                <w:color w:val="000000" w:themeColor="text1"/>
              </w:rPr>
            </w:pPr>
            <w:r w:rsidRPr="00D44D3A">
              <w:rPr>
                <w:color w:val="000000" w:themeColor="text1"/>
              </w:rPr>
              <w:t>Пешеходная доступность, мин</w:t>
            </w:r>
          </w:p>
        </w:tc>
        <w:tc>
          <w:tcPr>
            <w:tcW w:w="2671" w:type="dxa"/>
            <w:tcBorders>
              <w:top w:val="single" w:sz="12" w:space="0" w:color="auto"/>
              <w:left w:val="single" w:sz="4" w:space="0" w:color="auto"/>
              <w:bottom w:val="single" w:sz="12" w:space="0" w:color="auto"/>
              <w:right w:val="single" w:sz="12" w:space="0" w:color="auto"/>
            </w:tcBorders>
            <w:vAlign w:val="center"/>
          </w:tcPr>
          <w:p w:rsidR="00DA5DD9" w:rsidRPr="00D44D3A" w:rsidRDefault="00DA5DD9" w:rsidP="00192BCD">
            <w:pPr>
              <w:pStyle w:val="23"/>
              <w:rPr>
                <w:color w:val="000000" w:themeColor="text1"/>
              </w:rPr>
            </w:pPr>
            <w:r w:rsidRPr="00D44D3A">
              <w:rPr>
                <w:color w:val="000000" w:themeColor="text1"/>
              </w:rPr>
              <w:t>20</w:t>
            </w:r>
          </w:p>
        </w:tc>
      </w:tr>
      <w:tr w:rsidR="00DA5DD9" w:rsidTr="00DA5DD9">
        <w:trPr>
          <w:trHeight w:val="922"/>
        </w:trPr>
        <w:tc>
          <w:tcPr>
            <w:tcW w:w="0" w:type="auto"/>
            <w:tcBorders>
              <w:top w:val="single" w:sz="12" w:space="0" w:color="auto"/>
              <w:left w:val="single" w:sz="12" w:space="0" w:color="auto"/>
              <w:bottom w:val="single" w:sz="12" w:space="0" w:color="auto"/>
              <w:right w:val="single" w:sz="4" w:space="0" w:color="auto"/>
            </w:tcBorders>
            <w:vAlign w:val="center"/>
            <w:hideMark/>
          </w:tcPr>
          <w:p w:rsidR="00DA5DD9" w:rsidRDefault="00DA5DD9">
            <w:pPr>
              <w:pStyle w:val="22"/>
              <w:rPr>
                <w:color w:val="000000" w:themeColor="text1"/>
              </w:rPr>
            </w:pPr>
            <w:r>
              <w:rPr>
                <w:color w:val="000000" w:themeColor="text1"/>
              </w:rPr>
              <w:t>Помещения для физкультурно-оздоровительных занятий</w:t>
            </w:r>
          </w:p>
        </w:tc>
        <w:tc>
          <w:tcPr>
            <w:tcW w:w="3499" w:type="dxa"/>
            <w:tcBorders>
              <w:top w:val="single" w:sz="12" w:space="0" w:color="auto"/>
              <w:left w:val="single" w:sz="4" w:space="0" w:color="auto"/>
              <w:bottom w:val="single" w:sz="12" w:space="0" w:color="auto"/>
              <w:right w:val="single" w:sz="4" w:space="0" w:color="auto"/>
            </w:tcBorders>
            <w:vAlign w:val="center"/>
            <w:hideMark/>
          </w:tcPr>
          <w:p w:rsidR="00DA5DD9" w:rsidRDefault="00DA5DD9">
            <w:pPr>
              <w:pStyle w:val="22"/>
              <w:rPr>
                <w:color w:val="000000" w:themeColor="text1"/>
              </w:rPr>
            </w:pPr>
            <w:r>
              <w:rPr>
                <w:color w:val="000000" w:themeColor="text1"/>
              </w:rPr>
              <w:t>Уровень обеспеченности, м</w:t>
            </w:r>
            <w:r>
              <w:rPr>
                <w:color w:val="000000" w:themeColor="text1"/>
                <w:vertAlign w:val="superscript"/>
              </w:rPr>
              <w:t>2</w:t>
            </w:r>
            <w:r>
              <w:rPr>
                <w:color w:val="000000" w:themeColor="text1"/>
              </w:rPr>
              <w:t xml:space="preserve"> общей площади на 1000 чел. общей численности населения</w:t>
            </w:r>
          </w:p>
        </w:tc>
        <w:tc>
          <w:tcPr>
            <w:tcW w:w="3188" w:type="dxa"/>
            <w:gridSpan w:val="2"/>
            <w:tcBorders>
              <w:top w:val="single" w:sz="12" w:space="0" w:color="auto"/>
              <w:left w:val="single" w:sz="4" w:space="0" w:color="auto"/>
              <w:bottom w:val="single" w:sz="12" w:space="0" w:color="auto"/>
              <w:right w:val="single" w:sz="4" w:space="0" w:color="auto"/>
            </w:tcBorders>
            <w:vAlign w:val="center"/>
            <w:hideMark/>
          </w:tcPr>
          <w:p w:rsidR="00DA5DD9" w:rsidRDefault="00DA5DD9">
            <w:pPr>
              <w:pStyle w:val="23"/>
              <w:rPr>
                <w:color w:val="000000" w:themeColor="text1"/>
              </w:rPr>
            </w:pPr>
            <w:r>
              <w:rPr>
                <w:color w:val="000000" w:themeColor="text1"/>
              </w:rPr>
              <w:t>70</w:t>
            </w:r>
          </w:p>
        </w:tc>
        <w:tc>
          <w:tcPr>
            <w:tcW w:w="3423" w:type="dxa"/>
            <w:tcBorders>
              <w:top w:val="single" w:sz="12" w:space="0" w:color="auto"/>
              <w:left w:val="single" w:sz="4" w:space="0" w:color="auto"/>
              <w:bottom w:val="single" w:sz="12" w:space="0" w:color="auto"/>
              <w:right w:val="single" w:sz="4" w:space="0" w:color="auto"/>
            </w:tcBorders>
            <w:vAlign w:val="center"/>
            <w:hideMark/>
          </w:tcPr>
          <w:p w:rsidR="00DA5DD9" w:rsidRPr="00D44D3A" w:rsidRDefault="00DA5DD9" w:rsidP="00192BCD">
            <w:pPr>
              <w:pStyle w:val="22"/>
              <w:rPr>
                <w:color w:val="000000" w:themeColor="text1"/>
              </w:rPr>
            </w:pPr>
            <w:r w:rsidRPr="00D44D3A">
              <w:rPr>
                <w:color w:val="000000" w:themeColor="text1"/>
              </w:rPr>
              <w:t>Радиус обслуживания, м</w:t>
            </w:r>
          </w:p>
        </w:tc>
        <w:tc>
          <w:tcPr>
            <w:tcW w:w="2671" w:type="dxa"/>
            <w:tcBorders>
              <w:top w:val="single" w:sz="12" w:space="0" w:color="auto"/>
              <w:left w:val="single" w:sz="4" w:space="0" w:color="auto"/>
              <w:bottom w:val="single" w:sz="12" w:space="0" w:color="auto"/>
              <w:right w:val="single" w:sz="12" w:space="0" w:color="auto"/>
            </w:tcBorders>
            <w:vAlign w:val="center"/>
            <w:hideMark/>
          </w:tcPr>
          <w:p w:rsidR="00DA5DD9" w:rsidRPr="00D44D3A" w:rsidRDefault="00DA5DD9" w:rsidP="00192BCD">
            <w:pPr>
              <w:pStyle w:val="23"/>
              <w:rPr>
                <w:color w:val="000000" w:themeColor="text1"/>
              </w:rPr>
            </w:pPr>
            <w:r w:rsidRPr="00D44D3A">
              <w:rPr>
                <w:color w:val="000000" w:themeColor="text1"/>
              </w:rPr>
              <w:t>500</w:t>
            </w:r>
          </w:p>
        </w:tc>
      </w:tr>
      <w:tr w:rsidR="00DA5DD9" w:rsidTr="00DA5DD9">
        <w:trPr>
          <w:trHeight w:val="198"/>
        </w:trPr>
        <w:tc>
          <w:tcPr>
            <w:tcW w:w="0" w:type="auto"/>
            <w:vMerge w:val="restart"/>
            <w:tcBorders>
              <w:top w:val="single" w:sz="12" w:space="0" w:color="auto"/>
              <w:left w:val="single" w:sz="12" w:space="0" w:color="auto"/>
              <w:right w:val="single" w:sz="4" w:space="0" w:color="auto"/>
            </w:tcBorders>
            <w:vAlign w:val="center"/>
            <w:hideMark/>
          </w:tcPr>
          <w:p w:rsidR="00DA5DD9" w:rsidRDefault="00DA5DD9">
            <w:pPr>
              <w:pStyle w:val="22"/>
              <w:rPr>
                <w:color w:val="000000" w:themeColor="text1"/>
              </w:rPr>
            </w:pPr>
            <w:r>
              <w:rPr>
                <w:color w:val="000000" w:themeColor="text1"/>
              </w:rPr>
              <w:t>Плавательные бассейны</w:t>
            </w:r>
          </w:p>
        </w:tc>
        <w:tc>
          <w:tcPr>
            <w:tcW w:w="3499" w:type="dxa"/>
            <w:vMerge w:val="restart"/>
            <w:tcBorders>
              <w:top w:val="single" w:sz="12" w:space="0" w:color="auto"/>
              <w:left w:val="single" w:sz="4" w:space="0" w:color="auto"/>
              <w:right w:val="single" w:sz="4" w:space="0" w:color="auto"/>
            </w:tcBorders>
            <w:vAlign w:val="center"/>
            <w:hideMark/>
          </w:tcPr>
          <w:p w:rsidR="00DA5DD9" w:rsidRDefault="00DA5DD9">
            <w:pPr>
              <w:pStyle w:val="22"/>
              <w:rPr>
                <w:color w:val="000000" w:themeColor="text1"/>
              </w:rPr>
            </w:pPr>
            <w:r>
              <w:rPr>
                <w:color w:val="000000" w:themeColor="text1"/>
              </w:rPr>
              <w:t>Уровень обеспеченности, м</w:t>
            </w:r>
            <w:r>
              <w:rPr>
                <w:color w:val="000000" w:themeColor="text1"/>
                <w:vertAlign w:val="superscript"/>
              </w:rPr>
              <w:t>2</w:t>
            </w:r>
            <w:r>
              <w:rPr>
                <w:color w:val="000000" w:themeColor="text1"/>
              </w:rPr>
              <w:t xml:space="preserve"> зеркала воды на 1000 чел. общей численности населения</w:t>
            </w:r>
          </w:p>
        </w:tc>
        <w:tc>
          <w:tcPr>
            <w:tcW w:w="2373" w:type="dxa"/>
            <w:tcBorders>
              <w:top w:val="single" w:sz="12" w:space="0" w:color="auto"/>
              <w:left w:val="single" w:sz="4" w:space="0" w:color="auto"/>
              <w:bottom w:val="single" w:sz="4" w:space="0" w:color="auto"/>
              <w:right w:val="single" w:sz="4" w:space="0" w:color="auto"/>
            </w:tcBorders>
            <w:vAlign w:val="center"/>
            <w:hideMark/>
          </w:tcPr>
          <w:p w:rsidR="00DA5DD9" w:rsidRPr="00D44D3A" w:rsidRDefault="00DA5DD9" w:rsidP="00192BCD">
            <w:pPr>
              <w:pStyle w:val="23"/>
              <w:rPr>
                <w:color w:val="000000" w:themeColor="text1"/>
              </w:rPr>
            </w:pPr>
            <w:r w:rsidRPr="00D44D3A">
              <w:rPr>
                <w:color w:val="000000" w:themeColor="text1"/>
              </w:rPr>
              <w:t>2017</w:t>
            </w:r>
            <w:r w:rsidRPr="00D44D3A">
              <w:rPr>
                <w:color w:val="000000" w:themeColor="text1"/>
              </w:rPr>
              <w:noBreakHyphen/>
              <w:t>2020 гг.</w:t>
            </w:r>
          </w:p>
        </w:tc>
        <w:tc>
          <w:tcPr>
            <w:tcW w:w="815" w:type="dxa"/>
            <w:tcBorders>
              <w:top w:val="single" w:sz="12" w:space="0" w:color="auto"/>
              <w:left w:val="single" w:sz="4" w:space="0" w:color="auto"/>
              <w:bottom w:val="single" w:sz="4" w:space="0" w:color="auto"/>
              <w:right w:val="single" w:sz="4" w:space="0" w:color="auto"/>
            </w:tcBorders>
            <w:vAlign w:val="center"/>
          </w:tcPr>
          <w:p w:rsidR="00DA5DD9" w:rsidRPr="00D44D3A" w:rsidRDefault="00DA5DD9" w:rsidP="00192BCD">
            <w:pPr>
              <w:pStyle w:val="23"/>
              <w:rPr>
                <w:color w:val="000000" w:themeColor="text1"/>
              </w:rPr>
            </w:pPr>
            <w:r w:rsidRPr="00D44D3A">
              <w:rPr>
                <w:color w:val="000000" w:themeColor="text1"/>
              </w:rPr>
              <w:t>5,4</w:t>
            </w:r>
          </w:p>
        </w:tc>
        <w:tc>
          <w:tcPr>
            <w:tcW w:w="3423" w:type="dxa"/>
            <w:vMerge w:val="restart"/>
            <w:tcBorders>
              <w:top w:val="single" w:sz="12" w:space="0" w:color="auto"/>
              <w:left w:val="single" w:sz="4" w:space="0" w:color="auto"/>
              <w:right w:val="single" w:sz="4" w:space="0" w:color="auto"/>
            </w:tcBorders>
            <w:vAlign w:val="center"/>
            <w:hideMark/>
          </w:tcPr>
          <w:p w:rsidR="00DA5DD9" w:rsidRPr="00D44D3A" w:rsidRDefault="00DA5DD9" w:rsidP="00192BCD">
            <w:pPr>
              <w:pStyle w:val="22"/>
              <w:rPr>
                <w:color w:val="000000" w:themeColor="text1"/>
              </w:rPr>
            </w:pPr>
            <w:r w:rsidRPr="00D44D3A">
              <w:rPr>
                <w:color w:val="000000" w:themeColor="text1"/>
              </w:rPr>
              <w:t>Пешеходная доступность, мин</w:t>
            </w:r>
          </w:p>
        </w:tc>
        <w:tc>
          <w:tcPr>
            <w:tcW w:w="2671" w:type="dxa"/>
            <w:vMerge w:val="restart"/>
            <w:tcBorders>
              <w:top w:val="single" w:sz="12" w:space="0" w:color="auto"/>
              <w:left w:val="single" w:sz="4" w:space="0" w:color="auto"/>
              <w:right w:val="single" w:sz="12" w:space="0" w:color="auto"/>
            </w:tcBorders>
            <w:vAlign w:val="center"/>
          </w:tcPr>
          <w:p w:rsidR="00DA5DD9" w:rsidRPr="00D44D3A" w:rsidRDefault="00DA5DD9" w:rsidP="00192BCD">
            <w:pPr>
              <w:pStyle w:val="23"/>
              <w:rPr>
                <w:color w:val="000000" w:themeColor="text1"/>
              </w:rPr>
            </w:pPr>
            <w:r w:rsidRPr="00D44D3A">
              <w:rPr>
                <w:color w:val="000000" w:themeColor="text1"/>
              </w:rPr>
              <w:t>30</w:t>
            </w:r>
          </w:p>
        </w:tc>
      </w:tr>
      <w:tr w:rsidR="005240DA" w:rsidTr="00DA5DD9">
        <w:trPr>
          <w:trHeight w:val="285"/>
        </w:trPr>
        <w:tc>
          <w:tcPr>
            <w:tcW w:w="0" w:type="auto"/>
            <w:vMerge/>
            <w:tcBorders>
              <w:left w:val="single" w:sz="12" w:space="0" w:color="auto"/>
              <w:right w:val="single" w:sz="4" w:space="0" w:color="auto"/>
            </w:tcBorders>
            <w:vAlign w:val="center"/>
          </w:tcPr>
          <w:p w:rsidR="005240DA" w:rsidRDefault="005240DA">
            <w:pPr>
              <w:pStyle w:val="22"/>
              <w:rPr>
                <w:color w:val="000000" w:themeColor="text1"/>
              </w:rPr>
            </w:pPr>
          </w:p>
        </w:tc>
        <w:tc>
          <w:tcPr>
            <w:tcW w:w="3499" w:type="dxa"/>
            <w:vMerge/>
            <w:tcBorders>
              <w:left w:val="single" w:sz="4" w:space="0" w:color="auto"/>
              <w:right w:val="single" w:sz="4" w:space="0" w:color="auto"/>
            </w:tcBorders>
            <w:vAlign w:val="center"/>
          </w:tcPr>
          <w:p w:rsidR="005240DA" w:rsidRDefault="005240DA">
            <w:pPr>
              <w:pStyle w:val="22"/>
              <w:rPr>
                <w:color w:val="000000" w:themeColor="text1"/>
              </w:rPr>
            </w:pPr>
          </w:p>
        </w:tc>
        <w:tc>
          <w:tcPr>
            <w:tcW w:w="2373" w:type="dxa"/>
            <w:tcBorders>
              <w:top w:val="single" w:sz="4" w:space="0" w:color="auto"/>
              <w:left w:val="single" w:sz="4" w:space="0" w:color="auto"/>
              <w:bottom w:val="single" w:sz="4" w:space="0" w:color="auto"/>
              <w:right w:val="single" w:sz="4" w:space="0" w:color="auto"/>
            </w:tcBorders>
            <w:vAlign w:val="center"/>
          </w:tcPr>
          <w:p w:rsidR="005240DA" w:rsidRPr="00D44D3A" w:rsidRDefault="005240DA" w:rsidP="00192BCD">
            <w:pPr>
              <w:pStyle w:val="23"/>
              <w:rPr>
                <w:color w:val="000000" w:themeColor="text1"/>
              </w:rPr>
            </w:pPr>
            <w:r w:rsidRPr="00D44D3A">
              <w:rPr>
                <w:color w:val="000000" w:themeColor="text1"/>
              </w:rPr>
              <w:t>2020-2025 гг.</w:t>
            </w:r>
          </w:p>
        </w:tc>
        <w:tc>
          <w:tcPr>
            <w:tcW w:w="815" w:type="dxa"/>
            <w:tcBorders>
              <w:top w:val="single" w:sz="4" w:space="0" w:color="auto"/>
              <w:left w:val="single" w:sz="4" w:space="0" w:color="auto"/>
              <w:bottom w:val="single" w:sz="4" w:space="0" w:color="auto"/>
              <w:right w:val="single" w:sz="4" w:space="0" w:color="auto"/>
            </w:tcBorders>
            <w:vAlign w:val="center"/>
          </w:tcPr>
          <w:p w:rsidR="005240DA" w:rsidRPr="00D44D3A" w:rsidRDefault="005240DA" w:rsidP="00192BCD">
            <w:pPr>
              <w:pStyle w:val="23"/>
              <w:rPr>
                <w:color w:val="000000" w:themeColor="text1"/>
              </w:rPr>
            </w:pPr>
            <w:r w:rsidRPr="00D44D3A">
              <w:rPr>
                <w:color w:val="000000" w:themeColor="text1"/>
              </w:rPr>
              <w:t>6,5</w:t>
            </w:r>
          </w:p>
        </w:tc>
        <w:tc>
          <w:tcPr>
            <w:tcW w:w="3423" w:type="dxa"/>
            <w:vMerge/>
            <w:tcBorders>
              <w:left w:val="single" w:sz="4" w:space="0" w:color="auto"/>
              <w:right w:val="single" w:sz="4" w:space="0" w:color="auto"/>
            </w:tcBorders>
            <w:vAlign w:val="center"/>
          </w:tcPr>
          <w:p w:rsidR="005240DA" w:rsidRDefault="005240DA" w:rsidP="00DE37C0">
            <w:pPr>
              <w:pStyle w:val="23"/>
              <w:jc w:val="left"/>
            </w:pPr>
          </w:p>
        </w:tc>
        <w:tc>
          <w:tcPr>
            <w:tcW w:w="2671" w:type="dxa"/>
            <w:vMerge/>
            <w:tcBorders>
              <w:left w:val="single" w:sz="4" w:space="0" w:color="auto"/>
              <w:right w:val="single" w:sz="12" w:space="0" w:color="auto"/>
            </w:tcBorders>
            <w:vAlign w:val="center"/>
          </w:tcPr>
          <w:p w:rsidR="005240DA" w:rsidRDefault="005240DA">
            <w:pPr>
              <w:pStyle w:val="23"/>
              <w:rPr>
                <w:color w:val="000000" w:themeColor="text1"/>
              </w:rPr>
            </w:pPr>
          </w:p>
        </w:tc>
      </w:tr>
      <w:tr w:rsidR="005240DA" w:rsidTr="00DA5DD9">
        <w:trPr>
          <w:trHeight w:val="375"/>
        </w:trPr>
        <w:tc>
          <w:tcPr>
            <w:tcW w:w="0" w:type="auto"/>
            <w:vMerge/>
            <w:tcBorders>
              <w:left w:val="single" w:sz="12" w:space="0" w:color="auto"/>
              <w:bottom w:val="single" w:sz="12" w:space="0" w:color="auto"/>
              <w:right w:val="single" w:sz="4" w:space="0" w:color="auto"/>
            </w:tcBorders>
            <w:vAlign w:val="center"/>
          </w:tcPr>
          <w:p w:rsidR="005240DA" w:rsidRDefault="005240DA">
            <w:pPr>
              <w:pStyle w:val="22"/>
              <w:rPr>
                <w:color w:val="000000" w:themeColor="text1"/>
              </w:rPr>
            </w:pPr>
          </w:p>
        </w:tc>
        <w:tc>
          <w:tcPr>
            <w:tcW w:w="3499" w:type="dxa"/>
            <w:vMerge/>
            <w:tcBorders>
              <w:left w:val="single" w:sz="4" w:space="0" w:color="auto"/>
              <w:bottom w:val="single" w:sz="12" w:space="0" w:color="auto"/>
              <w:right w:val="single" w:sz="4" w:space="0" w:color="auto"/>
            </w:tcBorders>
            <w:vAlign w:val="center"/>
          </w:tcPr>
          <w:p w:rsidR="005240DA" w:rsidRDefault="005240DA">
            <w:pPr>
              <w:pStyle w:val="22"/>
              <w:rPr>
                <w:color w:val="000000" w:themeColor="text1"/>
              </w:rPr>
            </w:pPr>
          </w:p>
        </w:tc>
        <w:tc>
          <w:tcPr>
            <w:tcW w:w="2373" w:type="dxa"/>
            <w:tcBorders>
              <w:top w:val="single" w:sz="4" w:space="0" w:color="auto"/>
              <w:left w:val="single" w:sz="4" w:space="0" w:color="auto"/>
              <w:bottom w:val="single" w:sz="4" w:space="0" w:color="auto"/>
              <w:right w:val="single" w:sz="4" w:space="0" w:color="auto"/>
            </w:tcBorders>
            <w:vAlign w:val="center"/>
          </w:tcPr>
          <w:p w:rsidR="005240DA" w:rsidRPr="00D44D3A" w:rsidRDefault="005240DA" w:rsidP="00192BCD">
            <w:pPr>
              <w:pStyle w:val="23"/>
              <w:rPr>
                <w:color w:val="000000" w:themeColor="text1"/>
              </w:rPr>
            </w:pPr>
            <w:r w:rsidRPr="00D44D3A">
              <w:rPr>
                <w:color w:val="000000" w:themeColor="text1"/>
              </w:rPr>
              <w:t>2025-2030 гг.</w:t>
            </w:r>
          </w:p>
        </w:tc>
        <w:tc>
          <w:tcPr>
            <w:tcW w:w="815" w:type="dxa"/>
            <w:tcBorders>
              <w:top w:val="single" w:sz="4" w:space="0" w:color="auto"/>
              <w:left w:val="single" w:sz="4" w:space="0" w:color="auto"/>
              <w:bottom w:val="single" w:sz="4" w:space="0" w:color="auto"/>
              <w:right w:val="single" w:sz="4" w:space="0" w:color="auto"/>
            </w:tcBorders>
            <w:vAlign w:val="center"/>
          </w:tcPr>
          <w:p w:rsidR="005240DA" w:rsidRPr="00D44D3A" w:rsidRDefault="005240DA" w:rsidP="00192BCD">
            <w:pPr>
              <w:pStyle w:val="23"/>
              <w:rPr>
                <w:color w:val="000000" w:themeColor="text1"/>
              </w:rPr>
            </w:pPr>
            <w:r w:rsidRPr="00D44D3A">
              <w:rPr>
                <w:color w:val="000000" w:themeColor="text1"/>
              </w:rPr>
              <w:t>7,2</w:t>
            </w:r>
          </w:p>
        </w:tc>
        <w:tc>
          <w:tcPr>
            <w:tcW w:w="3423" w:type="dxa"/>
            <w:vMerge/>
            <w:tcBorders>
              <w:left w:val="single" w:sz="4" w:space="0" w:color="auto"/>
              <w:bottom w:val="single" w:sz="12" w:space="0" w:color="auto"/>
              <w:right w:val="single" w:sz="4" w:space="0" w:color="auto"/>
            </w:tcBorders>
            <w:vAlign w:val="center"/>
          </w:tcPr>
          <w:p w:rsidR="005240DA" w:rsidRDefault="005240DA" w:rsidP="00DE37C0">
            <w:pPr>
              <w:pStyle w:val="23"/>
              <w:jc w:val="left"/>
            </w:pPr>
          </w:p>
        </w:tc>
        <w:tc>
          <w:tcPr>
            <w:tcW w:w="2671" w:type="dxa"/>
            <w:vMerge/>
            <w:tcBorders>
              <w:left w:val="single" w:sz="4" w:space="0" w:color="auto"/>
              <w:bottom w:val="single" w:sz="12" w:space="0" w:color="auto"/>
              <w:right w:val="single" w:sz="12" w:space="0" w:color="auto"/>
            </w:tcBorders>
            <w:vAlign w:val="center"/>
          </w:tcPr>
          <w:p w:rsidR="005240DA" w:rsidRDefault="005240DA">
            <w:pPr>
              <w:pStyle w:val="23"/>
              <w:rPr>
                <w:color w:val="000000" w:themeColor="text1"/>
              </w:rPr>
            </w:pPr>
          </w:p>
        </w:tc>
      </w:tr>
      <w:tr w:rsidR="00D04834" w:rsidTr="00D04834">
        <w:trPr>
          <w:trHeight w:val="57"/>
        </w:trPr>
        <w:tc>
          <w:tcPr>
            <w:tcW w:w="0" w:type="auto"/>
            <w:gridSpan w:val="6"/>
            <w:tcBorders>
              <w:top w:val="single" w:sz="12" w:space="0" w:color="auto"/>
              <w:left w:val="single" w:sz="12" w:space="0" w:color="auto"/>
              <w:bottom w:val="single" w:sz="12" w:space="0" w:color="auto"/>
              <w:right w:val="single" w:sz="12" w:space="0" w:color="auto"/>
            </w:tcBorders>
            <w:vAlign w:val="center"/>
            <w:hideMark/>
          </w:tcPr>
          <w:p w:rsidR="00D04834" w:rsidRDefault="00D04834">
            <w:pPr>
              <w:pStyle w:val="32"/>
              <w:rPr>
                <w:color w:val="000000" w:themeColor="text1"/>
              </w:rPr>
            </w:pPr>
            <w:r>
              <w:rPr>
                <w:color w:val="000000" w:themeColor="text1"/>
              </w:rPr>
              <w:t>Примечания</w:t>
            </w:r>
          </w:p>
          <w:p w:rsidR="00D04834" w:rsidRDefault="00D04834">
            <w:pPr>
              <w:pStyle w:val="31"/>
              <w:rPr>
                <w:color w:val="000000" w:themeColor="text1"/>
              </w:rPr>
            </w:pPr>
            <w:r>
              <w:rPr>
                <w:color w:val="000000" w:themeColor="text1"/>
              </w:rPr>
              <w:t>1.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04834" w:rsidRDefault="00D04834">
            <w:pPr>
              <w:pStyle w:val="31"/>
              <w:rPr>
                <w:color w:val="000000" w:themeColor="text1"/>
              </w:rPr>
            </w:pPr>
            <w:r>
              <w:rPr>
                <w:color w:val="000000" w:themeColor="text1"/>
              </w:rPr>
              <w:t>2.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tc>
      </w:tr>
    </w:tbl>
    <w:p w:rsidR="00ED2993" w:rsidRPr="00D44D3A" w:rsidRDefault="00ED2993" w:rsidP="00ED2993">
      <w:pPr>
        <w:pStyle w:val="2"/>
      </w:pPr>
      <w:bookmarkStart w:id="27" w:name="_Toc511904253"/>
      <w:r w:rsidRPr="00D44D3A">
        <w:lastRenderedPageBreak/>
        <w:t>1.10. Объекты образования местного значения, объекты отдыха детей в каникулярное время</w:t>
      </w:r>
      <w:bookmarkEnd w:id="23"/>
      <w:bookmarkEnd w:id="27"/>
    </w:p>
    <w:p w:rsidR="00ED2993" w:rsidRPr="00D44D3A" w:rsidRDefault="00ED2993" w:rsidP="00ED2993">
      <w:pPr>
        <w:pStyle w:val="a5"/>
      </w:pPr>
      <w:r w:rsidRPr="00D44D3A">
        <w:t xml:space="preserve">Таблица </w:t>
      </w:r>
      <w:fldSimple w:instr=" SEQ Таблица \* ARABIC ">
        <w:r w:rsidR="00B96581">
          <w:rPr>
            <w:noProof/>
          </w:rPr>
          <w:t>14</w:t>
        </w:r>
      </w:fldSimple>
    </w:p>
    <w:tbl>
      <w:tblPr>
        <w:tblStyle w:val="a4"/>
        <w:tblW w:w="0" w:type="auto"/>
        <w:tblInd w:w="108" w:type="dxa"/>
        <w:tblLook w:val="04A0" w:firstRow="1" w:lastRow="0" w:firstColumn="1" w:lastColumn="0" w:noHBand="0" w:noVBand="1"/>
      </w:tblPr>
      <w:tblGrid>
        <w:gridCol w:w="2543"/>
        <w:gridCol w:w="5008"/>
        <w:gridCol w:w="1956"/>
        <w:gridCol w:w="765"/>
        <w:gridCol w:w="2273"/>
        <w:gridCol w:w="1247"/>
        <w:gridCol w:w="886"/>
      </w:tblGrid>
      <w:tr w:rsidR="00C26721" w:rsidTr="00D04834">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C26721" w:rsidRDefault="00C26721" w:rsidP="00D04834">
            <w:pPr>
              <w:pStyle w:val="211"/>
            </w:pPr>
            <w:r>
              <w:t>Наименование объекта</w:t>
            </w:r>
          </w:p>
        </w:tc>
        <w:tc>
          <w:tcPr>
            <w:tcW w:w="7706" w:type="dxa"/>
            <w:gridSpan w:val="3"/>
            <w:tcBorders>
              <w:top w:val="single" w:sz="12" w:space="0" w:color="auto"/>
              <w:left w:val="single" w:sz="4" w:space="0" w:color="auto"/>
              <w:bottom w:val="single" w:sz="4" w:space="0" w:color="auto"/>
              <w:right w:val="single" w:sz="4" w:space="0" w:color="auto"/>
            </w:tcBorders>
            <w:vAlign w:val="center"/>
            <w:hideMark/>
          </w:tcPr>
          <w:p w:rsidR="00C26721" w:rsidRDefault="00C26721" w:rsidP="00D04834">
            <w:pPr>
              <w:pStyle w:val="211"/>
            </w:pPr>
            <w:r>
              <w:t>Расчетный показатель минимально допустимого уровня обеспеченности</w:t>
            </w:r>
          </w:p>
        </w:tc>
        <w:tc>
          <w:tcPr>
            <w:tcW w:w="4429" w:type="dxa"/>
            <w:gridSpan w:val="3"/>
            <w:tcBorders>
              <w:top w:val="single" w:sz="12" w:space="0" w:color="auto"/>
              <w:left w:val="single" w:sz="4" w:space="0" w:color="auto"/>
              <w:bottom w:val="single" w:sz="4" w:space="0" w:color="auto"/>
              <w:right w:val="single" w:sz="12" w:space="0" w:color="auto"/>
            </w:tcBorders>
            <w:vAlign w:val="center"/>
            <w:hideMark/>
          </w:tcPr>
          <w:p w:rsidR="00C26721" w:rsidRDefault="00C26721" w:rsidP="00D04834">
            <w:pPr>
              <w:pStyle w:val="211"/>
            </w:pPr>
            <w:r>
              <w:t>Расчетный показатель максимально допустимого уровня территориальной доступности</w:t>
            </w:r>
          </w:p>
        </w:tc>
      </w:tr>
      <w:tr w:rsidR="00C26721" w:rsidTr="00D04834">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26721" w:rsidRDefault="00C26721" w:rsidP="00D04834">
            <w:pPr>
              <w:ind w:firstLine="0"/>
              <w:jc w:val="left"/>
              <w:rPr>
                <w:b/>
              </w:rPr>
            </w:pPr>
          </w:p>
        </w:tc>
        <w:tc>
          <w:tcPr>
            <w:tcW w:w="5083" w:type="dxa"/>
            <w:tcBorders>
              <w:top w:val="single" w:sz="4" w:space="0" w:color="auto"/>
              <w:left w:val="single" w:sz="4" w:space="0" w:color="auto"/>
              <w:bottom w:val="single" w:sz="12" w:space="0" w:color="auto"/>
              <w:right w:val="single" w:sz="4" w:space="0" w:color="auto"/>
            </w:tcBorders>
            <w:vAlign w:val="center"/>
            <w:hideMark/>
          </w:tcPr>
          <w:p w:rsidR="00C26721" w:rsidRDefault="00C26721" w:rsidP="00D04834">
            <w:pPr>
              <w:pStyle w:val="211"/>
            </w:pPr>
            <w:r>
              <w:t>Наименование расчетного показателя, единица измерения</w:t>
            </w:r>
          </w:p>
        </w:tc>
        <w:tc>
          <w:tcPr>
            <w:tcW w:w="2623" w:type="dxa"/>
            <w:gridSpan w:val="2"/>
            <w:tcBorders>
              <w:top w:val="single" w:sz="4" w:space="0" w:color="auto"/>
              <w:left w:val="single" w:sz="4" w:space="0" w:color="auto"/>
              <w:bottom w:val="single" w:sz="12" w:space="0" w:color="auto"/>
              <w:right w:val="single" w:sz="4" w:space="0" w:color="auto"/>
            </w:tcBorders>
            <w:vAlign w:val="center"/>
            <w:hideMark/>
          </w:tcPr>
          <w:p w:rsidR="00C26721" w:rsidRDefault="00C26721" w:rsidP="00D04834">
            <w:pPr>
              <w:pStyle w:val="211"/>
            </w:pPr>
            <w:r>
              <w:t>Значение расчетного показателя</w:t>
            </w:r>
          </w:p>
        </w:tc>
        <w:tc>
          <w:tcPr>
            <w:tcW w:w="2219" w:type="dxa"/>
            <w:tcBorders>
              <w:top w:val="single" w:sz="4" w:space="0" w:color="auto"/>
              <w:left w:val="single" w:sz="4" w:space="0" w:color="auto"/>
              <w:bottom w:val="single" w:sz="12" w:space="0" w:color="auto"/>
              <w:right w:val="single" w:sz="4" w:space="0" w:color="auto"/>
            </w:tcBorders>
            <w:vAlign w:val="center"/>
            <w:hideMark/>
          </w:tcPr>
          <w:p w:rsidR="00C26721" w:rsidRDefault="00C26721" w:rsidP="00D04834">
            <w:pPr>
              <w:pStyle w:val="211"/>
            </w:pPr>
            <w:r>
              <w:t>Наименование расчетного показателя, единица измерения</w:t>
            </w:r>
          </w:p>
        </w:tc>
        <w:tc>
          <w:tcPr>
            <w:tcW w:w="2210" w:type="dxa"/>
            <w:gridSpan w:val="2"/>
            <w:tcBorders>
              <w:top w:val="single" w:sz="4" w:space="0" w:color="auto"/>
              <w:left w:val="single" w:sz="4" w:space="0" w:color="auto"/>
              <w:bottom w:val="single" w:sz="12" w:space="0" w:color="auto"/>
              <w:right w:val="single" w:sz="12" w:space="0" w:color="auto"/>
            </w:tcBorders>
            <w:vAlign w:val="center"/>
            <w:hideMark/>
          </w:tcPr>
          <w:p w:rsidR="00C26721" w:rsidRDefault="00C26721" w:rsidP="00D04834">
            <w:pPr>
              <w:pStyle w:val="211"/>
            </w:pPr>
            <w:r>
              <w:t>Значение расчетного показателя</w:t>
            </w:r>
          </w:p>
        </w:tc>
      </w:tr>
      <w:tr w:rsidR="00C26721" w:rsidTr="00D04834">
        <w:trPr>
          <w:trHeight w:val="1104"/>
        </w:trPr>
        <w:tc>
          <w:tcPr>
            <w:tcW w:w="0" w:type="auto"/>
            <w:tcBorders>
              <w:top w:val="single" w:sz="12" w:space="0" w:color="auto"/>
              <w:left w:val="single" w:sz="12" w:space="0" w:color="auto"/>
              <w:bottom w:val="single" w:sz="12" w:space="0" w:color="auto"/>
              <w:right w:val="single" w:sz="4" w:space="0" w:color="auto"/>
            </w:tcBorders>
            <w:vAlign w:val="center"/>
            <w:hideMark/>
          </w:tcPr>
          <w:p w:rsidR="00C26721" w:rsidRDefault="00C26721" w:rsidP="00D04834">
            <w:pPr>
              <w:pStyle w:val="22"/>
            </w:pPr>
            <w:r>
              <w:t>Дошкольные образовательные организации</w:t>
            </w:r>
          </w:p>
        </w:tc>
        <w:tc>
          <w:tcPr>
            <w:tcW w:w="5083" w:type="dxa"/>
            <w:tcBorders>
              <w:top w:val="single" w:sz="12" w:space="0" w:color="auto"/>
              <w:left w:val="single" w:sz="4" w:space="0" w:color="auto"/>
              <w:bottom w:val="single" w:sz="12" w:space="0" w:color="auto"/>
              <w:right w:val="single" w:sz="4" w:space="0" w:color="auto"/>
            </w:tcBorders>
            <w:vAlign w:val="center"/>
            <w:hideMark/>
          </w:tcPr>
          <w:p w:rsidR="00C26721" w:rsidRDefault="00C26721" w:rsidP="00D04834">
            <w:pPr>
              <w:pStyle w:val="22"/>
            </w:pPr>
            <w:r>
              <w:t>Уровень обеспеченности, мест на 1000 человек общей численности населения</w:t>
            </w:r>
          </w:p>
        </w:tc>
        <w:tc>
          <w:tcPr>
            <w:tcW w:w="2623" w:type="dxa"/>
            <w:gridSpan w:val="2"/>
            <w:tcBorders>
              <w:top w:val="single" w:sz="12" w:space="0" w:color="auto"/>
              <w:left w:val="single" w:sz="4" w:space="0" w:color="auto"/>
              <w:bottom w:val="single" w:sz="12" w:space="0" w:color="auto"/>
              <w:right w:val="single" w:sz="4" w:space="0" w:color="auto"/>
            </w:tcBorders>
            <w:vAlign w:val="center"/>
            <w:hideMark/>
          </w:tcPr>
          <w:p w:rsidR="00C26721" w:rsidRDefault="00C26721" w:rsidP="00D04834">
            <w:pPr>
              <w:pStyle w:val="23"/>
            </w:pPr>
            <w:r>
              <w:t>63 *</w:t>
            </w:r>
          </w:p>
        </w:tc>
        <w:tc>
          <w:tcPr>
            <w:tcW w:w="2219" w:type="dxa"/>
            <w:tcBorders>
              <w:top w:val="single" w:sz="12" w:space="0" w:color="auto"/>
              <w:left w:val="single" w:sz="4" w:space="0" w:color="auto"/>
              <w:bottom w:val="single" w:sz="12" w:space="0" w:color="auto"/>
              <w:right w:val="single" w:sz="4" w:space="0" w:color="auto"/>
            </w:tcBorders>
            <w:vAlign w:val="center"/>
            <w:hideMark/>
          </w:tcPr>
          <w:p w:rsidR="00C26721" w:rsidRDefault="00C26721" w:rsidP="00D04834">
            <w:pPr>
              <w:pStyle w:val="22"/>
            </w:pPr>
            <w:r>
              <w:t>Радиус обслуживания, м</w:t>
            </w:r>
          </w:p>
        </w:tc>
        <w:tc>
          <w:tcPr>
            <w:tcW w:w="2210" w:type="dxa"/>
            <w:gridSpan w:val="2"/>
            <w:tcBorders>
              <w:top w:val="single" w:sz="12" w:space="0" w:color="auto"/>
              <w:left w:val="single" w:sz="4" w:space="0" w:color="auto"/>
              <w:bottom w:val="single" w:sz="12" w:space="0" w:color="auto"/>
              <w:right w:val="single" w:sz="12" w:space="0" w:color="auto"/>
            </w:tcBorders>
            <w:vAlign w:val="center"/>
            <w:hideMark/>
          </w:tcPr>
          <w:p w:rsidR="00C26721" w:rsidRDefault="00C26721" w:rsidP="00D04834">
            <w:pPr>
              <w:pStyle w:val="23"/>
            </w:pPr>
            <w:r>
              <w:t>500</w:t>
            </w:r>
          </w:p>
        </w:tc>
      </w:tr>
      <w:tr w:rsidR="00C26721" w:rsidTr="00D04834">
        <w:trPr>
          <w:trHeight w:val="301"/>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C26721" w:rsidRDefault="00C26721" w:rsidP="00D04834">
            <w:pPr>
              <w:pStyle w:val="22"/>
            </w:pPr>
            <w:r>
              <w:t>Общеобразовательные организации</w:t>
            </w:r>
          </w:p>
        </w:tc>
        <w:tc>
          <w:tcPr>
            <w:tcW w:w="5083" w:type="dxa"/>
            <w:vMerge w:val="restart"/>
            <w:tcBorders>
              <w:top w:val="single" w:sz="12" w:space="0" w:color="auto"/>
              <w:left w:val="single" w:sz="4" w:space="0" w:color="auto"/>
              <w:bottom w:val="single" w:sz="12" w:space="0" w:color="auto"/>
              <w:right w:val="single" w:sz="4" w:space="0" w:color="auto"/>
            </w:tcBorders>
            <w:vAlign w:val="center"/>
            <w:hideMark/>
          </w:tcPr>
          <w:p w:rsidR="00C26721" w:rsidRDefault="00C26721" w:rsidP="00D04834">
            <w:pPr>
              <w:pStyle w:val="22"/>
            </w:pPr>
            <w:r>
              <w:t>Уровень обеспеченности, мест на 1000 человек общей численности населения</w:t>
            </w:r>
          </w:p>
        </w:tc>
        <w:tc>
          <w:tcPr>
            <w:tcW w:w="1820" w:type="dxa"/>
            <w:vMerge w:val="restart"/>
            <w:tcBorders>
              <w:top w:val="single" w:sz="12" w:space="0" w:color="auto"/>
              <w:left w:val="single" w:sz="4" w:space="0" w:color="auto"/>
              <w:right w:val="single" w:sz="4" w:space="0" w:color="auto"/>
            </w:tcBorders>
            <w:vAlign w:val="center"/>
            <w:hideMark/>
          </w:tcPr>
          <w:p w:rsidR="00C26721" w:rsidRDefault="00C26721" w:rsidP="00D04834">
            <w:pPr>
              <w:pStyle w:val="23"/>
            </w:pPr>
            <w:r>
              <w:t>2017</w:t>
            </w:r>
            <w:r>
              <w:sym w:font="Symbol" w:char="F02D"/>
            </w:r>
            <w:r>
              <w:t>2020 гг.</w:t>
            </w:r>
          </w:p>
        </w:tc>
        <w:tc>
          <w:tcPr>
            <w:tcW w:w="803" w:type="dxa"/>
            <w:vMerge w:val="restart"/>
            <w:tcBorders>
              <w:top w:val="single" w:sz="12" w:space="0" w:color="auto"/>
              <w:left w:val="single" w:sz="4" w:space="0" w:color="auto"/>
              <w:right w:val="single" w:sz="4" w:space="0" w:color="auto"/>
            </w:tcBorders>
            <w:vAlign w:val="center"/>
            <w:hideMark/>
          </w:tcPr>
          <w:p w:rsidR="00C26721" w:rsidRDefault="00C26721" w:rsidP="00D04834">
            <w:pPr>
              <w:pStyle w:val="23"/>
            </w:pPr>
            <w:r>
              <w:t>125</w:t>
            </w:r>
          </w:p>
        </w:tc>
        <w:tc>
          <w:tcPr>
            <w:tcW w:w="2219" w:type="dxa"/>
            <w:vMerge w:val="restart"/>
            <w:tcBorders>
              <w:top w:val="single" w:sz="12" w:space="0" w:color="auto"/>
              <w:left w:val="single" w:sz="4" w:space="0" w:color="auto"/>
              <w:right w:val="single" w:sz="4" w:space="0" w:color="auto"/>
            </w:tcBorders>
            <w:vAlign w:val="center"/>
            <w:hideMark/>
          </w:tcPr>
          <w:p w:rsidR="00C26721" w:rsidRDefault="00C26721" w:rsidP="00D04834">
            <w:pPr>
              <w:pStyle w:val="22"/>
            </w:pPr>
            <w:r>
              <w:t>Радиус обслуживания, м</w:t>
            </w:r>
          </w:p>
        </w:tc>
        <w:tc>
          <w:tcPr>
            <w:tcW w:w="1323" w:type="dxa"/>
            <w:tcBorders>
              <w:top w:val="single" w:sz="12" w:space="0" w:color="auto"/>
              <w:left w:val="single" w:sz="4" w:space="0" w:color="auto"/>
              <w:bottom w:val="single" w:sz="4" w:space="0" w:color="auto"/>
              <w:right w:val="single" w:sz="4" w:space="0" w:color="auto"/>
            </w:tcBorders>
            <w:vAlign w:val="center"/>
            <w:hideMark/>
          </w:tcPr>
          <w:p w:rsidR="00C26721" w:rsidRDefault="00C26721" w:rsidP="00D04834">
            <w:pPr>
              <w:pStyle w:val="23"/>
            </w:pPr>
            <w:r>
              <w:t>1-4 классы</w:t>
            </w:r>
          </w:p>
        </w:tc>
        <w:tc>
          <w:tcPr>
            <w:tcW w:w="887" w:type="dxa"/>
            <w:tcBorders>
              <w:top w:val="single" w:sz="12" w:space="0" w:color="auto"/>
              <w:left w:val="single" w:sz="4" w:space="0" w:color="auto"/>
              <w:bottom w:val="single" w:sz="4" w:space="0" w:color="auto"/>
              <w:right w:val="single" w:sz="12" w:space="0" w:color="auto"/>
            </w:tcBorders>
            <w:vAlign w:val="center"/>
          </w:tcPr>
          <w:p w:rsidR="00C26721" w:rsidRDefault="00C26721" w:rsidP="00D04834">
            <w:pPr>
              <w:pStyle w:val="23"/>
            </w:pPr>
            <w:r>
              <w:t>2000</w:t>
            </w:r>
          </w:p>
        </w:tc>
      </w:tr>
      <w:tr w:rsidR="00C26721" w:rsidTr="00D04834">
        <w:trPr>
          <w:trHeight w:val="249"/>
        </w:trPr>
        <w:tc>
          <w:tcPr>
            <w:tcW w:w="0" w:type="auto"/>
            <w:vMerge/>
            <w:tcBorders>
              <w:top w:val="single" w:sz="12" w:space="0" w:color="auto"/>
              <w:left w:val="single" w:sz="12" w:space="0" w:color="auto"/>
              <w:bottom w:val="single" w:sz="12" w:space="0" w:color="auto"/>
              <w:right w:val="single" w:sz="4" w:space="0" w:color="auto"/>
            </w:tcBorders>
            <w:vAlign w:val="center"/>
          </w:tcPr>
          <w:p w:rsidR="00C26721" w:rsidRDefault="00C26721" w:rsidP="00D04834">
            <w:pPr>
              <w:pStyle w:val="22"/>
            </w:pPr>
          </w:p>
        </w:tc>
        <w:tc>
          <w:tcPr>
            <w:tcW w:w="5083" w:type="dxa"/>
            <w:vMerge/>
            <w:tcBorders>
              <w:top w:val="single" w:sz="12" w:space="0" w:color="auto"/>
              <w:left w:val="single" w:sz="4" w:space="0" w:color="auto"/>
              <w:bottom w:val="single" w:sz="12" w:space="0" w:color="auto"/>
              <w:right w:val="single" w:sz="4" w:space="0" w:color="auto"/>
            </w:tcBorders>
            <w:vAlign w:val="center"/>
          </w:tcPr>
          <w:p w:rsidR="00C26721" w:rsidRDefault="00C26721" w:rsidP="00D04834">
            <w:pPr>
              <w:pStyle w:val="22"/>
            </w:pPr>
          </w:p>
        </w:tc>
        <w:tc>
          <w:tcPr>
            <w:tcW w:w="1820" w:type="dxa"/>
            <w:vMerge/>
            <w:tcBorders>
              <w:left w:val="single" w:sz="4" w:space="0" w:color="auto"/>
              <w:bottom w:val="single" w:sz="4" w:space="0" w:color="auto"/>
              <w:right w:val="single" w:sz="4" w:space="0" w:color="auto"/>
            </w:tcBorders>
            <w:vAlign w:val="center"/>
          </w:tcPr>
          <w:p w:rsidR="00C26721" w:rsidRDefault="00C26721" w:rsidP="00D04834">
            <w:pPr>
              <w:pStyle w:val="23"/>
            </w:pPr>
          </w:p>
        </w:tc>
        <w:tc>
          <w:tcPr>
            <w:tcW w:w="803" w:type="dxa"/>
            <w:vMerge/>
            <w:tcBorders>
              <w:left w:val="single" w:sz="4" w:space="0" w:color="auto"/>
              <w:bottom w:val="single" w:sz="4" w:space="0" w:color="auto"/>
              <w:right w:val="single" w:sz="4" w:space="0" w:color="auto"/>
            </w:tcBorders>
            <w:vAlign w:val="center"/>
          </w:tcPr>
          <w:p w:rsidR="00C26721" w:rsidRDefault="00C26721" w:rsidP="00D04834">
            <w:pPr>
              <w:pStyle w:val="23"/>
            </w:pPr>
          </w:p>
        </w:tc>
        <w:tc>
          <w:tcPr>
            <w:tcW w:w="2219" w:type="dxa"/>
            <w:vMerge/>
            <w:tcBorders>
              <w:left w:val="single" w:sz="4" w:space="0" w:color="auto"/>
              <w:bottom w:val="single" w:sz="4" w:space="0" w:color="auto"/>
              <w:right w:val="single" w:sz="4" w:space="0" w:color="auto"/>
            </w:tcBorders>
            <w:vAlign w:val="center"/>
          </w:tcPr>
          <w:p w:rsidR="00C26721" w:rsidRDefault="00C26721" w:rsidP="00D04834">
            <w:pPr>
              <w:pStyle w:val="22"/>
            </w:pPr>
          </w:p>
        </w:tc>
        <w:tc>
          <w:tcPr>
            <w:tcW w:w="1323" w:type="dxa"/>
            <w:tcBorders>
              <w:top w:val="single" w:sz="4" w:space="0" w:color="auto"/>
              <w:left w:val="single" w:sz="4" w:space="0" w:color="auto"/>
              <w:bottom w:val="single" w:sz="4" w:space="0" w:color="auto"/>
              <w:right w:val="single" w:sz="4" w:space="0" w:color="auto"/>
            </w:tcBorders>
            <w:vAlign w:val="center"/>
          </w:tcPr>
          <w:p w:rsidR="00C26721" w:rsidRDefault="00C26721" w:rsidP="00D04834">
            <w:pPr>
              <w:pStyle w:val="23"/>
              <w:ind w:left="-102" w:right="-67"/>
            </w:pPr>
            <w:r>
              <w:t>5-11 классы</w:t>
            </w:r>
          </w:p>
        </w:tc>
        <w:tc>
          <w:tcPr>
            <w:tcW w:w="887" w:type="dxa"/>
            <w:tcBorders>
              <w:top w:val="single" w:sz="4" w:space="0" w:color="auto"/>
              <w:left w:val="single" w:sz="4" w:space="0" w:color="auto"/>
              <w:bottom w:val="single" w:sz="4" w:space="0" w:color="auto"/>
              <w:right w:val="single" w:sz="12" w:space="0" w:color="auto"/>
            </w:tcBorders>
            <w:vAlign w:val="center"/>
          </w:tcPr>
          <w:p w:rsidR="00C26721" w:rsidRDefault="00C26721" w:rsidP="00D04834">
            <w:pPr>
              <w:pStyle w:val="23"/>
            </w:pPr>
            <w:r>
              <w:t>4000</w:t>
            </w:r>
          </w:p>
        </w:tc>
      </w:tr>
      <w:tr w:rsidR="00C26721" w:rsidTr="00D04834">
        <w:trPr>
          <w:trHeight w:val="25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26721" w:rsidRDefault="00C26721" w:rsidP="00D04834">
            <w:pPr>
              <w:ind w:firstLine="0"/>
              <w:jc w:val="left"/>
            </w:pPr>
          </w:p>
        </w:tc>
        <w:tc>
          <w:tcPr>
            <w:tcW w:w="5083" w:type="dxa"/>
            <w:vMerge/>
            <w:tcBorders>
              <w:top w:val="single" w:sz="12" w:space="0" w:color="auto"/>
              <w:left w:val="single" w:sz="4" w:space="0" w:color="auto"/>
              <w:bottom w:val="single" w:sz="12" w:space="0" w:color="auto"/>
              <w:right w:val="single" w:sz="4" w:space="0" w:color="auto"/>
            </w:tcBorders>
            <w:vAlign w:val="center"/>
            <w:hideMark/>
          </w:tcPr>
          <w:p w:rsidR="00C26721" w:rsidRDefault="00C26721" w:rsidP="00D04834">
            <w:pPr>
              <w:ind w:firstLine="0"/>
              <w:jc w:val="left"/>
            </w:pPr>
          </w:p>
        </w:tc>
        <w:tc>
          <w:tcPr>
            <w:tcW w:w="1820" w:type="dxa"/>
            <w:tcBorders>
              <w:top w:val="single" w:sz="4" w:space="0" w:color="auto"/>
              <w:left w:val="single" w:sz="4" w:space="0" w:color="auto"/>
              <w:bottom w:val="single" w:sz="4" w:space="0" w:color="auto"/>
              <w:right w:val="single" w:sz="4" w:space="0" w:color="auto"/>
            </w:tcBorders>
            <w:vAlign w:val="center"/>
            <w:hideMark/>
          </w:tcPr>
          <w:p w:rsidR="00C26721" w:rsidRDefault="00C26721" w:rsidP="00D04834">
            <w:pPr>
              <w:pStyle w:val="23"/>
            </w:pPr>
            <w:r>
              <w:t>2020-2025 гг.</w:t>
            </w:r>
          </w:p>
        </w:tc>
        <w:tc>
          <w:tcPr>
            <w:tcW w:w="803" w:type="dxa"/>
            <w:tcBorders>
              <w:top w:val="single" w:sz="4" w:space="0" w:color="auto"/>
              <w:left w:val="single" w:sz="4" w:space="0" w:color="auto"/>
              <w:bottom w:val="single" w:sz="4" w:space="0" w:color="auto"/>
              <w:right w:val="single" w:sz="4" w:space="0" w:color="auto"/>
            </w:tcBorders>
            <w:vAlign w:val="center"/>
            <w:hideMark/>
          </w:tcPr>
          <w:p w:rsidR="00C26721" w:rsidRDefault="00C26721" w:rsidP="00D04834">
            <w:pPr>
              <w:pStyle w:val="23"/>
            </w:pPr>
            <w:r>
              <w:t>145</w:t>
            </w:r>
          </w:p>
        </w:tc>
        <w:tc>
          <w:tcPr>
            <w:tcW w:w="2219" w:type="dxa"/>
            <w:vMerge w:val="restart"/>
            <w:tcBorders>
              <w:top w:val="single" w:sz="4" w:space="0" w:color="auto"/>
              <w:left w:val="single" w:sz="4" w:space="0" w:color="auto"/>
              <w:bottom w:val="single" w:sz="12" w:space="0" w:color="auto"/>
              <w:right w:val="single" w:sz="4" w:space="0" w:color="auto"/>
            </w:tcBorders>
            <w:vAlign w:val="center"/>
            <w:hideMark/>
          </w:tcPr>
          <w:p w:rsidR="00C26721" w:rsidRDefault="00C26721" w:rsidP="00D04834">
            <w:pPr>
              <w:pStyle w:val="22"/>
            </w:pPr>
            <w:r>
              <w:t>Транспортная доступность, мин **</w:t>
            </w:r>
          </w:p>
        </w:tc>
        <w:tc>
          <w:tcPr>
            <w:tcW w:w="1323" w:type="dxa"/>
            <w:tcBorders>
              <w:top w:val="single" w:sz="4" w:space="0" w:color="auto"/>
              <w:left w:val="single" w:sz="4" w:space="0" w:color="auto"/>
              <w:bottom w:val="single" w:sz="4" w:space="0" w:color="auto"/>
              <w:right w:val="single" w:sz="4" w:space="0" w:color="auto"/>
            </w:tcBorders>
            <w:vAlign w:val="center"/>
            <w:hideMark/>
          </w:tcPr>
          <w:p w:rsidR="00C26721" w:rsidRDefault="00C26721" w:rsidP="00D04834">
            <w:pPr>
              <w:pStyle w:val="23"/>
              <w:ind w:left="-102" w:right="-67"/>
            </w:pPr>
            <w:r>
              <w:t>1-4 классы</w:t>
            </w:r>
          </w:p>
        </w:tc>
        <w:tc>
          <w:tcPr>
            <w:tcW w:w="0" w:type="auto"/>
            <w:tcBorders>
              <w:top w:val="single" w:sz="4" w:space="0" w:color="auto"/>
              <w:left w:val="single" w:sz="4" w:space="0" w:color="auto"/>
              <w:bottom w:val="single" w:sz="4" w:space="0" w:color="auto"/>
              <w:right w:val="single" w:sz="12" w:space="0" w:color="auto"/>
            </w:tcBorders>
            <w:vAlign w:val="center"/>
            <w:hideMark/>
          </w:tcPr>
          <w:p w:rsidR="00C26721" w:rsidRDefault="00C26721" w:rsidP="00D04834">
            <w:pPr>
              <w:pStyle w:val="23"/>
            </w:pPr>
            <w:r>
              <w:t>15</w:t>
            </w:r>
          </w:p>
        </w:tc>
      </w:tr>
      <w:tr w:rsidR="00C26721" w:rsidTr="00D04834">
        <w:trPr>
          <w:trHeight w:val="56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26721" w:rsidRDefault="00C26721" w:rsidP="00D04834">
            <w:pPr>
              <w:ind w:firstLine="0"/>
              <w:jc w:val="left"/>
            </w:pPr>
          </w:p>
        </w:tc>
        <w:tc>
          <w:tcPr>
            <w:tcW w:w="5083" w:type="dxa"/>
            <w:vMerge/>
            <w:tcBorders>
              <w:top w:val="single" w:sz="12" w:space="0" w:color="auto"/>
              <w:left w:val="single" w:sz="4" w:space="0" w:color="auto"/>
              <w:bottom w:val="single" w:sz="12" w:space="0" w:color="auto"/>
              <w:right w:val="single" w:sz="4" w:space="0" w:color="auto"/>
            </w:tcBorders>
            <w:vAlign w:val="center"/>
            <w:hideMark/>
          </w:tcPr>
          <w:p w:rsidR="00C26721" w:rsidRDefault="00C26721" w:rsidP="00D04834">
            <w:pPr>
              <w:ind w:firstLine="0"/>
              <w:jc w:val="left"/>
            </w:pPr>
          </w:p>
        </w:tc>
        <w:tc>
          <w:tcPr>
            <w:tcW w:w="1820" w:type="dxa"/>
            <w:tcBorders>
              <w:top w:val="single" w:sz="4" w:space="0" w:color="auto"/>
              <w:left w:val="single" w:sz="4" w:space="0" w:color="auto"/>
              <w:bottom w:val="single" w:sz="12" w:space="0" w:color="auto"/>
              <w:right w:val="single" w:sz="4" w:space="0" w:color="auto"/>
            </w:tcBorders>
            <w:vAlign w:val="center"/>
            <w:hideMark/>
          </w:tcPr>
          <w:p w:rsidR="00C26721" w:rsidRDefault="00C26721" w:rsidP="00D04834">
            <w:pPr>
              <w:pStyle w:val="23"/>
            </w:pPr>
            <w:r>
              <w:t>2025-2030 гг.</w:t>
            </w:r>
          </w:p>
        </w:tc>
        <w:tc>
          <w:tcPr>
            <w:tcW w:w="803" w:type="dxa"/>
            <w:tcBorders>
              <w:top w:val="single" w:sz="4" w:space="0" w:color="auto"/>
              <w:left w:val="single" w:sz="4" w:space="0" w:color="auto"/>
              <w:bottom w:val="single" w:sz="12" w:space="0" w:color="auto"/>
              <w:right w:val="single" w:sz="4" w:space="0" w:color="auto"/>
            </w:tcBorders>
            <w:vAlign w:val="center"/>
            <w:hideMark/>
          </w:tcPr>
          <w:p w:rsidR="00C26721" w:rsidRDefault="00C26721" w:rsidP="00D04834">
            <w:pPr>
              <w:pStyle w:val="23"/>
            </w:pPr>
            <w:r>
              <w:t>174</w:t>
            </w:r>
          </w:p>
        </w:tc>
        <w:tc>
          <w:tcPr>
            <w:tcW w:w="2219" w:type="dxa"/>
            <w:vMerge/>
            <w:tcBorders>
              <w:top w:val="single" w:sz="4" w:space="0" w:color="auto"/>
              <w:left w:val="single" w:sz="4" w:space="0" w:color="auto"/>
              <w:bottom w:val="single" w:sz="12" w:space="0" w:color="auto"/>
              <w:right w:val="single" w:sz="4" w:space="0" w:color="auto"/>
            </w:tcBorders>
            <w:vAlign w:val="center"/>
            <w:hideMark/>
          </w:tcPr>
          <w:p w:rsidR="00C26721" w:rsidRDefault="00C26721" w:rsidP="00D04834">
            <w:pPr>
              <w:ind w:firstLine="0"/>
              <w:jc w:val="left"/>
            </w:pPr>
          </w:p>
        </w:tc>
        <w:tc>
          <w:tcPr>
            <w:tcW w:w="1323" w:type="dxa"/>
            <w:tcBorders>
              <w:top w:val="single" w:sz="4" w:space="0" w:color="auto"/>
              <w:left w:val="single" w:sz="4" w:space="0" w:color="auto"/>
              <w:bottom w:val="single" w:sz="12" w:space="0" w:color="auto"/>
              <w:right w:val="single" w:sz="4" w:space="0" w:color="auto"/>
            </w:tcBorders>
            <w:vAlign w:val="center"/>
            <w:hideMark/>
          </w:tcPr>
          <w:p w:rsidR="00C26721" w:rsidRDefault="00C26721" w:rsidP="00D04834">
            <w:pPr>
              <w:pStyle w:val="23"/>
              <w:ind w:left="-102" w:right="-67"/>
            </w:pPr>
            <w:r>
              <w:t>5-11 классы</w:t>
            </w:r>
          </w:p>
        </w:tc>
        <w:tc>
          <w:tcPr>
            <w:tcW w:w="0" w:type="auto"/>
            <w:tcBorders>
              <w:top w:val="single" w:sz="4" w:space="0" w:color="auto"/>
              <w:left w:val="single" w:sz="4" w:space="0" w:color="auto"/>
              <w:bottom w:val="single" w:sz="12" w:space="0" w:color="auto"/>
              <w:right w:val="single" w:sz="12" w:space="0" w:color="auto"/>
            </w:tcBorders>
            <w:vAlign w:val="center"/>
            <w:hideMark/>
          </w:tcPr>
          <w:p w:rsidR="00C26721" w:rsidRDefault="00C26721" w:rsidP="00D04834">
            <w:pPr>
              <w:pStyle w:val="23"/>
            </w:pPr>
            <w:r>
              <w:t>30</w:t>
            </w:r>
          </w:p>
        </w:tc>
      </w:tr>
      <w:tr w:rsidR="00C26721" w:rsidTr="00D04834">
        <w:trPr>
          <w:trHeight w:val="252"/>
        </w:trPr>
        <w:tc>
          <w:tcPr>
            <w:tcW w:w="0" w:type="auto"/>
            <w:tcBorders>
              <w:top w:val="single" w:sz="12" w:space="0" w:color="auto"/>
              <w:left w:val="single" w:sz="12" w:space="0" w:color="auto"/>
              <w:bottom w:val="single" w:sz="12" w:space="0" w:color="auto"/>
              <w:right w:val="single" w:sz="4" w:space="0" w:color="auto"/>
            </w:tcBorders>
            <w:vAlign w:val="center"/>
            <w:hideMark/>
          </w:tcPr>
          <w:p w:rsidR="00C26721" w:rsidRDefault="00C26721" w:rsidP="00D04834">
            <w:pPr>
              <w:pStyle w:val="22"/>
            </w:pPr>
            <w:r>
              <w:t>Школы-интернаты</w:t>
            </w:r>
          </w:p>
        </w:tc>
        <w:tc>
          <w:tcPr>
            <w:tcW w:w="5079" w:type="dxa"/>
            <w:tcBorders>
              <w:top w:val="single" w:sz="12" w:space="0" w:color="auto"/>
              <w:left w:val="single" w:sz="4" w:space="0" w:color="auto"/>
              <w:bottom w:val="single" w:sz="12" w:space="0" w:color="auto"/>
              <w:right w:val="single" w:sz="4" w:space="0" w:color="auto"/>
            </w:tcBorders>
            <w:vAlign w:val="center"/>
            <w:hideMark/>
          </w:tcPr>
          <w:p w:rsidR="00C26721" w:rsidRDefault="00C26721" w:rsidP="00D04834">
            <w:pPr>
              <w:pStyle w:val="23"/>
              <w:jc w:val="left"/>
            </w:pPr>
            <w:r>
              <w:t>Уровень обеспеченности, мест на 1000 человек общей численности населения</w:t>
            </w:r>
          </w:p>
        </w:tc>
        <w:tc>
          <w:tcPr>
            <w:tcW w:w="2627" w:type="dxa"/>
            <w:gridSpan w:val="2"/>
            <w:tcBorders>
              <w:top w:val="single" w:sz="12" w:space="0" w:color="auto"/>
              <w:left w:val="single" w:sz="4" w:space="0" w:color="auto"/>
              <w:bottom w:val="single" w:sz="12" w:space="0" w:color="auto"/>
              <w:right w:val="single" w:sz="4" w:space="0" w:color="auto"/>
            </w:tcBorders>
            <w:vAlign w:val="center"/>
          </w:tcPr>
          <w:p w:rsidR="00C26721" w:rsidRDefault="00C26721" w:rsidP="00D04834">
            <w:pPr>
              <w:pStyle w:val="23"/>
            </w:pPr>
            <w:r>
              <w:t>1,44</w:t>
            </w:r>
          </w:p>
        </w:tc>
        <w:tc>
          <w:tcPr>
            <w:tcW w:w="4429" w:type="dxa"/>
            <w:gridSpan w:val="3"/>
            <w:tcBorders>
              <w:top w:val="single" w:sz="12" w:space="0" w:color="auto"/>
              <w:left w:val="single" w:sz="4" w:space="0" w:color="auto"/>
              <w:bottom w:val="single" w:sz="12" w:space="0" w:color="auto"/>
              <w:right w:val="single" w:sz="12" w:space="0" w:color="auto"/>
            </w:tcBorders>
            <w:vAlign w:val="center"/>
            <w:hideMark/>
          </w:tcPr>
          <w:p w:rsidR="00C26721" w:rsidRDefault="00C26721" w:rsidP="00D04834">
            <w:pPr>
              <w:pStyle w:val="23"/>
            </w:pPr>
            <w:r>
              <w:t>Не нормируется</w:t>
            </w:r>
          </w:p>
        </w:tc>
      </w:tr>
      <w:tr w:rsidR="00C26721" w:rsidTr="00D04834">
        <w:trPr>
          <w:trHeight w:val="200"/>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C26721" w:rsidRDefault="00C26721" w:rsidP="00D04834">
            <w:pPr>
              <w:pStyle w:val="22"/>
            </w:pPr>
            <w:r>
              <w:t>Межшкольный учебно-производственный комбинат</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C26721" w:rsidRDefault="00C26721" w:rsidP="00D04834">
            <w:pPr>
              <w:pStyle w:val="22"/>
            </w:pPr>
            <w:r>
              <w:t>Уровень обеспеченности, мест на 1000 человек общей численности населения</w:t>
            </w:r>
          </w:p>
        </w:tc>
        <w:tc>
          <w:tcPr>
            <w:tcW w:w="0" w:type="auto"/>
            <w:tcBorders>
              <w:top w:val="single" w:sz="12" w:space="0" w:color="auto"/>
              <w:left w:val="single" w:sz="4" w:space="0" w:color="auto"/>
              <w:bottom w:val="single" w:sz="4" w:space="0" w:color="auto"/>
              <w:right w:val="single" w:sz="4" w:space="0" w:color="auto"/>
            </w:tcBorders>
            <w:vAlign w:val="center"/>
            <w:hideMark/>
          </w:tcPr>
          <w:p w:rsidR="00C26721" w:rsidRDefault="00C26721" w:rsidP="00D04834">
            <w:pPr>
              <w:pStyle w:val="23"/>
            </w:pPr>
            <w:r>
              <w:t>2017-2020 гг.</w:t>
            </w:r>
          </w:p>
        </w:tc>
        <w:tc>
          <w:tcPr>
            <w:tcW w:w="803" w:type="dxa"/>
            <w:tcBorders>
              <w:top w:val="single" w:sz="12" w:space="0" w:color="auto"/>
              <w:left w:val="single" w:sz="4" w:space="0" w:color="auto"/>
              <w:bottom w:val="single" w:sz="4" w:space="0" w:color="auto"/>
              <w:right w:val="single" w:sz="4" w:space="0" w:color="auto"/>
            </w:tcBorders>
            <w:vAlign w:val="center"/>
            <w:hideMark/>
          </w:tcPr>
          <w:p w:rsidR="00C26721" w:rsidRDefault="00C26721" w:rsidP="00D04834">
            <w:pPr>
              <w:pStyle w:val="23"/>
            </w:pPr>
            <w:r>
              <w:t>10</w:t>
            </w:r>
          </w:p>
        </w:tc>
        <w:tc>
          <w:tcPr>
            <w:tcW w:w="4429" w:type="dxa"/>
            <w:gridSpan w:val="3"/>
            <w:vMerge w:val="restart"/>
            <w:tcBorders>
              <w:top w:val="single" w:sz="12" w:space="0" w:color="auto"/>
              <w:left w:val="single" w:sz="4" w:space="0" w:color="auto"/>
              <w:bottom w:val="single" w:sz="12" w:space="0" w:color="auto"/>
              <w:right w:val="single" w:sz="12" w:space="0" w:color="auto"/>
            </w:tcBorders>
            <w:vAlign w:val="center"/>
            <w:hideMark/>
          </w:tcPr>
          <w:p w:rsidR="00C26721" w:rsidRDefault="00C26721" w:rsidP="00D04834">
            <w:pPr>
              <w:pStyle w:val="23"/>
            </w:pPr>
            <w:r>
              <w:t>Размещается в зданиях общеобразовательных организаций</w:t>
            </w:r>
          </w:p>
        </w:tc>
      </w:tr>
      <w:tr w:rsidR="00C26721" w:rsidTr="00D04834">
        <w:trPr>
          <w:trHeight w:val="20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26721" w:rsidRDefault="00C26721" w:rsidP="00D04834">
            <w:pPr>
              <w:ind w:firstLine="0"/>
              <w:jc w:val="lef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26721" w:rsidRDefault="00C26721" w:rsidP="00D04834">
            <w:pPr>
              <w:ind w:firstLine="0"/>
              <w:jc w:val="left"/>
            </w:pPr>
          </w:p>
        </w:tc>
        <w:tc>
          <w:tcPr>
            <w:tcW w:w="0" w:type="auto"/>
            <w:tcBorders>
              <w:top w:val="single" w:sz="4" w:space="0" w:color="auto"/>
              <w:left w:val="single" w:sz="4" w:space="0" w:color="auto"/>
              <w:bottom w:val="single" w:sz="4" w:space="0" w:color="auto"/>
              <w:right w:val="single" w:sz="4" w:space="0" w:color="auto"/>
            </w:tcBorders>
            <w:vAlign w:val="center"/>
            <w:hideMark/>
          </w:tcPr>
          <w:p w:rsidR="00C26721" w:rsidRDefault="00C26721" w:rsidP="00D04834">
            <w:pPr>
              <w:pStyle w:val="23"/>
            </w:pPr>
            <w:r>
              <w:t>2020-2025 гг.</w:t>
            </w:r>
          </w:p>
        </w:tc>
        <w:tc>
          <w:tcPr>
            <w:tcW w:w="803" w:type="dxa"/>
            <w:tcBorders>
              <w:top w:val="single" w:sz="4" w:space="0" w:color="auto"/>
              <w:left w:val="single" w:sz="4" w:space="0" w:color="auto"/>
              <w:bottom w:val="single" w:sz="4" w:space="0" w:color="auto"/>
              <w:right w:val="single" w:sz="4" w:space="0" w:color="auto"/>
            </w:tcBorders>
            <w:vAlign w:val="center"/>
            <w:hideMark/>
          </w:tcPr>
          <w:p w:rsidR="00C26721" w:rsidRDefault="00C26721" w:rsidP="00D04834">
            <w:pPr>
              <w:pStyle w:val="23"/>
            </w:pPr>
            <w:r>
              <w:t>12</w:t>
            </w:r>
          </w:p>
        </w:tc>
        <w:tc>
          <w:tcPr>
            <w:tcW w:w="4429" w:type="dxa"/>
            <w:gridSpan w:val="3"/>
            <w:vMerge/>
            <w:tcBorders>
              <w:top w:val="single" w:sz="4" w:space="0" w:color="auto"/>
              <w:left w:val="single" w:sz="4" w:space="0" w:color="auto"/>
              <w:bottom w:val="single" w:sz="4" w:space="0" w:color="auto"/>
              <w:right w:val="single" w:sz="4" w:space="0" w:color="auto"/>
            </w:tcBorders>
            <w:vAlign w:val="center"/>
            <w:hideMark/>
          </w:tcPr>
          <w:p w:rsidR="00C26721" w:rsidRDefault="00C26721" w:rsidP="00D04834">
            <w:pPr>
              <w:ind w:firstLine="0"/>
              <w:jc w:val="left"/>
            </w:pPr>
          </w:p>
        </w:tc>
      </w:tr>
      <w:tr w:rsidR="00C26721" w:rsidTr="00D04834">
        <w:trPr>
          <w:trHeight w:val="20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26721" w:rsidRDefault="00C26721" w:rsidP="00D04834">
            <w:pPr>
              <w:ind w:firstLine="0"/>
              <w:jc w:val="lef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26721" w:rsidRDefault="00C26721" w:rsidP="00D04834">
            <w:pPr>
              <w:ind w:firstLine="0"/>
              <w:jc w:val="left"/>
            </w:pPr>
          </w:p>
        </w:tc>
        <w:tc>
          <w:tcPr>
            <w:tcW w:w="0" w:type="auto"/>
            <w:tcBorders>
              <w:top w:val="single" w:sz="4" w:space="0" w:color="auto"/>
              <w:left w:val="single" w:sz="4" w:space="0" w:color="auto"/>
              <w:bottom w:val="single" w:sz="12" w:space="0" w:color="auto"/>
              <w:right w:val="single" w:sz="4" w:space="0" w:color="auto"/>
            </w:tcBorders>
            <w:vAlign w:val="center"/>
            <w:hideMark/>
          </w:tcPr>
          <w:p w:rsidR="00C26721" w:rsidRDefault="00C26721" w:rsidP="00D04834">
            <w:pPr>
              <w:pStyle w:val="23"/>
            </w:pPr>
            <w:r>
              <w:t>2025-2030 гг.</w:t>
            </w:r>
          </w:p>
        </w:tc>
        <w:tc>
          <w:tcPr>
            <w:tcW w:w="803" w:type="dxa"/>
            <w:tcBorders>
              <w:top w:val="single" w:sz="4" w:space="0" w:color="auto"/>
              <w:left w:val="single" w:sz="4" w:space="0" w:color="auto"/>
              <w:bottom w:val="single" w:sz="12" w:space="0" w:color="auto"/>
              <w:right w:val="single" w:sz="4" w:space="0" w:color="auto"/>
            </w:tcBorders>
            <w:vAlign w:val="center"/>
            <w:hideMark/>
          </w:tcPr>
          <w:p w:rsidR="00C26721" w:rsidRDefault="00C26721" w:rsidP="00D04834">
            <w:pPr>
              <w:pStyle w:val="23"/>
            </w:pPr>
            <w:r>
              <w:t>14</w:t>
            </w:r>
          </w:p>
        </w:tc>
        <w:tc>
          <w:tcPr>
            <w:tcW w:w="4429" w:type="dxa"/>
            <w:gridSpan w:val="3"/>
            <w:vMerge/>
            <w:tcBorders>
              <w:top w:val="single" w:sz="4" w:space="0" w:color="auto"/>
              <w:left w:val="single" w:sz="4" w:space="0" w:color="auto"/>
              <w:bottom w:val="single" w:sz="12" w:space="0" w:color="auto"/>
              <w:right w:val="single" w:sz="4" w:space="0" w:color="auto"/>
            </w:tcBorders>
            <w:vAlign w:val="center"/>
            <w:hideMark/>
          </w:tcPr>
          <w:p w:rsidR="00C26721" w:rsidRDefault="00C26721" w:rsidP="00D04834">
            <w:pPr>
              <w:ind w:firstLine="0"/>
              <w:jc w:val="left"/>
            </w:pPr>
          </w:p>
        </w:tc>
      </w:tr>
      <w:tr w:rsidR="00C26721" w:rsidTr="00D04834">
        <w:trPr>
          <w:trHeight w:val="57"/>
        </w:trPr>
        <w:tc>
          <w:tcPr>
            <w:tcW w:w="0" w:type="auto"/>
            <w:tcBorders>
              <w:top w:val="single" w:sz="12" w:space="0" w:color="auto"/>
              <w:left w:val="single" w:sz="12" w:space="0" w:color="auto"/>
              <w:bottom w:val="single" w:sz="12" w:space="0" w:color="auto"/>
              <w:right w:val="single" w:sz="4" w:space="0" w:color="auto"/>
            </w:tcBorders>
            <w:vAlign w:val="center"/>
            <w:hideMark/>
          </w:tcPr>
          <w:p w:rsidR="00C26721" w:rsidRDefault="00C26721" w:rsidP="00D04834">
            <w:pPr>
              <w:pStyle w:val="22"/>
            </w:pPr>
            <w:r>
              <w:t xml:space="preserve">Организации дополнительного </w:t>
            </w:r>
            <w:r>
              <w:lastRenderedPageBreak/>
              <w:t>образования</w:t>
            </w:r>
          </w:p>
        </w:tc>
        <w:tc>
          <w:tcPr>
            <w:tcW w:w="0" w:type="auto"/>
            <w:tcBorders>
              <w:top w:val="single" w:sz="12" w:space="0" w:color="auto"/>
              <w:left w:val="single" w:sz="4" w:space="0" w:color="auto"/>
              <w:bottom w:val="single" w:sz="12" w:space="0" w:color="auto"/>
              <w:right w:val="single" w:sz="4" w:space="0" w:color="auto"/>
            </w:tcBorders>
            <w:vAlign w:val="center"/>
            <w:hideMark/>
          </w:tcPr>
          <w:p w:rsidR="00C26721" w:rsidRDefault="00C26721" w:rsidP="00D04834">
            <w:pPr>
              <w:pStyle w:val="22"/>
            </w:pPr>
            <w:r>
              <w:lastRenderedPageBreak/>
              <w:t>Уровень обеспеченности, мест на 1000 человек общей численности населения</w:t>
            </w:r>
          </w:p>
        </w:tc>
        <w:tc>
          <w:tcPr>
            <w:tcW w:w="2623" w:type="dxa"/>
            <w:gridSpan w:val="2"/>
            <w:tcBorders>
              <w:top w:val="single" w:sz="12" w:space="0" w:color="auto"/>
              <w:left w:val="single" w:sz="4" w:space="0" w:color="auto"/>
              <w:bottom w:val="single" w:sz="12" w:space="0" w:color="auto"/>
              <w:right w:val="single" w:sz="4" w:space="0" w:color="auto"/>
            </w:tcBorders>
            <w:vAlign w:val="center"/>
            <w:hideMark/>
          </w:tcPr>
          <w:p w:rsidR="00C26721" w:rsidRDefault="00C26721" w:rsidP="00D04834">
            <w:pPr>
              <w:pStyle w:val="23"/>
            </w:pPr>
            <w:r>
              <w:t>99</w:t>
            </w:r>
          </w:p>
        </w:tc>
        <w:tc>
          <w:tcPr>
            <w:tcW w:w="4429" w:type="dxa"/>
            <w:gridSpan w:val="3"/>
            <w:tcBorders>
              <w:top w:val="single" w:sz="12" w:space="0" w:color="auto"/>
              <w:left w:val="single" w:sz="4" w:space="0" w:color="auto"/>
              <w:bottom w:val="single" w:sz="12" w:space="0" w:color="auto"/>
              <w:right w:val="single" w:sz="12" w:space="0" w:color="auto"/>
            </w:tcBorders>
            <w:vAlign w:val="center"/>
            <w:hideMark/>
          </w:tcPr>
          <w:p w:rsidR="00C26721" w:rsidRDefault="00C26721" w:rsidP="00D04834">
            <w:pPr>
              <w:pStyle w:val="23"/>
            </w:pPr>
            <w:r>
              <w:t>Размещаются в зданиях общеобразовательных организаций</w:t>
            </w:r>
          </w:p>
        </w:tc>
      </w:tr>
      <w:tr w:rsidR="00C26721" w:rsidTr="00D04834">
        <w:trPr>
          <w:trHeight w:val="57"/>
        </w:trPr>
        <w:tc>
          <w:tcPr>
            <w:tcW w:w="0" w:type="auto"/>
            <w:tcBorders>
              <w:top w:val="single" w:sz="12" w:space="0" w:color="auto"/>
              <w:left w:val="single" w:sz="12" w:space="0" w:color="auto"/>
              <w:bottom w:val="single" w:sz="12" w:space="0" w:color="auto"/>
              <w:right w:val="single" w:sz="4" w:space="0" w:color="auto"/>
            </w:tcBorders>
            <w:vAlign w:val="center"/>
            <w:hideMark/>
          </w:tcPr>
          <w:p w:rsidR="00C26721" w:rsidRDefault="00C26721" w:rsidP="00D04834">
            <w:pPr>
              <w:pStyle w:val="22"/>
            </w:pPr>
            <w:r>
              <w:t>Крытые бассейны для дошкольников</w:t>
            </w:r>
          </w:p>
        </w:tc>
        <w:tc>
          <w:tcPr>
            <w:tcW w:w="7706" w:type="dxa"/>
            <w:gridSpan w:val="3"/>
            <w:tcBorders>
              <w:top w:val="single" w:sz="12" w:space="0" w:color="auto"/>
              <w:left w:val="single" w:sz="4" w:space="0" w:color="auto"/>
              <w:bottom w:val="single" w:sz="12" w:space="0" w:color="auto"/>
              <w:right w:val="single" w:sz="4" w:space="0" w:color="auto"/>
            </w:tcBorders>
            <w:vAlign w:val="center"/>
            <w:hideMark/>
          </w:tcPr>
          <w:p w:rsidR="00C26721" w:rsidRDefault="00C26721" w:rsidP="00D04834">
            <w:pPr>
              <w:pStyle w:val="23"/>
            </w:pPr>
            <w:r>
              <w:t>По заданию на проектирование</w:t>
            </w:r>
          </w:p>
        </w:tc>
        <w:tc>
          <w:tcPr>
            <w:tcW w:w="4429" w:type="dxa"/>
            <w:gridSpan w:val="3"/>
            <w:tcBorders>
              <w:top w:val="single" w:sz="12" w:space="0" w:color="auto"/>
              <w:left w:val="single" w:sz="4" w:space="0" w:color="auto"/>
              <w:bottom w:val="single" w:sz="12" w:space="0" w:color="auto"/>
              <w:right w:val="single" w:sz="12" w:space="0" w:color="auto"/>
            </w:tcBorders>
            <w:vAlign w:val="center"/>
            <w:hideMark/>
          </w:tcPr>
          <w:p w:rsidR="00C26721" w:rsidRDefault="00C26721" w:rsidP="00D04834">
            <w:pPr>
              <w:pStyle w:val="23"/>
            </w:pPr>
            <w:r>
              <w:t>Не нормируется</w:t>
            </w:r>
          </w:p>
        </w:tc>
      </w:tr>
      <w:tr w:rsidR="00C26721" w:rsidTr="00D04834">
        <w:trPr>
          <w:trHeight w:val="57"/>
        </w:trPr>
        <w:tc>
          <w:tcPr>
            <w:tcW w:w="0" w:type="auto"/>
            <w:tcBorders>
              <w:top w:val="single" w:sz="12" w:space="0" w:color="auto"/>
              <w:left w:val="single" w:sz="12" w:space="0" w:color="auto"/>
              <w:bottom w:val="single" w:sz="12" w:space="0" w:color="auto"/>
              <w:right w:val="single" w:sz="4" w:space="0" w:color="auto"/>
            </w:tcBorders>
            <w:vAlign w:val="center"/>
            <w:hideMark/>
          </w:tcPr>
          <w:p w:rsidR="00C26721" w:rsidRDefault="00C26721" w:rsidP="00D04834">
            <w:pPr>
              <w:pStyle w:val="22"/>
            </w:pPr>
            <w:r>
              <w:t>Детские центры ***</w:t>
            </w:r>
          </w:p>
        </w:tc>
        <w:tc>
          <w:tcPr>
            <w:tcW w:w="0" w:type="auto"/>
            <w:tcBorders>
              <w:top w:val="single" w:sz="12" w:space="0" w:color="auto"/>
              <w:left w:val="single" w:sz="4" w:space="0" w:color="auto"/>
              <w:bottom w:val="single" w:sz="12" w:space="0" w:color="auto"/>
              <w:right w:val="single" w:sz="4" w:space="0" w:color="auto"/>
            </w:tcBorders>
            <w:vAlign w:val="center"/>
            <w:hideMark/>
          </w:tcPr>
          <w:p w:rsidR="00C26721" w:rsidRDefault="00C26721" w:rsidP="00D04834">
            <w:pPr>
              <w:pStyle w:val="22"/>
            </w:pPr>
            <w:r>
              <w:t>Уровень обеспеченности, мест на 1000 человек общей численности населения</w:t>
            </w:r>
          </w:p>
        </w:tc>
        <w:tc>
          <w:tcPr>
            <w:tcW w:w="2623" w:type="dxa"/>
            <w:gridSpan w:val="2"/>
            <w:tcBorders>
              <w:top w:val="single" w:sz="12" w:space="0" w:color="auto"/>
              <w:left w:val="single" w:sz="4" w:space="0" w:color="auto"/>
              <w:bottom w:val="single" w:sz="12" w:space="0" w:color="auto"/>
              <w:right w:val="single" w:sz="4" w:space="0" w:color="auto"/>
            </w:tcBorders>
            <w:vAlign w:val="center"/>
            <w:hideMark/>
          </w:tcPr>
          <w:p w:rsidR="00C26721" w:rsidRDefault="00C26721" w:rsidP="00D04834">
            <w:pPr>
              <w:pStyle w:val="23"/>
            </w:pPr>
            <w:r>
              <w:t>13</w:t>
            </w:r>
          </w:p>
        </w:tc>
        <w:tc>
          <w:tcPr>
            <w:tcW w:w="4429" w:type="dxa"/>
            <w:gridSpan w:val="3"/>
            <w:tcBorders>
              <w:top w:val="single" w:sz="12" w:space="0" w:color="auto"/>
              <w:left w:val="single" w:sz="4" w:space="0" w:color="auto"/>
              <w:bottom w:val="single" w:sz="12" w:space="0" w:color="auto"/>
              <w:right w:val="single" w:sz="12" w:space="0" w:color="auto"/>
            </w:tcBorders>
            <w:vAlign w:val="center"/>
            <w:hideMark/>
          </w:tcPr>
          <w:p w:rsidR="00C26721" w:rsidRDefault="00C26721" w:rsidP="00D04834">
            <w:pPr>
              <w:pStyle w:val="23"/>
            </w:pPr>
            <w:r>
              <w:t>Не нормируется</w:t>
            </w:r>
          </w:p>
        </w:tc>
      </w:tr>
      <w:tr w:rsidR="00C26721" w:rsidTr="00D04834">
        <w:trPr>
          <w:trHeight w:val="57"/>
        </w:trPr>
        <w:tc>
          <w:tcPr>
            <w:tcW w:w="0" w:type="auto"/>
            <w:gridSpan w:val="7"/>
            <w:tcBorders>
              <w:top w:val="single" w:sz="12" w:space="0" w:color="auto"/>
              <w:left w:val="single" w:sz="12" w:space="0" w:color="auto"/>
              <w:bottom w:val="single" w:sz="12" w:space="0" w:color="auto"/>
              <w:right w:val="single" w:sz="12" w:space="0" w:color="auto"/>
            </w:tcBorders>
            <w:vAlign w:val="center"/>
          </w:tcPr>
          <w:p w:rsidR="00C26721" w:rsidRDefault="00C26721" w:rsidP="00D04834">
            <w:pPr>
              <w:pStyle w:val="31"/>
            </w:pPr>
          </w:p>
          <w:p w:rsidR="00C26721" w:rsidRDefault="00C26721" w:rsidP="00D04834">
            <w:pPr>
              <w:pStyle w:val="31"/>
            </w:pPr>
            <w:r>
              <w:t>*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C26721" w:rsidRDefault="00C26721" w:rsidP="00D04834">
            <w:pPr>
              <w:pStyle w:val="31"/>
            </w:pPr>
            <w:r>
              <w:t xml:space="preserve">** Подвоз учащихся осуществляется на транспорте, предназначенном для перевозки детей. </w:t>
            </w:r>
          </w:p>
          <w:p w:rsidR="00C26721" w:rsidRDefault="00C26721" w:rsidP="00D04834">
            <w:pPr>
              <w:pStyle w:val="31"/>
            </w:pPr>
            <w:r>
              <w:t xml:space="preserve">Предельный пешеходный подход учащихся к месту сбора на остановке должен быть не более 500 м. </w:t>
            </w:r>
          </w:p>
          <w:p w:rsidR="00C26721" w:rsidRDefault="00C26721" w:rsidP="00D04834">
            <w:pPr>
              <w:pStyle w:val="31"/>
            </w:pPr>
            <w:r>
              <w:t xml:space="preserve">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 </w:t>
            </w:r>
          </w:p>
          <w:p w:rsidR="00C26721" w:rsidRDefault="00C26721" w:rsidP="00D04834">
            <w:pPr>
              <w:pStyle w:val="31"/>
            </w:pPr>
            <w: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w:t>
            </w:r>
            <w:r w:rsidR="00180C35">
              <w:t xml:space="preserve">% </w:t>
            </w:r>
            <w:r>
              <w:t>мест общей вместимости организации.</w:t>
            </w:r>
          </w:p>
          <w:p w:rsidR="00C26721" w:rsidRDefault="00C26721" w:rsidP="00D04834">
            <w:pPr>
              <w:pStyle w:val="31"/>
            </w:pPr>
            <w:r>
              <w:t>*** Детские центры – организации отдыха детей и их оздоровления сезонного действия или круглогодичного действия независимо от их организационно-правовых форм, основная деятельность которых направлена на реализацию услуг по обеспечению отдыха детей и их оздоровления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лагеря и другие лагеря) и иные организации).</w:t>
            </w:r>
          </w:p>
        </w:tc>
      </w:tr>
    </w:tbl>
    <w:p w:rsidR="00DF7F86" w:rsidRDefault="00DF7F86" w:rsidP="00DF7F86"/>
    <w:p w:rsidR="00DF7F86" w:rsidRDefault="00DF7F86" w:rsidP="00DF7F86"/>
    <w:p w:rsidR="00DF7F86" w:rsidRDefault="00DF7F86" w:rsidP="00DF7F86"/>
    <w:p w:rsidR="00DF7F86" w:rsidRDefault="00DF7F86" w:rsidP="00DF7F86"/>
    <w:p w:rsidR="00ED2993" w:rsidRPr="00D44D3A" w:rsidRDefault="00ED2993" w:rsidP="00ED2993">
      <w:pPr>
        <w:pStyle w:val="2"/>
        <w:rPr>
          <w:rFonts w:eastAsia="Calibri"/>
        </w:rPr>
      </w:pPr>
      <w:bookmarkStart w:id="28" w:name="_Toc511904254"/>
      <w:r w:rsidRPr="00D44D3A">
        <w:lastRenderedPageBreak/>
        <w:t xml:space="preserve">1.11. Объекты </w:t>
      </w:r>
      <w:r w:rsidRPr="00D44D3A">
        <w:rPr>
          <w:rFonts w:eastAsia="Calibri"/>
        </w:rPr>
        <w:t>культуры и искусства местного значения</w:t>
      </w:r>
      <w:bookmarkEnd w:id="28"/>
    </w:p>
    <w:p w:rsidR="009C6F6F" w:rsidRPr="00D44D3A" w:rsidRDefault="009C6F6F" w:rsidP="009C6F6F">
      <w:pPr>
        <w:pStyle w:val="a5"/>
      </w:pPr>
      <w:r w:rsidRPr="00D44D3A">
        <w:t xml:space="preserve">Таблица </w:t>
      </w:r>
      <w:fldSimple w:instr=" SEQ Таблица \* ARABIC ">
        <w:r w:rsidR="00B96581">
          <w:rPr>
            <w:noProof/>
          </w:rPr>
          <w:t>15</w:t>
        </w:r>
      </w:fldSimple>
    </w:p>
    <w:tbl>
      <w:tblPr>
        <w:tblStyle w:val="a4"/>
        <w:tblW w:w="0" w:type="auto"/>
        <w:tblInd w:w="108" w:type="dxa"/>
        <w:tblLook w:val="04A0" w:firstRow="1" w:lastRow="0" w:firstColumn="1" w:lastColumn="0" w:noHBand="0" w:noVBand="1"/>
      </w:tblPr>
      <w:tblGrid>
        <w:gridCol w:w="3175"/>
        <w:gridCol w:w="3062"/>
        <w:gridCol w:w="2909"/>
        <w:gridCol w:w="522"/>
        <w:gridCol w:w="2993"/>
        <w:gridCol w:w="2017"/>
      </w:tblGrid>
      <w:tr w:rsidR="001C7B3D" w:rsidRPr="00D44D3A" w:rsidTr="001C7B3D">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1C7B3D" w:rsidRPr="00D44D3A" w:rsidRDefault="001C7B3D">
            <w:pPr>
              <w:pStyle w:val="211"/>
              <w:rPr>
                <w:color w:val="000000" w:themeColor="text1"/>
              </w:rPr>
            </w:pPr>
            <w:r w:rsidRPr="00D44D3A">
              <w:rPr>
                <w:color w:val="000000" w:themeColor="text1"/>
              </w:rPr>
              <w:t>Наименование объекта</w:t>
            </w:r>
          </w:p>
        </w:tc>
        <w:tc>
          <w:tcPr>
            <w:tcW w:w="0" w:type="auto"/>
            <w:gridSpan w:val="3"/>
            <w:tcBorders>
              <w:top w:val="single" w:sz="12" w:space="0" w:color="auto"/>
              <w:left w:val="single" w:sz="4" w:space="0" w:color="auto"/>
              <w:bottom w:val="single" w:sz="4" w:space="0" w:color="auto"/>
              <w:right w:val="single" w:sz="4" w:space="0" w:color="auto"/>
            </w:tcBorders>
            <w:vAlign w:val="center"/>
            <w:hideMark/>
          </w:tcPr>
          <w:p w:rsidR="001C7B3D" w:rsidRPr="00D44D3A" w:rsidRDefault="001C7B3D">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left w:val="single" w:sz="4" w:space="0" w:color="auto"/>
              <w:bottom w:val="single" w:sz="4" w:space="0" w:color="auto"/>
              <w:right w:val="single" w:sz="12" w:space="0" w:color="auto"/>
            </w:tcBorders>
            <w:vAlign w:val="center"/>
            <w:hideMark/>
          </w:tcPr>
          <w:p w:rsidR="001C7B3D" w:rsidRPr="00D44D3A" w:rsidRDefault="001C7B3D">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1C7B3D" w:rsidRPr="00D44D3A" w:rsidTr="001C7B3D">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1C7B3D" w:rsidRPr="00D44D3A" w:rsidRDefault="001C7B3D">
            <w:pPr>
              <w:ind w:firstLine="0"/>
              <w:jc w:val="left"/>
              <w:rPr>
                <w:b/>
                <w:color w:val="000000" w:themeColor="text1"/>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1C7B3D" w:rsidRPr="00D44D3A" w:rsidRDefault="001C7B3D">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1C7B3D" w:rsidRPr="00D44D3A" w:rsidRDefault="001C7B3D">
            <w:pPr>
              <w:pStyle w:val="211"/>
              <w:rPr>
                <w:color w:val="000000" w:themeColor="text1"/>
              </w:rPr>
            </w:pPr>
            <w:r w:rsidRPr="00D44D3A">
              <w:rPr>
                <w:color w:val="000000" w:themeColor="text1"/>
              </w:rPr>
              <w:t>Значение расчетного показателя</w:t>
            </w:r>
          </w:p>
        </w:tc>
        <w:tc>
          <w:tcPr>
            <w:tcW w:w="0" w:type="auto"/>
            <w:tcBorders>
              <w:top w:val="single" w:sz="4" w:space="0" w:color="auto"/>
              <w:left w:val="single" w:sz="4" w:space="0" w:color="auto"/>
              <w:bottom w:val="single" w:sz="12" w:space="0" w:color="auto"/>
              <w:right w:val="single" w:sz="4" w:space="0" w:color="auto"/>
            </w:tcBorders>
            <w:vAlign w:val="center"/>
            <w:hideMark/>
          </w:tcPr>
          <w:p w:rsidR="001C7B3D" w:rsidRPr="00D44D3A" w:rsidRDefault="001C7B3D">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top w:val="single" w:sz="4" w:space="0" w:color="auto"/>
              <w:left w:val="single" w:sz="4" w:space="0" w:color="auto"/>
              <w:bottom w:val="single" w:sz="12" w:space="0" w:color="auto"/>
              <w:right w:val="single" w:sz="12" w:space="0" w:color="auto"/>
            </w:tcBorders>
            <w:vAlign w:val="center"/>
            <w:hideMark/>
          </w:tcPr>
          <w:p w:rsidR="001C7B3D" w:rsidRPr="00D44D3A" w:rsidRDefault="001C7B3D">
            <w:pPr>
              <w:pStyle w:val="211"/>
              <w:rPr>
                <w:color w:val="000000" w:themeColor="text1"/>
              </w:rPr>
            </w:pPr>
            <w:r w:rsidRPr="00D44D3A">
              <w:rPr>
                <w:color w:val="000000" w:themeColor="text1"/>
              </w:rPr>
              <w:t>Значение расчетного показателя</w:t>
            </w:r>
          </w:p>
        </w:tc>
      </w:tr>
      <w:tr w:rsidR="001C7B3D" w:rsidRPr="00D44D3A" w:rsidTr="001C7B3D">
        <w:trPr>
          <w:trHeight w:val="562"/>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Библиотечная сеть</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Уровень обеспеченности, объектов</w:t>
            </w:r>
          </w:p>
        </w:tc>
        <w:tc>
          <w:tcPr>
            <w:tcW w:w="0" w:type="auto"/>
            <w:gridSpan w:val="2"/>
            <w:tcBorders>
              <w:top w:val="single" w:sz="12" w:space="0" w:color="auto"/>
              <w:left w:val="single" w:sz="4" w:space="0" w:color="auto"/>
              <w:bottom w:val="single" w:sz="4" w:space="0" w:color="auto"/>
              <w:right w:val="single" w:sz="4" w:space="0" w:color="auto"/>
            </w:tcBorders>
            <w:vAlign w:val="center"/>
            <w:hideMark/>
          </w:tcPr>
          <w:p w:rsidR="001C7B3D" w:rsidRPr="00D44D3A" w:rsidRDefault="001C7B3D">
            <w:pPr>
              <w:pStyle w:val="23"/>
              <w:rPr>
                <w:color w:val="000000" w:themeColor="text1"/>
              </w:rPr>
            </w:pPr>
            <w:r w:rsidRPr="00D44D3A">
              <w:rPr>
                <w:color w:val="000000" w:themeColor="text1"/>
              </w:rPr>
              <w:t>2, в том числе:</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Пешеходно-транспортная доступность, мин</w:t>
            </w:r>
          </w:p>
        </w:tc>
        <w:tc>
          <w:tcPr>
            <w:tcW w:w="0" w:type="auto"/>
            <w:vMerge w:val="restart"/>
            <w:tcBorders>
              <w:top w:val="single" w:sz="12" w:space="0" w:color="auto"/>
              <w:left w:val="single" w:sz="4" w:space="0" w:color="auto"/>
              <w:bottom w:val="single" w:sz="12" w:space="0" w:color="auto"/>
              <w:right w:val="single" w:sz="12" w:space="0" w:color="auto"/>
            </w:tcBorders>
            <w:vAlign w:val="center"/>
            <w:hideMark/>
          </w:tcPr>
          <w:p w:rsidR="001C7B3D" w:rsidRPr="00D44D3A" w:rsidRDefault="001C7B3D">
            <w:pPr>
              <w:pStyle w:val="23"/>
              <w:rPr>
                <w:color w:val="000000" w:themeColor="text1"/>
              </w:rPr>
            </w:pPr>
            <w:r w:rsidRPr="00D44D3A">
              <w:rPr>
                <w:color w:val="000000" w:themeColor="text1"/>
              </w:rPr>
              <w:t>30</w:t>
            </w:r>
          </w:p>
        </w:tc>
      </w:tr>
      <w:tr w:rsidR="001C7B3D" w:rsidRPr="00D44D3A" w:rsidTr="001C7B3D">
        <w:trPr>
          <w:trHeight w:val="56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1C7B3D" w:rsidRPr="00D44D3A" w:rsidRDefault="001C7B3D">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1C7B3D" w:rsidRPr="00D44D3A" w:rsidRDefault="001C7B3D">
            <w:pPr>
              <w:ind w:firstLine="0"/>
              <w:jc w:val="left"/>
              <w:rPr>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общедоступная библиотека с детским отделением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3"/>
              <w:rPr>
                <w:color w:val="000000" w:themeColor="text1"/>
              </w:rPr>
            </w:pPr>
            <w:r w:rsidRPr="00D44D3A">
              <w:rPr>
                <w:color w:val="000000" w:themeColor="text1"/>
              </w:rPr>
              <w:t>1 *</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1C7B3D" w:rsidRPr="00D44D3A" w:rsidRDefault="001C7B3D">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C7B3D" w:rsidRPr="00D44D3A" w:rsidRDefault="001C7B3D">
            <w:pPr>
              <w:ind w:firstLine="0"/>
              <w:jc w:val="left"/>
              <w:rPr>
                <w:color w:val="000000" w:themeColor="text1"/>
              </w:rPr>
            </w:pPr>
          </w:p>
        </w:tc>
      </w:tr>
      <w:tr w:rsidR="001C7B3D" w:rsidRPr="00D44D3A" w:rsidTr="001C7B3D">
        <w:trPr>
          <w:trHeight w:val="56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1C7B3D" w:rsidRPr="00D44D3A" w:rsidRDefault="001C7B3D">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1C7B3D" w:rsidRPr="00D44D3A" w:rsidRDefault="001C7B3D">
            <w:pPr>
              <w:ind w:firstLine="0"/>
              <w:jc w:val="left"/>
              <w:rPr>
                <w:color w:val="000000" w:themeColor="text1"/>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филиал общедоступных библиотек с детским отделением</w:t>
            </w:r>
          </w:p>
        </w:tc>
        <w:tc>
          <w:tcPr>
            <w:tcW w:w="0" w:type="auto"/>
            <w:tcBorders>
              <w:top w:val="single" w:sz="4" w:space="0" w:color="auto"/>
              <w:left w:val="single" w:sz="4" w:space="0" w:color="auto"/>
              <w:bottom w:val="single" w:sz="12" w:space="0" w:color="auto"/>
              <w:right w:val="single" w:sz="4" w:space="0" w:color="auto"/>
            </w:tcBorders>
            <w:vAlign w:val="center"/>
            <w:hideMark/>
          </w:tcPr>
          <w:p w:rsidR="001C7B3D" w:rsidRPr="00D44D3A" w:rsidRDefault="001C7B3D">
            <w:pPr>
              <w:pStyle w:val="23"/>
              <w:rPr>
                <w:color w:val="000000" w:themeColor="text1"/>
              </w:rPr>
            </w:pPr>
            <w:r w:rsidRPr="00D44D3A">
              <w:rPr>
                <w:color w:val="000000" w:themeColor="text1"/>
              </w:rPr>
              <w:t>1</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1C7B3D" w:rsidRPr="00D44D3A" w:rsidRDefault="001C7B3D">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C7B3D" w:rsidRPr="00D44D3A" w:rsidRDefault="001C7B3D">
            <w:pPr>
              <w:ind w:firstLine="0"/>
              <w:jc w:val="left"/>
              <w:rPr>
                <w:color w:val="000000" w:themeColor="text1"/>
              </w:rPr>
            </w:pPr>
          </w:p>
        </w:tc>
      </w:tr>
      <w:tr w:rsidR="001C7B3D" w:rsidRPr="00D44D3A" w:rsidTr="001C7B3D">
        <w:trPr>
          <w:trHeight w:val="828"/>
        </w:trPr>
        <w:tc>
          <w:tcPr>
            <w:tcW w:w="0" w:type="auto"/>
            <w:tcBorders>
              <w:top w:val="single" w:sz="12" w:space="0" w:color="auto"/>
              <w:left w:val="single" w:sz="12" w:space="0" w:color="auto"/>
              <w:bottom w:val="single" w:sz="12"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Точка доступа к полнотекстовым информационным ресурсам</w:t>
            </w:r>
          </w:p>
        </w:tc>
        <w:tc>
          <w:tcPr>
            <w:tcW w:w="0" w:type="auto"/>
            <w:tcBorders>
              <w:top w:val="single" w:sz="12" w:space="0" w:color="auto"/>
              <w:left w:val="single" w:sz="4" w:space="0" w:color="auto"/>
              <w:bottom w:val="single" w:sz="12"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Уровень обеспеченности, объектов</w:t>
            </w:r>
          </w:p>
        </w:tc>
        <w:tc>
          <w:tcPr>
            <w:tcW w:w="0" w:type="auto"/>
            <w:gridSpan w:val="2"/>
            <w:tcBorders>
              <w:top w:val="single" w:sz="12" w:space="0" w:color="auto"/>
              <w:left w:val="single" w:sz="4" w:space="0" w:color="auto"/>
              <w:bottom w:val="single" w:sz="12" w:space="0" w:color="auto"/>
              <w:right w:val="single" w:sz="4" w:space="0" w:color="auto"/>
            </w:tcBorders>
            <w:vAlign w:val="center"/>
            <w:hideMark/>
          </w:tcPr>
          <w:p w:rsidR="001C7B3D" w:rsidRPr="00D44D3A" w:rsidRDefault="001C7B3D">
            <w:pPr>
              <w:pStyle w:val="23"/>
              <w:rPr>
                <w:color w:val="000000" w:themeColor="text1"/>
              </w:rPr>
            </w:pPr>
            <w:r w:rsidRPr="00D44D3A">
              <w:rPr>
                <w:color w:val="000000" w:themeColor="text1"/>
              </w:rPr>
              <w:t>1 *</w:t>
            </w:r>
          </w:p>
        </w:tc>
        <w:tc>
          <w:tcPr>
            <w:tcW w:w="0" w:type="auto"/>
            <w:tcBorders>
              <w:top w:val="single" w:sz="12" w:space="0" w:color="auto"/>
              <w:left w:val="single" w:sz="4" w:space="0" w:color="auto"/>
              <w:bottom w:val="single" w:sz="12"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Пешеходно-транспортная доступность, мин</w:t>
            </w:r>
          </w:p>
        </w:tc>
        <w:tc>
          <w:tcPr>
            <w:tcW w:w="0" w:type="auto"/>
            <w:tcBorders>
              <w:top w:val="single" w:sz="12" w:space="0" w:color="auto"/>
              <w:left w:val="single" w:sz="4" w:space="0" w:color="auto"/>
              <w:bottom w:val="single" w:sz="12" w:space="0" w:color="auto"/>
              <w:right w:val="single" w:sz="12" w:space="0" w:color="auto"/>
            </w:tcBorders>
            <w:vAlign w:val="center"/>
            <w:hideMark/>
          </w:tcPr>
          <w:p w:rsidR="001C7B3D" w:rsidRPr="00D44D3A" w:rsidRDefault="001C7B3D">
            <w:pPr>
              <w:pStyle w:val="23"/>
              <w:rPr>
                <w:color w:val="000000" w:themeColor="text1"/>
              </w:rPr>
            </w:pPr>
            <w:r w:rsidRPr="00D44D3A">
              <w:rPr>
                <w:color w:val="000000" w:themeColor="text1"/>
              </w:rPr>
              <w:t>30</w:t>
            </w:r>
          </w:p>
        </w:tc>
      </w:tr>
      <w:tr w:rsidR="001C7B3D" w:rsidRPr="00D44D3A" w:rsidTr="001C7B3D">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Учреждения культуры</w:t>
            </w:r>
          </w:p>
          <w:p w:rsidR="001C7B3D" w:rsidRPr="00D44D3A" w:rsidRDefault="001C7B3D">
            <w:pPr>
              <w:pStyle w:val="22"/>
              <w:rPr>
                <w:color w:val="000000" w:themeColor="text1"/>
              </w:rPr>
            </w:pPr>
            <w:r w:rsidRPr="00D44D3A">
              <w:rPr>
                <w:color w:val="000000" w:themeColor="text1"/>
              </w:rPr>
              <w:t>клубного типа</w:t>
            </w:r>
          </w:p>
        </w:tc>
        <w:tc>
          <w:tcPr>
            <w:tcW w:w="0" w:type="auto"/>
            <w:vMerge w:val="restart"/>
            <w:tcBorders>
              <w:top w:val="single" w:sz="12"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Уровень обеспеченности, объектов</w:t>
            </w:r>
          </w:p>
        </w:tc>
        <w:tc>
          <w:tcPr>
            <w:tcW w:w="0" w:type="auto"/>
            <w:gridSpan w:val="2"/>
            <w:tcBorders>
              <w:top w:val="single" w:sz="12" w:space="0" w:color="auto"/>
              <w:left w:val="single" w:sz="4" w:space="0" w:color="auto"/>
              <w:bottom w:val="single" w:sz="4" w:space="0" w:color="auto"/>
              <w:right w:val="single" w:sz="4" w:space="0" w:color="auto"/>
            </w:tcBorders>
            <w:vAlign w:val="center"/>
            <w:hideMark/>
          </w:tcPr>
          <w:p w:rsidR="001C7B3D" w:rsidRPr="00D44D3A" w:rsidRDefault="001C7B3D">
            <w:pPr>
              <w:pStyle w:val="23"/>
              <w:rPr>
                <w:color w:val="000000" w:themeColor="text1"/>
              </w:rPr>
            </w:pPr>
            <w:r w:rsidRPr="00D44D3A">
              <w:rPr>
                <w:color w:val="000000" w:themeColor="text1"/>
              </w:rPr>
              <w:t>2, в том числе:</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Пешеходно-транспортная доступность, мин</w:t>
            </w:r>
          </w:p>
        </w:tc>
        <w:tc>
          <w:tcPr>
            <w:tcW w:w="0" w:type="auto"/>
            <w:vMerge w:val="restart"/>
            <w:tcBorders>
              <w:top w:val="single" w:sz="12" w:space="0" w:color="auto"/>
              <w:left w:val="single" w:sz="4" w:space="0" w:color="auto"/>
              <w:bottom w:val="single" w:sz="12" w:space="0" w:color="auto"/>
              <w:right w:val="single" w:sz="12" w:space="0" w:color="auto"/>
            </w:tcBorders>
            <w:vAlign w:val="center"/>
            <w:hideMark/>
          </w:tcPr>
          <w:p w:rsidR="001C7B3D" w:rsidRPr="00D44D3A" w:rsidRDefault="001C7B3D">
            <w:pPr>
              <w:pStyle w:val="23"/>
              <w:rPr>
                <w:color w:val="000000" w:themeColor="text1"/>
              </w:rPr>
            </w:pPr>
            <w:r w:rsidRPr="00D44D3A">
              <w:rPr>
                <w:color w:val="000000" w:themeColor="text1"/>
              </w:rPr>
              <w:t>30</w:t>
            </w:r>
          </w:p>
        </w:tc>
      </w:tr>
      <w:tr w:rsidR="001C7B3D" w:rsidRPr="00D44D3A" w:rsidTr="001C7B3D">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1C7B3D" w:rsidRPr="00D44D3A" w:rsidRDefault="001C7B3D">
            <w:pPr>
              <w:ind w:firstLine="0"/>
              <w:jc w:val="left"/>
              <w:rPr>
                <w:color w:val="000000" w:themeColor="text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1C7B3D" w:rsidRPr="00D44D3A" w:rsidRDefault="001C7B3D">
            <w:pPr>
              <w:ind w:firstLine="0"/>
              <w:jc w:val="left"/>
              <w:rPr>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дом культуры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3"/>
              <w:rPr>
                <w:color w:val="000000" w:themeColor="text1"/>
              </w:rPr>
            </w:pPr>
            <w:r w:rsidRPr="00D44D3A">
              <w:rPr>
                <w:color w:val="000000" w:themeColor="text1"/>
              </w:rPr>
              <w:t>1 *</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1C7B3D" w:rsidRPr="00D44D3A" w:rsidRDefault="001C7B3D">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C7B3D" w:rsidRPr="00D44D3A" w:rsidRDefault="001C7B3D">
            <w:pPr>
              <w:ind w:firstLine="0"/>
              <w:jc w:val="left"/>
              <w:rPr>
                <w:color w:val="000000" w:themeColor="text1"/>
              </w:rPr>
            </w:pPr>
          </w:p>
        </w:tc>
      </w:tr>
      <w:tr w:rsidR="001C7B3D" w:rsidRPr="00D44D3A" w:rsidTr="001C7B3D">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1C7B3D" w:rsidRPr="00D44D3A" w:rsidRDefault="001C7B3D">
            <w:pPr>
              <w:ind w:firstLine="0"/>
              <w:jc w:val="left"/>
              <w:rPr>
                <w:color w:val="000000" w:themeColor="text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1C7B3D" w:rsidRPr="00D44D3A" w:rsidRDefault="001C7B3D">
            <w:pPr>
              <w:ind w:firstLine="0"/>
              <w:jc w:val="left"/>
              <w:rPr>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филиал сельского дома культуры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3"/>
              <w:rPr>
                <w:color w:val="000000" w:themeColor="text1"/>
              </w:rPr>
            </w:pPr>
            <w:r w:rsidRPr="00D44D3A">
              <w:rPr>
                <w:color w:val="000000" w:themeColor="text1"/>
              </w:rPr>
              <w:t>1</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1C7B3D" w:rsidRPr="00D44D3A" w:rsidRDefault="001C7B3D">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C7B3D" w:rsidRPr="00D44D3A" w:rsidRDefault="001C7B3D">
            <w:pPr>
              <w:ind w:firstLine="0"/>
              <w:jc w:val="left"/>
              <w:rPr>
                <w:color w:val="000000" w:themeColor="text1"/>
              </w:rPr>
            </w:pPr>
          </w:p>
        </w:tc>
      </w:tr>
      <w:tr w:rsidR="001C7B3D" w:rsidRPr="00D44D3A" w:rsidTr="001C7B3D">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1C7B3D" w:rsidRPr="00D44D3A" w:rsidRDefault="001C7B3D">
            <w:pPr>
              <w:ind w:firstLine="0"/>
              <w:jc w:val="left"/>
              <w:rPr>
                <w:color w:val="000000" w:themeColor="text1"/>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Уровень обеспеченности, посадочных мест на 1000 чел.</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1C7B3D" w:rsidRPr="00D44D3A" w:rsidRDefault="001C7B3D">
            <w:pPr>
              <w:pStyle w:val="23"/>
              <w:rPr>
                <w:color w:val="000000" w:themeColor="text1"/>
              </w:rPr>
            </w:pPr>
            <w:r w:rsidRPr="00D44D3A">
              <w:rPr>
                <w:color w:val="000000" w:themeColor="text1"/>
              </w:rPr>
              <w:t>150</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1C7B3D" w:rsidRPr="00D44D3A" w:rsidRDefault="001C7B3D">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C7B3D" w:rsidRPr="00D44D3A" w:rsidRDefault="001C7B3D">
            <w:pPr>
              <w:ind w:firstLine="0"/>
              <w:jc w:val="left"/>
              <w:rPr>
                <w:color w:val="000000" w:themeColor="text1"/>
              </w:rPr>
            </w:pPr>
          </w:p>
        </w:tc>
      </w:tr>
      <w:tr w:rsidR="001C7B3D" w:rsidRPr="00D44D3A" w:rsidTr="001C7B3D">
        <w:trPr>
          <w:trHeight w:val="57"/>
        </w:trPr>
        <w:tc>
          <w:tcPr>
            <w:tcW w:w="0" w:type="auto"/>
            <w:gridSpan w:val="6"/>
            <w:tcBorders>
              <w:top w:val="single" w:sz="12" w:space="0" w:color="auto"/>
              <w:left w:val="single" w:sz="12" w:space="0" w:color="auto"/>
              <w:bottom w:val="single" w:sz="12" w:space="0" w:color="auto"/>
              <w:right w:val="single" w:sz="12" w:space="0" w:color="auto"/>
            </w:tcBorders>
            <w:vAlign w:val="center"/>
          </w:tcPr>
          <w:p w:rsidR="001C7B3D" w:rsidRPr="00D44D3A" w:rsidRDefault="001C7B3D">
            <w:pPr>
              <w:pStyle w:val="31"/>
              <w:rPr>
                <w:color w:val="000000" w:themeColor="text1"/>
              </w:rPr>
            </w:pPr>
          </w:p>
          <w:p w:rsidR="001C7B3D" w:rsidRPr="00D44D3A" w:rsidRDefault="001C7B3D">
            <w:pPr>
              <w:pStyle w:val="31"/>
              <w:rPr>
                <w:color w:val="000000" w:themeColor="text1"/>
              </w:rPr>
            </w:pPr>
            <w:r w:rsidRPr="00D44D3A">
              <w:rPr>
                <w:color w:val="000000" w:themeColor="text1"/>
              </w:rPr>
              <w:t>* Размещается в административном центре сельского поселения.</w:t>
            </w:r>
          </w:p>
          <w:p w:rsidR="001C7B3D" w:rsidRPr="00D44D3A" w:rsidRDefault="001C7B3D">
            <w:pPr>
              <w:pStyle w:val="32"/>
              <w:rPr>
                <w:color w:val="000000" w:themeColor="text1"/>
              </w:rPr>
            </w:pPr>
            <w:r w:rsidRPr="00D44D3A">
              <w:rPr>
                <w:color w:val="000000" w:themeColor="text1"/>
              </w:rPr>
              <w:lastRenderedPageBreak/>
              <w:t>Примечание</w:t>
            </w:r>
          </w:p>
          <w:p w:rsidR="001C7B3D" w:rsidRPr="00D44D3A" w:rsidRDefault="001C7B3D">
            <w:pPr>
              <w:pStyle w:val="31"/>
              <w:rPr>
                <w:color w:val="000000" w:themeColor="text1"/>
              </w:rPr>
            </w:pPr>
            <w:r w:rsidRPr="00D44D3A">
              <w:rPr>
                <w:color w:val="000000" w:themeColor="text1"/>
              </w:rPr>
              <w:t>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1C7B3D" w:rsidRPr="00D44D3A" w:rsidRDefault="001C7B3D">
            <w:pPr>
              <w:pStyle w:val="31"/>
              <w:rPr>
                <w:color w:val="000000" w:themeColor="text1"/>
              </w:rPr>
            </w:pPr>
            <w:r w:rsidRPr="00D44D3A">
              <w:rPr>
                <w:color w:val="000000" w:themeColor="text1"/>
              </w:rPr>
              <w:t>К полнотекстовым информационным ресурсам, доступ к которым библиотека получает бесплатно, относятся:</w:t>
            </w:r>
          </w:p>
          <w:p w:rsidR="001C7B3D" w:rsidRPr="00D44D3A" w:rsidRDefault="001C7B3D">
            <w:pPr>
              <w:pStyle w:val="31"/>
              <w:rPr>
                <w:color w:val="000000" w:themeColor="text1"/>
              </w:rPr>
            </w:pPr>
            <w:r w:rsidRPr="00D44D3A">
              <w:rPr>
                <w:color w:val="000000" w:themeColor="text1"/>
              </w:rPr>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1C7B3D" w:rsidRPr="00D44D3A" w:rsidRDefault="001C7B3D">
            <w:pPr>
              <w:pStyle w:val="31"/>
              <w:rPr>
                <w:color w:val="000000" w:themeColor="text1"/>
              </w:rPr>
            </w:pPr>
            <w:r w:rsidRPr="00D44D3A">
              <w:rPr>
                <w:color w:val="000000" w:themeColor="text1"/>
              </w:rPr>
              <w:t>- фонды Президентской библиотеки.</w:t>
            </w:r>
          </w:p>
        </w:tc>
      </w:tr>
    </w:tbl>
    <w:p w:rsidR="00ED2993" w:rsidRPr="00D44D3A" w:rsidRDefault="00ED2993" w:rsidP="00ED2993">
      <w:pPr>
        <w:pStyle w:val="2"/>
      </w:pPr>
      <w:bookmarkStart w:id="29" w:name="_Toc511904255"/>
      <w:r w:rsidRPr="00D44D3A">
        <w:rPr>
          <w:rFonts w:eastAsia="Calibri"/>
        </w:rPr>
        <w:lastRenderedPageBreak/>
        <w:t>1.12. Объекты общественного питания, торговли и бытового обслуживания</w:t>
      </w:r>
      <w:bookmarkEnd w:id="29"/>
    </w:p>
    <w:p w:rsidR="003D6CC1" w:rsidRPr="00D44D3A" w:rsidRDefault="00ED2993" w:rsidP="00ED2993">
      <w:pPr>
        <w:pStyle w:val="a5"/>
      </w:pPr>
      <w:r w:rsidRPr="00D44D3A">
        <w:t xml:space="preserve">Таблица </w:t>
      </w:r>
      <w:fldSimple w:instr=" SEQ Таблица \* ARABIC ">
        <w:r w:rsidR="00B96581">
          <w:rPr>
            <w:noProof/>
          </w:rPr>
          <w:t>16</w:t>
        </w:r>
      </w:fldSimple>
    </w:p>
    <w:tbl>
      <w:tblPr>
        <w:tblStyle w:val="a4"/>
        <w:tblW w:w="0" w:type="auto"/>
        <w:tblInd w:w="108" w:type="dxa"/>
        <w:tblLook w:val="04A0" w:firstRow="1" w:lastRow="0" w:firstColumn="1" w:lastColumn="0" w:noHBand="0" w:noVBand="1"/>
      </w:tblPr>
      <w:tblGrid>
        <w:gridCol w:w="3584"/>
        <w:gridCol w:w="3516"/>
        <w:gridCol w:w="2844"/>
        <w:gridCol w:w="353"/>
        <w:gridCol w:w="2575"/>
        <w:gridCol w:w="1806"/>
      </w:tblGrid>
      <w:tr w:rsidR="003D6CC1" w:rsidRPr="00D44D3A" w:rsidTr="003D6CC1">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pStyle w:val="211"/>
              <w:rPr>
                <w:color w:val="000000" w:themeColor="text1"/>
              </w:rPr>
            </w:pPr>
            <w:r w:rsidRPr="00D44D3A">
              <w:rPr>
                <w:color w:val="000000" w:themeColor="text1"/>
              </w:rPr>
              <w:t>Наименование объекта</w:t>
            </w:r>
          </w:p>
        </w:tc>
        <w:tc>
          <w:tcPr>
            <w:tcW w:w="0" w:type="auto"/>
            <w:gridSpan w:val="3"/>
            <w:tcBorders>
              <w:top w:val="single" w:sz="12" w:space="0" w:color="auto"/>
              <w:left w:val="single" w:sz="4" w:space="0" w:color="auto"/>
              <w:bottom w:val="single" w:sz="4" w:space="0" w:color="auto"/>
              <w:right w:val="single" w:sz="4" w:space="0" w:color="auto"/>
            </w:tcBorders>
            <w:vAlign w:val="center"/>
            <w:hideMark/>
          </w:tcPr>
          <w:p w:rsidR="003D6CC1" w:rsidRPr="00D44D3A" w:rsidRDefault="003D6CC1">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left w:val="single" w:sz="4" w:space="0" w:color="auto"/>
              <w:bottom w:val="single" w:sz="4" w:space="0" w:color="auto"/>
              <w:right w:val="single" w:sz="12" w:space="0" w:color="auto"/>
            </w:tcBorders>
            <w:vAlign w:val="center"/>
            <w:hideMark/>
          </w:tcPr>
          <w:p w:rsidR="003D6CC1" w:rsidRPr="00D44D3A" w:rsidRDefault="003D6CC1">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3D6CC1" w:rsidRPr="00D44D3A" w:rsidTr="003D6CC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ind w:firstLine="0"/>
              <w:jc w:val="left"/>
              <w:rPr>
                <w:b/>
                <w:color w:val="000000" w:themeColor="text1"/>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3D6CC1" w:rsidRPr="00D44D3A" w:rsidRDefault="003D6CC1">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3D6CC1" w:rsidRPr="00D44D3A" w:rsidRDefault="003D6CC1">
            <w:pPr>
              <w:pStyle w:val="211"/>
              <w:rPr>
                <w:color w:val="000000" w:themeColor="text1"/>
              </w:rPr>
            </w:pPr>
            <w:r w:rsidRPr="00D44D3A">
              <w:rPr>
                <w:color w:val="000000" w:themeColor="text1"/>
              </w:rPr>
              <w:t>Значение расчетного показателя</w:t>
            </w:r>
          </w:p>
        </w:tc>
        <w:tc>
          <w:tcPr>
            <w:tcW w:w="0" w:type="auto"/>
            <w:tcBorders>
              <w:top w:val="single" w:sz="4" w:space="0" w:color="auto"/>
              <w:left w:val="single" w:sz="4" w:space="0" w:color="auto"/>
              <w:bottom w:val="single" w:sz="12" w:space="0" w:color="auto"/>
              <w:right w:val="single" w:sz="4" w:space="0" w:color="auto"/>
            </w:tcBorders>
            <w:vAlign w:val="center"/>
            <w:hideMark/>
          </w:tcPr>
          <w:p w:rsidR="003D6CC1" w:rsidRPr="00D44D3A" w:rsidRDefault="003D6CC1">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top w:val="single" w:sz="4" w:space="0" w:color="auto"/>
              <w:left w:val="single" w:sz="4" w:space="0" w:color="auto"/>
              <w:bottom w:val="single" w:sz="12" w:space="0" w:color="auto"/>
              <w:right w:val="single" w:sz="12" w:space="0" w:color="auto"/>
            </w:tcBorders>
            <w:vAlign w:val="center"/>
            <w:hideMark/>
          </w:tcPr>
          <w:p w:rsidR="003D6CC1" w:rsidRPr="00D44D3A" w:rsidRDefault="003D6CC1">
            <w:pPr>
              <w:pStyle w:val="211"/>
              <w:rPr>
                <w:color w:val="000000" w:themeColor="text1"/>
              </w:rPr>
            </w:pPr>
            <w:r w:rsidRPr="00D44D3A">
              <w:rPr>
                <w:color w:val="000000" w:themeColor="text1"/>
              </w:rPr>
              <w:t>Значение расчетного показателя</w:t>
            </w:r>
          </w:p>
        </w:tc>
      </w:tr>
      <w:tr w:rsidR="003D6CC1" w:rsidRPr="00D44D3A" w:rsidTr="003D6CC1">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Стационарные торговые объекты</w:t>
            </w:r>
          </w:p>
        </w:tc>
        <w:tc>
          <w:tcPr>
            <w:tcW w:w="0" w:type="auto"/>
            <w:tcBorders>
              <w:top w:val="single" w:sz="12" w:space="0" w:color="auto"/>
              <w:left w:val="single" w:sz="4" w:space="0" w:color="auto"/>
              <w:bottom w:val="single" w:sz="4"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площади стационарных торговых объектов на 1000 чел. общей численности населения</w:t>
            </w:r>
          </w:p>
        </w:tc>
        <w:tc>
          <w:tcPr>
            <w:tcW w:w="0" w:type="auto"/>
            <w:gridSpan w:val="2"/>
            <w:tcBorders>
              <w:top w:val="single" w:sz="12" w:space="0" w:color="auto"/>
              <w:left w:val="single" w:sz="4" w:space="0" w:color="auto"/>
              <w:bottom w:val="single" w:sz="4"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304,5</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Радиус обслуживания, м</w:t>
            </w:r>
          </w:p>
        </w:tc>
        <w:tc>
          <w:tcPr>
            <w:tcW w:w="0" w:type="auto"/>
            <w:vMerge w:val="restart"/>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pStyle w:val="23"/>
              <w:rPr>
                <w:color w:val="000000" w:themeColor="text1"/>
              </w:rPr>
            </w:pPr>
            <w:r w:rsidRPr="00D44D3A">
              <w:rPr>
                <w:color w:val="000000" w:themeColor="text1"/>
              </w:rPr>
              <w:t>2000</w:t>
            </w:r>
          </w:p>
        </w:tc>
      </w:tr>
      <w:tr w:rsidR="003D6CC1" w:rsidRPr="00D44D3A" w:rsidTr="003D6CC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Уровень обеспеченности, объектов местного значения *</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3D6CC1" w:rsidRPr="00D44D3A" w:rsidRDefault="001C7B3D">
            <w:pPr>
              <w:pStyle w:val="23"/>
              <w:rPr>
                <w:color w:val="000000" w:themeColor="text1"/>
              </w:rPr>
            </w:pPr>
            <w:r w:rsidRPr="00D44D3A">
              <w:rPr>
                <w:color w:val="000000" w:themeColor="text1"/>
              </w:rPr>
              <w:t>5</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ind w:firstLine="0"/>
              <w:jc w:val="left"/>
              <w:rPr>
                <w:color w:val="000000" w:themeColor="text1"/>
              </w:rPr>
            </w:pPr>
          </w:p>
        </w:tc>
      </w:tr>
      <w:tr w:rsidR="003D6CC1" w:rsidRPr="00D44D3A" w:rsidTr="003D6CC1">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 xml:space="preserve">Нестационарные торговые объекты (торговые павильоны и </w:t>
            </w:r>
            <w:r w:rsidRPr="00D44D3A">
              <w:rPr>
                <w:color w:val="000000" w:themeColor="text1"/>
              </w:rPr>
              <w:lastRenderedPageBreak/>
              <w:t>киоски)</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lastRenderedPageBreak/>
              <w:t xml:space="preserve">Уровень обеспеченности, нестационарных торговых </w:t>
            </w:r>
            <w:r w:rsidRPr="00D44D3A">
              <w:rPr>
                <w:color w:val="000000" w:themeColor="text1"/>
              </w:rPr>
              <w:lastRenderedPageBreak/>
              <w:t>объектов на 1000 чел. общей численности населения</w:t>
            </w:r>
          </w:p>
        </w:tc>
        <w:tc>
          <w:tcPr>
            <w:tcW w:w="0" w:type="auto"/>
            <w:gridSpan w:val="2"/>
            <w:tcBorders>
              <w:top w:val="single" w:sz="12" w:space="0" w:color="auto"/>
              <w:left w:val="single" w:sz="4" w:space="0" w:color="auto"/>
              <w:bottom w:val="single" w:sz="4"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lastRenderedPageBreak/>
              <w:t xml:space="preserve">продовольственных товаров и сельскохозяйственной </w:t>
            </w:r>
            <w:r w:rsidRPr="00D44D3A">
              <w:rPr>
                <w:color w:val="000000" w:themeColor="text1"/>
              </w:rPr>
              <w:lastRenderedPageBreak/>
              <w:t>продукции</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lastRenderedPageBreak/>
              <w:t>Радиус обслуживания, м</w:t>
            </w:r>
          </w:p>
        </w:tc>
        <w:tc>
          <w:tcPr>
            <w:tcW w:w="0" w:type="auto"/>
            <w:vMerge w:val="restart"/>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pStyle w:val="23"/>
              <w:rPr>
                <w:color w:val="000000" w:themeColor="text1"/>
              </w:rPr>
            </w:pPr>
            <w:r w:rsidRPr="00D44D3A">
              <w:rPr>
                <w:color w:val="000000" w:themeColor="text1"/>
              </w:rPr>
              <w:t>2000</w:t>
            </w:r>
          </w:p>
        </w:tc>
      </w:tr>
      <w:tr w:rsidR="003D6CC1" w:rsidRPr="00D44D3A" w:rsidTr="003D6CC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0,71</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ind w:firstLine="0"/>
              <w:jc w:val="left"/>
              <w:rPr>
                <w:color w:val="000000" w:themeColor="text1"/>
              </w:rPr>
            </w:pPr>
          </w:p>
        </w:tc>
      </w:tr>
      <w:tr w:rsidR="003D6CC1" w:rsidRPr="00D44D3A" w:rsidTr="003D6CC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продукции общественного питания</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ind w:firstLine="0"/>
              <w:jc w:val="left"/>
              <w:rPr>
                <w:color w:val="000000" w:themeColor="text1"/>
              </w:rPr>
            </w:pPr>
          </w:p>
        </w:tc>
      </w:tr>
      <w:tr w:rsidR="003D6CC1" w:rsidRPr="00D44D3A" w:rsidTr="003D6CC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0,08</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ind w:firstLine="0"/>
              <w:jc w:val="left"/>
              <w:rPr>
                <w:color w:val="000000" w:themeColor="text1"/>
              </w:rPr>
            </w:pPr>
          </w:p>
        </w:tc>
      </w:tr>
      <w:tr w:rsidR="003D6CC1" w:rsidRPr="00D44D3A" w:rsidTr="003D6CC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печатной продукции</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ind w:firstLine="0"/>
              <w:jc w:val="left"/>
              <w:rPr>
                <w:color w:val="000000" w:themeColor="text1"/>
              </w:rPr>
            </w:pPr>
          </w:p>
        </w:tc>
      </w:tr>
      <w:tr w:rsidR="003D6CC1" w:rsidRPr="00D44D3A" w:rsidTr="003D6CC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0,13</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ind w:firstLine="0"/>
              <w:jc w:val="left"/>
              <w:rPr>
                <w:color w:val="000000" w:themeColor="text1"/>
              </w:rPr>
            </w:pPr>
          </w:p>
        </w:tc>
      </w:tr>
      <w:tr w:rsidR="003D6CC1" w:rsidRPr="00D44D3A" w:rsidTr="003D6CC1">
        <w:trPr>
          <w:trHeight w:val="57"/>
        </w:trPr>
        <w:tc>
          <w:tcPr>
            <w:tcW w:w="0" w:type="auto"/>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Розничные рынки продовольственных товаров</w:t>
            </w:r>
          </w:p>
        </w:tc>
        <w:tc>
          <w:tcPr>
            <w:tcW w:w="0" w:type="auto"/>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Уровень обеспеченности, торговых мест на 1000 чел. общей численности населения</w:t>
            </w:r>
          </w:p>
        </w:tc>
        <w:tc>
          <w:tcPr>
            <w:tcW w:w="0" w:type="auto"/>
            <w:gridSpan w:val="2"/>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2,0</w:t>
            </w:r>
          </w:p>
        </w:tc>
        <w:tc>
          <w:tcPr>
            <w:tcW w:w="0" w:type="auto"/>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Транспортная доступность, мин</w:t>
            </w:r>
          </w:p>
        </w:tc>
        <w:tc>
          <w:tcPr>
            <w:tcW w:w="0" w:type="auto"/>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pStyle w:val="23"/>
              <w:rPr>
                <w:color w:val="000000" w:themeColor="text1"/>
              </w:rPr>
            </w:pPr>
            <w:r w:rsidRPr="00D44D3A">
              <w:rPr>
                <w:color w:val="000000" w:themeColor="text1"/>
              </w:rPr>
              <w:t>30</w:t>
            </w:r>
          </w:p>
        </w:tc>
      </w:tr>
      <w:tr w:rsidR="003D6CC1" w:rsidRPr="00D44D3A" w:rsidTr="003D6CC1">
        <w:trPr>
          <w:trHeight w:val="57"/>
        </w:trPr>
        <w:tc>
          <w:tcPr>
            <w:tcW w:w="0" w:type="auto"/>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Предприятия общественного питания (общедоступные столовые, закусочные, рестораны, кафе, бары)</w:t>
            </w:r>
          </w:p>
        </w:tc>
        <w:tc>
          <w:tcPr>
            <w:tcW w:w="0" w:type="auto"/>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Уровень обеспеченности, мест на 1000 чел. общей численности населения</w:t>
            </w:r>
          </w:p>
        </w:tc>
        <w:tc>
          <w:tcPr>
            <w:tcW w:w="0" w:type="auto"/>
            <w:gridSpan w:val="2"/>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40</w:t>
            </w:r>
          </w:p>
        </w:tc>
        <w:tc>
          <w:tcPr>
            <w:tcW w:w="0" w:type="auto"/>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Радиус обслуживания, м</w:t>
            </w:r>
          </w:p>
        </w:tc>
        <w:tc>
          <w:tcPr>
            <w:tcW w:w="0" w:type="auto"/>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pStyle w:val="23"/>
              <w:rPr>
                <w:color w:val="000000" w:themeColor="text1"/>
              </w:rPr>
            </w:pPr>
            <w:r w:rsidRPr="00D44D3A">
              <w:rPr>
                <w:color w:val="000000" w:themeColor="text1"/>
              </w:rPr>
              <w:t>2000</w:t>
            </w:r>
          </w:p>
        </w:tc>
      </w:tr>
      <w:tr w:rsidR="003D6CC1" w:rsidRPr="00D44D3A" w:rsidTr="003D6CC1">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Объекты бытового обслуживания</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Уровень обеспеченности, рабочих мест на 1000 чел. общей численности населения</w:t>
            </w:r>
          </w:p>
        </w:tc>
        <w:tc>
          <w:tcPr>
            <w:tcW w:w="0" w:type="auto"/>
            <w:tcBorders>
              <w:top w:val="single" w:sz="12" w:space="0" w:color="auto"/>
              <w:left w:val="single" w:sz="4" w:space="0" w:color="auto"/>
              <w:bottom w:val="single" w:sz="4"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всего, в том числе</w:t>
            </w:r>
          </w:p>
        </w:tc>
        <w:tc>
          <w:tcPr>
            <w:tcW w:w="0" w:type="auto"/>
            <w:tcBorders>
              <w:top w:val="single" w:sz="12" w:space="0" w:color="auto"/>
              <w:left w:val="single" w:sz="4" w:space="0" w:color="auto"/>
              <w:bottom w:val="single" w:sz="4"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7</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Радиус обслуживания, м</w:t>
            </w:r>
          </w:p>
        </w:tc>
        <w:tc>
          <w:tcPr>
            <w:tcW w:w="0" w:type="auto"/>
            <w:vMerge w:val="restart"/>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pStyle w:val="23"/>
              <w:rPr>
                <w:color w:val="000000" w:themeColor="text1"/>
              </w:rPr>
            </w:pPr>
            <w:r w:rsidRPr="00D44D3A">
              <w:rPr>
                <w:color w:val="000000" w:themeColor="text1"/>
              </w:rPr>
              <w:t>2000</w:t>
            </w:r>
          </w:p>
        </w:tc>
      </w:tr>
      <w:tr w:rsidR="003D6CC1" w:rsidRPr="00D44D3A" w:rsidTr="003D6CC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непосредственного обслуживания населения</w:t>
            </w:r>
          </w:p>
        </w:tc>
        <w:tc>
          <w:tcPr>
            <w:tcW w:w="0" w:type="auto"/>
            <w:tcBorders>
              <w:top w:val="single" w:sz="4" w:space="0" w:color="auto"/>
              <w:left w:val="single" w:sz="4" w:space="0" w:color="auto"/>
              <w:bottom w:val="single" w:sz="12"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4</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ind w:firstLine="0"/>
              <w:jc w:val="left"/>
              <w:rPr>
                <w:color w:val="000000" w:themeColor="text1"/>
              </w:rPr>
            </w:pPr>
          </w:p>
        </w:tc>
      </w:tr>
      <w:tr w:rsidR="003D6CC1" w:rsidRPr="00D44D3A" w:rsidTr="003D6CC1">
        <w:trPr>
          <w:trHeight w:val="57"/>
        </w:trPr>
        <w:tc>
          <w:tcPr>
            <w:tcW w:w="0" w:type="auto"/>
            <w:gridSpan w:val="6"/>
            <w:tcBorders>
              <w:top w:val="single" w:sz="12" w:space="0" w:color="auto"/>
              <w:left w:val="single" w:sz="12" w:space="0" w:color="auto"/>
              <w:bottom w:val="single" w:sz="12" w:space="0" w:color="auto"/>
              <w:right w:val="single" w:sz="12" w:space="0" w:color="auto"/>
            </w:tcBorders>
            <w:vAlign w:val="center"/>
          </w:tcPr>
          <w:p w:rsidR="003D6CC1" w:rsidRPr="00D44D3A" w:rsidRDefault="003D6CC1">
            <w:pPr>
              <w:pStyle w:val="31"/>
              <w:rPr>
                <w:color w:val="000000" w:themeColor="text1"/>
              </w:rPr>
            </w:pPr>
          </w:p>
          <w:p w:rsidR="003D6CC1" w:rsidRPr="00D44D3A" w:rsidRDefault="003D6CC1">
            <w:pPr>
              <w:pStyle w:val="31"/>
              <w:rPr>
                <w:color w:val="000000" w:themeColor="text1"/>
              </w:rPr>
            </w:pPr>
            <w:r w:rsidRPr="00D44D3A">
              <w:rPr>
                <w:color w:val="000000" w:themeColor="text1"/>
              </w:rPr>
              <w:t>*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r w:rsidRPr="00D44D3A">
              <w:rPr>
                <w:color w:val="000000" w:themeColor="text1"/>
                <w:vertAlign w:val="superscript"/>
              </w:rPr>
              <w:t>2</w:t>
            </w:r>
            <w:r w:rsidRPr="00D44D3A">
              <w:rPr>
                <w:color w:val="000000" w:themeColor="text1"/>
              </w:rPr>
              <w:t xml:space="preserve"> включительно, кроме магазинов и торговых павильонов, размещенных в крупных торговых центрах (комплексах).</w:t>
            </w:r>
          </w:p>
          <w:p w:rsidR="003D6CC1" w:rsidRPr="00D44D3A" w:rsidRDefault="003D6CC1">
            <w:pPr>
              <w:pStyle w:val="31"/>
              <w:rPr>
                <w:color w:val="000000" w:themeColor="text1"/>
              </w:rPr>
            </w:pPr>
            <w:r w:rsidRPr="00D44D3A">
              <w:rPr>
                <w:color w:val="000000" w:themeColor="text1"/>
              </w:rPr>
              <w:t>Под крупными торговыми центрами (комплексами) понимаются торговые центры (комплексы) с торговой площадью более 1500 м</w:t>
            </w:r>
            <w:r w:rsidRPr="00D44D3A">
              <w:rPr>
                <w:color w:val="000000" w:themeColor="text1"/>
                <w:vertAlign w:val="superscript"/>
              </w:rPr>
              <w:t>2</w:t>
            </w:r>
            <w:r w:rsidRPr="00D44D3A">
              <w:rPr>
                <w:color w:val="000000" w:themeColor="text1"/>
              </w:rPr>
              <w:t>.</w:t>
            </w:r>
          </w:p>
        </w:tc>
      </w:tr>
    </w:tbl>
    <w:p w:rsidR="005350D3" w:rsidRDefault="005350D3" w:rsidP="005350D3"/>
    <w:p w:rsidR="005350D3" w:rsidRDefault="005350D3" w:rsidP="005350D3"/>
    <w:p w:rsidR="005350D3" w:rsidRDefault="005350D3" w:rsidP="005350D3"/>
    <w:p w:rsidR="00ED2993" w:rsidRPr="00D44D3A" w:rsidRDefault="00ED2993" w:rsidP="00ED2993">
      <w:pPr>
        <w:pStyle w:val="2"/>
      </w:pPr>
      <w:bookmarkStart w:id="30" w:name="_Toc511904256"/>
      <w:r w:rsidRPr="00D44D3A">
        <w:lastRenderedPageBreak/>
        <w:t>1.13. Объекты здравоохранения местного значения</w:t>
      </w:r>
      <w:bookmarkEnd w:id="30"/>
    </w:p>
    <w:p w:rsidR="00ED2993" w:rsidRPr="00D44D3A" w:rsidRDefault="00ED2993" w:rsidP="00ED2993">
      <w:pPr>
        <w:pStyle w:val="a5"/>
        <w:tabs>
          <w:tab w:val="left" w:pos="4756"/>
        </w:tabs>
      </w:pPr>
      <w:r w:rsidRPr="00D44D3A">
        <w:t xml:space="preserve">Таблица </w:t>
      </w:r>
      <w:fldSimple w:instr=" SEQ Таблица \* ARABIC ">
        <w:r w:rsidR="00B96581">
          <w:rPr>
            <w:noProof/>
          </w:rPr>
          <w:t>17</w:t>
        </w:r>
      </w:fldSimple>
      <w:r w:rsidRPr="00D44D3A">
        <w:rPr>
          <w:noProof/>
        </w:rPr>
        <w:tab/>
      </w:r>
    </w:p>
    <w:tbl>
      <w:tblPr>
        <w:tblStyle w:val="a4"/>
        <w:tblW w:w="0" w:type="auto"/>
        <w:tblInd w:w="108" w:type="dxa"/>
        <w:tblLook w:val="04A0" w:firstRow="1" w:lastRow="0" w:firstColumn="1" w:lastColumn="0" w:noHBand="0" w:noVBand="1"/>
      </w:tblPr>
      <w:tblGrid>
        <w:gridCol w:w="4063"/>
        <w:gridCol w:w="2969"/>
        <w:gridCol w:w="2430"/>
        <w:gridCol w:w="2900"/>
        <w:gridCol w:w="2316"/>
      </w:tblGrid>
      <w:tr w:rsidR="00ED2993" w:rsidRPr="00D44D3A" w:rsidTr="00ED2993">
        <w:trPr>
          <w:trHeight w:val="57"/>
        </w:trPr>
        <w:tc>
          <w:tcPr>
            <w:tcW w:w="0" w:type="auto"/>
            <w:vMerge w:val="restart"/>
            <w:tcBorders>
              <w:top w:val="single" w:sz="12" w:space="0" w:color="auto"/>
              <w:left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Наименование объекта</w:t>
            </w:r>
          </w:p>
        </w:tc>
        <w:tc>
          <w:tcPr>
            <w:tcW w:w="0" w:type="auto"/>
            <w:gridSpan w:val="2"/>
            <w:tcBorders>
              <w:top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ED2993" w:rsidRPr="00D44D3A" w:rsidTr="00ED2993">
        <w:trPr>
          <w:trHeight w:val="57"/>
        </w:trPr>
        <w:tc>
          <w:tcPr>
            <w:tcW w:w="0" w:type="auto"/>
            <w:vMerge/>
            <w:tcBorders>
              <w:left w:val="single" w:sz="12" w:space="0" w:color="auto"/>
              <w:bottom w:val="single" w:sz="12" w:space="0" w:color="auto"/>
            </w:tcBorders>
            <w:shd w:val="clear" w:color="auto" w:fill="auto"/>
            <w:vAlign w:val="center"/>
          </w:tcPr>
          <w:p w:rsidR="00ED2993" w:rsidRPr="00D44D3A" w:rsidRDefault="00ED2993" w:rsidP="00ED2993">
            <w:pPr>
              <w:pStyle w:val="211"/>
              <w:rPr>
                <w:color w:val="000000" w:themeColor="text1"/>
              </w:rPr>
            </w:pPr>
          </w:p>
        </w:tc>
        <w:tc>
          <w:tcPr>
            <w:tcW w:w="0" w:type="auto"/>
            <w:tcBorders>
              <w:bottom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Значение расчетного показателя</w:t>
            </w:r>
          </w:p>
        </w:tc>
        <w:tc>
          <w:tcPr>
            <w:tcW w:w="0" w:type="auto"/>
            <w:tcBorders>
              <w:bottom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Значение расчетного показателя</w:t>
            </w:r>
          </w:p>
        </w:tc>
      </w:tr>
      <w:tr w:rsidR="000A3D96" w:rsidRPr="00D44D3A" w:rsidTr="005B2ADB">
        <w:trPr>
          <w:trHeight w:val="794"/>
        </w:trPr>
        <w:tc>
          <w:tcPr>
            <w:tcW w:w="0" w:type="auto"/>
            <w:tcBorders>
              <w:top w:val="single" w:sz="12" w:space="0" w:color="auto"/>
              <w:left w:val="single" w:sz="12" w:space="0" w:color="auto"/>
              <w:bottom w:val="single" w:sz="12" w:space="0" w:color="auto"/>
            </w:tcBorders>
            <w:shd w:val="clear" w:color="auto" w:fill="auto"/>
            <w:vAlign w:val="center"/>
          </w:tcPr>
          <w:p w:rsidR="000A3D96" w:rsidRPr="008A6553" w:rsidRDefault="000A3D96" w:rsidP="00192BCD">
            <w:pPr>
              <w:pStyle w:val="22"/>
              <w:rPr>
                <w:color w:val="000000" w:themeColor="text1"/>
              </w:rPr>
            </w:pPr>
            <w:r w:rsidRPr="00B41ABD">
              <w:rPr>
                <w:color w:val="000000" w:themeColor="text1"/>
              </w:rPr>
              <w:t>Амбулатория, в том числе врачебная, или центр (отделение) общей врачебной практики (семейной медицины) *</w:t>
            </w:r>
          </w:p>
        </w:tc>
        <w:tc>
          <w:tcPr>
            <w:tcW w:w="0" w:type="auto"/>
            <w:tcBorders>
              <w:top w:val="single" w:sz="12" w:space="0" w:color="auto"/>
              <w:bottom w:val="single" w:sz="12" w:space="0" w:color="auto"/>
            </w:tcBorders>
            <w:shd w:val="clear" w:color="auto" w:fill="auto"/>
            <w:vAlign w:val="center"/>
          </w:tcPr>
          <w:p w:rsidR="000A3D96" w:rsidRPr="008A6553" w:rsidRDefault="000A3D96" w:rsidP="00192BCD">
            <w:pPr>
              <w:pStyle w:val="22"/>
              <w:rPr>
                <w:color w:val="000000" w:themeColor="text1"/>
              </w:rPr>
            </w:pPr>
            <w:r w:rsidRPr="00B41ABD">
              <w:rPr>
                <w:color w:val="000000" w:themeColor="text1"/>
              </w:rPr>
              <w:t>Уровень обеспеченности, объектов **</w:t>
            </w:r>
          </w:p>
        </w:tc>
        <w:tc>
          <w:tcPr>
            <w:tcW w:w="0" w:type="auto"/>
            <w:tcBorders>
              <w:top w:val="single" w:sz="12" w:space="0" w:color="auto"/>
              <w:bottom w:val="single" w:sz="12" w:space="0" w:color="auto"/>
            </w:tcBorders>
            <w:shd w:val="clear" w:color="auto" w:fill="auto"/>
            <w:vAlign w:val="center"/>
          </w:tcPr>
          <w:p w:rsidR="000A3D96" w:rsidRPr="008A6553" w:rsidRDefault="000A3D96" w:rsidP="00192BCD">
            <w:pPr>
              <w:pStyle w:val="23"/>
              <w:rPr>
                <w:color w:val="000000" w:themeColor="text1"/>
              </w:rPr>
            </w:pPr>
            <w:r w:rsidRPr="00B41ABD">
              <w:rPr>
                <w:color w:val="000000" w:themeColor="text1"/>
              </w:rPr>
              <w:t>1 на 2-10 тыс. человек</w:t>
            </w:r>
          </w:p>
        </w:tc>
        <w:tc>
          <w:tcPr>
            <w:tcW w:w="0" w:type="auto"/>
            <w:tcBorders>
              <w:top w:val="single" w:sz="12" w:space="0" w:color="auto"/>
              <w:bottom w:val="single" w:sz="12" w:space="0" w:color="auto"/>
            </w:tcBorders>
            <w:shd w:val="clear" w:color="auto" w:fill="auto"/>
            <w:vAlign w:val="center"/>
          </w:tcPr>
          <w:p w:rsidR="000A3D96" w:rsidRPr="008A6553" w:rsidRDefault="000A3D96" w:rsidP="00192BCD">
            <w:pPr>
              <w:pStyle w:val="22"/>
              <w:rPr>
                <w:color w:val="000000" w:themeColor="text1"/>
              </w:rPr>
            </w:pPr>
            <w:r w:rsidRPr="008A6553">
              <w:rPr>
                <w:color w:val="000000" w:themeColor="text1"/>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0A3D96" w:rsidRPr="008A6553" w:rsidRDefault="000A3D96" w:rsidP="00192BCD">
            <w:pPr>
              <w:pStyle w:val="23"/>
              <w:rPr>
                <w:color w:val="000000" w:themeColor="text1"/>
              </w:rPr>
            </w:pPr>
            <w:r w:rsidRPr="008A6553">
              <w:rPr>
                <w:color w:val="000000" w:themeColor="text1"/>
              </w:rPr>
              <w:t>30</w:t>
            </w:r>
          </w:p>
        </w:tc>
      </w:tr>
      <w:tr w:rsidR="004E4B98" w:rsidRPr="00D44D3A" w:rsidTr="005B2ADB">
        <w:trPr>
          <w:trHeight w:val="794"/>
        </w:trPr>
        <w:tc>
          <w:tcPr>
            <w:tcW w:w="0" w:type="auto"/>
            <w:tcBorders>
              <w:top w:val="single" w:sz="12" w:space="0" w:color="auto"/>
              <w:left w:val="single" w:sz="12" w:space="0" w:color="auto"/>
              <w:bottom w:val="single" w:sz="12" w:space="0" w:color="auto"/>
            </w:tcBorders>
            <w:shd w:val="clear" w:color="auto" w:fill="auto"/>
            <w:vAlign w:val="center"/>
          </w:tcPr>
          <w:p w:rsidR="004E4B98" w:rsidRPr="00D44D3A" w:rsidRDefault="004E4B98" w:rsidP="00ED2993">
            <w:pPr>
              <w:pStyle w:val="22"/>
              <w:rPr>
                <w:color w:val="000000" w:themeColor="text1"/>
              </w:rPr>
            </w:pPr>
            <w:r w:rsidRPr="00D44D3A">
              <w:rPr>
                <w:color w:val="000000" w:themeColor="text1"/>
              </w:rPr>
              <w:t>Аптеки</w:t>
            </w:r>
          </w:p>
        </w:tc>
        <w:tc>
          <w:tcPr>
            <w:tcW w:w="0" w:type="auto"/>
            <w:tcBorders>
              <w:top w:val="single" w:sz="12" w:space="0" w:color="auto"/>
              <w:bottom w:val="single" w:sz="12" w:space="0" w:color="auto"/>
            </w:tcBorders>
            <w:shd w:val="clear" w:color="auto" w:fill="auto"/>
            <w:vAlign w:val="center"/>
          </w:tcPr>
          <w:p w:rsidR="004E4B98" w:rsidRPr="00D44D3A" w:rsidRDefault="004E4B98" w:rsidP="00D525E6">
            <w:pPr>
              <w:pStyle w:val="22"/>
            </w:pPr>
            <w:r w:rsidRPr="00D44D3A">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4E4B98" w:rsidRPr="00D44D3A" w:rsidRDefault="004E4B98" w:rsidP="001C7B3D">
            <w:pPr>
              <w:pStyle w:val="23"/>
              <w:rPr>
                <w:color w:val="000000" w:themeColor="text1"/>
              </w:rPr>
            </w:pPr>
            <w:r w:rsidRPr="00D44D3A">
              <w:rPr>
                <w:color w:val="000000" w:themeColor="text1"/>
              </w:rPr>
              <w:t xml:space="preserve">1 объект на </w:t>
            </w:r>
            <w:r w:rsidR="001C7B3D" w:rsidRPr="00D44D3A">
              <w:rPr>
                <w:color w:val="000000" w:themeColor="text1"/>
              </w:rPr>
              <w:t>1913</w:t>
            </w:r>
            <w:r w:rsidR="00C14524" w:rsidRPr="00D44D3A">
              <w:rPr>
                <w:color w:val="000000" w:themeColor="text1"/>
              </w:rPr>
              <w:t xml:space="preserve"> </w:t>
            </w:r>
            <w:r w:rsidRPr="00D44D3A">
              <w:rPr>
                <w:color w:val="000000" w:themeColor="text1"/>
              </w:rPr>
              <w:t>чел. общей численности населения</w:t>
            </w:r>
          </w:p>
        </w:tc>
        <w:tc>
          <w:tcPr>
            <w:tcW w:w="0" w:type="auto"/>
            <w:tcBorders>
              <w:top w:val="single" w:sz="12" w:space="0" w:color="auto"/>
              <w:bottom w:val="single" w:sz="12" w:space="0" w:color="auto"/>
            </w:tcBorders>
            <w:shd w:val="clear" w:color="auto" w:fill="auto"/>
            <w:vAlign w:val="center"/>
          </w:tcPr>
          <w:p w:rsidR="004E4B98" w:rsidRPr="00D44D3A" w:rsidRDefault="004E4B98" w:rsidP="00ED2993">
            <w:pPr>
              <w:pStyle w:val="22"/>
              <w:rPr>
                <w:color w:val="000000" w:themeColor="text1"/>
              </w:rPr>
            </w:pPr>
            <w:r w:rsidRPr="00D44D3A">
              <w:rPr>
                <w:color w:val="000000" w:themeColor="text1"/>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4E4B98" w:rsidRPr="00D44D3A" w:rsidRDefault="004E4B98" w:rsidP="00ED2993">
            <w:pPr>
              <w:pStyle w:val="23"/>
              <w:rPr>
                <w:color w:val="000000" w:themeColor="text1"/>
              </w:rPr>
            </w:pPr>
            <w:r w:rsidRPr="00D44D3A">
              <w:rPr>
                <w:color w:val="000000" w:themeColor="text1"/>
              </w:rPr>
              <w:t>30</w:t>
            </w:r>
          </w:p>
        </w:tc>
      </w:tr>
      <w:tr w:rsidR="00ED2993" w:rsidRPr="00D44D3A" w:rsidTr="00ED2993">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Молочные кухни</w:t>
            </w:r>
          </w:p>
        </w:tc>
        <w:tc>
          <w:tcPr>
            <w:tcW w:w="0" w:type="auto"/>
            <w:gridSpan w:val="2"/>
            <w:tcBorders>
              <w:top w:val="single" w:sz="12" w:space="0" w:color="auto"/>
              <w:bottom w:val="single" w:sz="12"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t>Не нормируется</w:t>
            </w:r>
          </w:p>
        </w:tc>
      </w:tr>
      <w:tr w:rsidR="00ED2993" w:rsidRPr="00D44D3A" w:rsidTr="00ED2993">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Раздаточные пункты молочных кухонь</w:t>
            </w:r>
          </w:p>
        </w:tc>
        <w:tc>
          <w:tcPr>
            <w:tcW w:w="0" w:type="auto"/>
            <w:gridSpan w:val="2"/>
            <w:tcBorders>
              <w:top w:val="single" w:sz="12" w:space="0" w:color="auto"/>
              <w:bottom w:val="single" w:sz="12"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t>По заданию на проектирование</w:t>
            </w:r>
          </w:p>
        </w:tc>
        <w:tc>
          <w:tcPr>
            <w:tcW w:w="0" w:type="auto"/>
            <w:tcBorders>
              <w:top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Радиус обслуживания, м</w:t>
            </w:r>
          </w:p>
        </w:tc>
        <w:tc>
          <w:tcPr>
            <w:tcW w:w="0" w:type="auto"/>
            <w:tcBorders>
              <w:top w:val="single" w:sz="12" w:space="0" w:color="auto"/>
              <w:bottom w:val="single" w:sz="12" w:space="0" w:color="auto"/>
              <w:right w:val="single" w:sz="12"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t>500</w:t>
            </w:r>
            <w:r w:rsidR="00FF6E28" w:rsidRPr="00D44D3A">
              <w:rPr>
                <w:color w:val="000000" w:themeColor="text1"/>
              </w:rPr>
              <w:t>, при одно- и двухэтажной застройке – 800</w:t>
            </w:r>
          </w:p>
        </w:tc>
      </w:tr>
      <w:tr w:rsidR="000A3D96" w:rsidRPr="00D44D3A" w:rsidTr="00192BCD">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0A3D96" w:rsidRPr="008A6553" w:rsidRDefault="000A3D96" w:rsidP="000A3D96">
            <w:pPr>
              <w:pStyle w:val="Default"/>
              <w:rPr>
                <w:color w:val="000000" w:themeColor="text1"/>
                <w:sz w:val="23"/>
                <w:szCs w:val="23"/>
              </w:rPr>
            </w:pPr>
          </w:p>
          <w:p w:rsidR="000A3D96" w:rsidRPr="008A6553" w:rsidRDefault="000A3D96" w:rsidP="000A3D96">
            <w:pPr>
              <w:pStyle w:val="Default"/>
              <w:rPr>
                <w:color w:val="000000" w:themeColor="text1"/>
              </w:rPr>
            </w:pPr>
            <w:r w:rsidRPr="008A6553">
              <w:rPr>
                <w:color w:val="000000" w:themeColor="text1"/>
              </w:rPr>
              <w:t xml:space="preserve">* Медицинскую помощь во врачебных амбулаториях рекомендуется организовывать по профилям «терапия», «акушерство-гинекология», «хирургия» в амбулаторных условиях и в условиях дневного стационара. При наличии условий и потребности населения во врачах-специалистах по иным специальностям допускается расширение профилей оказываемой медицинской помощи. </w:t>
            </w:r>
          </w:p>
          <w:p w:rsidR="000A3D96" w:rsidRPr="00D44D3A" w:rsidRDefault="000A3D96" w:rsidP="000A3D96">
            <w:pPr>
              <w:pStyle w:val="23"/>
              <w:jc w:val="left"/>
              <w:rPr>
                <w:color w:val="000000" w:themeColor="text1"/>
              </w:rPr>
            </w:pPr>
            <w:r w:rsidRPr="008A6553">
              <w:rPr>
                <w:color w:val="000000" w:themeColor="text1"/>
              </w:rPr>
              <w:t>** С учетом транспортной доступности, климатических и географических особенностей, уровнем и структурой заболеваемости населения субъектов Российской Федерации, особенностей половозрастного состава населения и возможности соблюдения порядков оказания медицинской помощи, а также плановой мощности медицинской организации, указанные парамет</w:t>
            </w:r>
            <w:r w:rsidR="00B96581">
              <w:rPr>
                <w:color w:val="000000" w:themeColor="text1"/>
              </w:rPr>
              <w:t xml:space="preserve">ры обоснованно корректируются. </w:t>
            </w:r>
          </w:p>
        </w:tc>
      </w:tr>
    </w:tbl>
    <w:p w:rsidR="00ED2993" w:rsidRPr="00D44D3A" w:rsidRDefault="00ED2993" w:rsidP="00ED2993">
      <w:pPr>
        <w:pStyle w:val="2"/>
      </w:pPr>
      <w:bookmarkStart w:id="31" w:name="_Toc511904257"/>
      <w:r w:rsidRPr="00D44D3A">
        <w:lastRenderedPageBreak/>
        <w:t>1.14. Объекты массового отдыха населения</w:t>
      </w:r>
      <w:bookmarkEnd w:id="31"/>
      <w:r w:rsidRPr="00D44D3A">
        <w:t xml:space="preserve"> </w:t>
      </w:r>
    </w:p>
    <w:p w:rsidR="00ED2993" w:rsidRPr="00D44D3A" w:rsidRDefault="00ED2993" w:rsidP="00ED2993">
      <w:pPr>
        <w:pStyle w:val="a5"/>
      </w:pPr>
      <w:bookmarkStart w:id="32" w:name="_Ref490812440"/>
      <w:r w:rsidRPr="00D44D3A">
        <w:t xml:space="preserve">Таблица </w:t>
      </w:r>
      <w:fldSimple w:instr=" SEQ Таблица \* ARABIC ">
        <w:r w:rsidR="00B96581">
          <w:rPr>
            <w:noProof/>
          </w:rPr>
          <w:t>18</w:t>
        </w:r>
      </w:fldSimple>
      <w:bookmarkEnd w:id="32"/>
    </w:p>
    <w:tbl>
      <w:tblPr>
        <w:tblStyle w:val="a4"/>
        <w:tblW w:w="0" w:type="auto"/>
        <w:tblLook w:val="04A0" w:firstRow="1" w:lastRow="0" w:firstColumn="1" w:lastColumn="0" w:noHBand="0" w:noVBand="1"/>
      </w:tblPr>
      <w:tblGrid>
        <w:gridCol w:w="3173"/>
        <w:gridCol w:w="2718"/>
        <w:gridCol w:w="3975"/>
        <w:gridCol w:w="654"/>
        <w:gridCol w:w="2498"/>
        <w:gridCol w:w="1768"/>
      </w:tblGrid>
      <w:tr w:rsidR="00ED2993" w:rsidRPr="00D44D3A" w:rsidTr="00ED2993">
        <w:trPr>
          <w:trHeight w:val="497"/>
        </w:trPr>
        <w:tc>
          <w:tcPr>
            <w:tcW w:w="0" w:type="auto"/>
            <w:vMerge w:val="restart"/>
            <w:tcBorders>
              <w:top w:val="single" w:sz="12" w:space="0" w:color="auto"/>
              <w:left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Наименование вида объекта</w:t>
            </w:r>
          </w:p>
        </w:tc>
        <w:tc>
          <w:tcPr>
            <w:tcW w:w="0" w:type="auto"/>
            <w:gridSpan w:val="3"/>
            <w:tcBorders>
              <w:top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ED2993" w:rsidRPr="00D44D3A" w:rsidTr="00ED2993">
        <w:trPr>
          <w:trHeight w:val="326"/>
        </w:trPr>
        <w:tc>
          <w:tcPr>
            <w:tcW w:w="0" w:type="auto"/>
            <w:vMerge/>
            <w:tcBorders>
              <w:left w:val="single" w:sz="12" w:space="0" w:color="auto"/>
              <w:bottom w:val="single" w:sz="12" w:space="0" w:color="auto"/>
            </w:tcBorders>
            <w:shd w:val="clear" w:color="auto" w:fill="auto"/>
            <w:vAlign w:val="center"/>
          </w:tcPr>
          <w:p w:rsidR="00ED2993" w:rsidRPr="00D44D3A" w:rsidRDefault="00ED2993" w:rsidP="00ED2993">
            <w:pPr>
              <w:pStyle w:val="211"/>
              <w:rPr>
                <w:color w:val="000000" w:themeColor="text1"/>
              </w:rPr>
            </w:pPr>
          </w:p>
        </w:tc>
        <w:tc>
          <w:tcPr>
            <w:tcW w:w="0" w:type="auto"/>
            <w:tcBorders>
              <w:bottom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Значение расчетного показателя</w:t>
            </w:r>
          </w:p>
        </w:tc>
        <w:tc>
          <w:tcPr>
            <w:tcW w:w="0" w:type="auto"/>
            <w:tcBorders>
              <w:bottom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Значение расчетного показателя</w:t>
            </w:r>
          </w:p>
        </w:tc>
      </w:tr>
      <w:tr w:rsidR="00ED2993" w:rsidRPr="00D44D3A" w:rsidTr="00ED2993">
        <w:trPr>
          <w:trHeight w:val="299"/>
        </w:trPr>
        <w:tc>
          <w:tcPr>
            <w:tcW w:w="0" w:type="auto"/>
            <w:tcBorders>
              <w:top w:val="single" w:sz="12" w:space="0" w:color="auto"/>
              <w:left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Озелененные территории общего пользования (парки, сады, скверы, бульвары, набережные)</w:t>
            </w:r>
          </w:p>
        </w:tc>
        <w:tc>
          <w:tcPr>
            <w:tcW w:w="0" w:type="auto"/>
            <w:tcBorders>
              <w:top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площади на 1 чел.</w:t>
            </w:r>
          </w:p>
        </w:tc>
        <w:tc>
          <w:tcPr>
            <w:tcW w:w="0" w:type="auto"/>
            <w:gridSpan w:val="2"/>
            <w:tcBorders>
              <w:top w:val="single" w:sz="12" w:space="0" w:color="auto"/>
              <w:bottom w:val="single" w:sz="12"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t>12</w:t>
            </w:r>
          </w:p>
        </w:tc>
        <w:tc>
          <w:tcPr>
            <w:tcW w:w="0" w:type="auto"/>
            <w:tcBorders>
              <w:top w:val="single" w:sz="12" w:space="0" w:color="auto"/>
              <w:bottom w:val="single" w:sz="12" w:space="0" w:color="auto"/>
            </w:tcBorders>
            <w:shd w:val="clear" w:color="auto" w:fill="auto"/>
            <w:vAlign w:val="center"/>
          </w:tcPr>
          <w:p w:rsidR="00ED2993" w:rsidRPr="00D44D3A" w:rsidRDefault="00ED2993" w:rsidP="00251677">
            <w:pPr>
              <w:pStyle w:val="22"/>
            </w:pPr>
            <w:r w:rsidRPr="00D44D3A">
              <w:t>Пешеходная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ED2993" w:rsidRPr="00D44D3A" w:rsidRDefault="00ED2993" w:rsidP="00ED2993">
            <w:pPr>
              <w:pStyle w:val="512"/>
              <w:rPr>
                <w:color w:val="000000" w:themeColor="text1"/>
              </w:rPr>
            </w:pPr>
            <w:r w:rsidRPr="00D44D3A">
              <w:rPr>
                <w:color w:val="000000" w:themeColor="text1"/>
              </w:rPr>
              <w:t>30</w:t>
            </w:r>
          </w:p>
        </w:tc>
      </w:tr>
      <w:tr w:rsidR="00ED2993" w:rsidRPr="00D44D3A" w:rsidTr="00ED2993">
        <w:trPr>
          <w:trHeight w:val="299"/>
        </w:trPr>
        <w:tc>
          <w:tcPr>
            <w:tcW w:w="0" w:type="auto"/>
            <w:tcBorders>
              <w:top w:val="single" w:sz="12" w:space="0" w:color="auto"/>
              <w:left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Озелененные территории парков и садов</w:t>
            </w:r>
          </w:p>
        </w:tc>
        <w:tc>
          <w:tcPr>
            <w:tcW w:w="0" w:type="auto"/>
            <w:gridSpan w:val="3"/>
            <w:tcBorders>
              <w:top w:val="single" w:sz="12" w:space="0" w:color="auto"/>
              <w:bottom w:val="single" w:sz="12"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t xml:space="preserve">Не менее 70 </w:t>
            </w:r>
            <w:r w:rsidR="00180C35">
              <w:rPr>
                <w:color w:val="000000" w:themeColor="text1"/>
              </w:rPr>
              <w:t xml:space="preserve">% </w:t>
            </w:r>
            <w:r w:rsidRPr="00D44D3A">
              <w:rPr>
                <w:color w:val="000000" w:themeColor="text1"/>
              </w:rPr>
              <w:t>площади территории парков и садов</w:t>
            </w:r>
          </w:p>
        </w:tc>
        <w:tc>
          <w:tcPr>
            <w:tcW w:w="0" w:type="auto"/>
            <w:tcBorders>
              <w:top w:val="single" w:sz="12" w:space="0" w:color="auto"/>
              <w:bottom w:val="single" w:sz="12" w:space="0" w:color="auto"/>
            </w:tcBorders>
            <w:shd w:val="clear" w:color="auto" w:fill="auto"/>
            <w:vAlign w:val="center"/>
          </w:tcPr>
          <w:p w:rsidR="00ED2993" w:rsidRPr="00D44D3A" w:rsidRDefault="00ED2993" w:rsidP="00251677">
            <w:pPr>
              <w:pStyle w:val="22"/>
            </w:pPr>
            <w:r w:rsidRPr="00D44D3A">
              <w:t>Пешеходная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ED2993" w:rsidRPr="00D44D3A" w:rsidRDefault="00ED2993" w:rsidP="00ED2993">
            <w:pPr>
              <w:pStyle w:val="512"/>
              <w:rPr>
                <w:color w:val="000000" w:themeColor="text1"/>
              </w:rPr>
            </w:pPr>
            <w:r w:rsidRPr="00D44D3A">
              <w:rPr>
                <w:color w:val="000000" w:themeColor="text1"/>
              </w:rPr>
              <w:t>30</w:t>
            </w:r>
          </w:p>
        </w:tc>
      </w:tr>
      <w:tr w:rsidR="00ED2993" w:rsidRPr="00D44D3A" w:rsidTr="00ED2993">
        <w:trPr>
          <w:trHeight w:val="299"/>
        </w:trPr>
        <w:tc>
          <w:tcPr>
            <w:tcW w:w="0" w:type="auto"/>
            <w:tcBorders>
              <w:top w:val="single" w:sz="12" w:space="0" w:color="auto"/>
              <w:left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Озелененные территории микрорайона (квартала) многоквартирной застройки жилой зоны</w:t>
            </w:r>
          </w:p>
        </w:tc>
        <w:tc>
          <w:tcPr>
            <w:tcW w:w="0" w:type="auto"/>
            <w:gridSpan w:val="3"/>
            <w:tcBorders>
              <w:top w:val="single" w:sz="12" w:space="0" w:color="auto"/>
              <w:bottom w:val="single" w:sz="12"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t xml:space="preserve">Не менее 25 </w:t>
            </w:r>
            <w:r w:rsidR="00180C35">
              <w:rPr>
                <w:color w:val="000000" w:themeColor="text1"/>
              </w:rPr>
              <w:t xml:space="preserve">% </w:t>
            </w:r>
            <w:r w:rsidRPr="00D44D3A">
              <w:rPr>
                <w:color w:val="000000" w:themeColor="text1"/>
              </w:rPr>
              <w:t>площади территории квартала *</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ED2993" w:rsidRPr="00D44D3A" w:rsidRDefault="00ED2993" w:rsidP="00ED2993">
            <w:pPr>
              <w:pStyle w:val="512"/>
              <w:rPr>
                <w:color w:val="000000" w:themeColor="text1"/>
              </w:rPr>
            </w:pPr>
            <w:r w:rsidRPr="00D44D3A">
              <w:rPr>
                <w:color w:val="000000" w:themeColor="text1"/>
              </w:rPr>
              <w:t>Не нормируется</w:t>
            </w:r>
          </w:p>
        </w:tc>
      </w:tr>
      <w:tr w:rsidR="00ED2993" w:rsidRPr="00D44D3A" w:rsidTr="00ED2993">
        <w:trPr>
          <w:trHeight w:val="299"/>
        </w:trPr>
        <w:tc>
          <w:tcPr>
            <w:tcW w:w="0" w:type="auto"/>
            <w:tcBorders>
              <w:top w:val="single" w:sz="12" w:space="0" w:color="auto"/>
              <w:left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Озелененные территории дворовых площадок</w:t>
            </w:r>
          </w:p>
        </w:tc>
        <w:tc>
          <w:tcPr>
            <w:tcW w:w="0" w:type="auto"/>
            <w:gridSpan w:val="3"/>
            <w:tcBorders>
              <w:top w:val="single" w:sz="12" w:space="0" w:color="auto"/>
              <w:bottom w:val="single" w:sz="12"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t xml:space="preserve">Не менее 50 </w:t>
            </w:r>
            <w:r w:rsidR="00180C35">
              <w:rPr>
                <w:color w:val="000000" w:themeColor="text1"/>
              </w:rPr>
              <w:t xml:space="preserve">% </w:t>
            </w:r>
            <w:r w:rsidRPr="00D44D3A">
              <w:rPr>
                <w:color w:val="000000" w:themeColor="text1"/>
              </w:rPr>
              <w:t>площади дворовых площадок (деревьями и кустарниками)</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ED2993" w:rsidRPr="00D44D3A" w:rsidRDefault="00ED2993" w:rsidP="00ED2993">
            <w:pPr>
              <w:pStyle w:val="512"/>
              <w:rPr>
                <w:color w:val="000000" w:themeColor="text1"/>
              </w:rPr>
            </w:pPr>
            <w:r w:rsidRPr="00D44D3A">
              <w:rPr>
                <w:color w:val="000000" w:themeColor="text1"/>
              </w:rPr>
              <w:t>Не нормируется</w:t>
            </w:r>
          </w:p>
        </w:tc>
      </w:tr>
      <w:tr w:rsidR="00ED2993" w:rsidRPr="00D44D3A" w:rsidTr="00ED2993">
        <w:trPr>
          <w:trHeight w:val="299"/>
        </w:trPr>
        <w:tc>
          <w:tcPr>
            <w:tcW w:w="0" w:type="auto"/>
            <w:tcBorders>
              <w:top w:val="single" w:sz="12" w:space="0" w:color="auto"/>
              <w:left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Зоны массового кратковременного отдыха</w:t>
            </w:r>
          </w:p>
        </w:tc>
        <w:tc>
          <w:tcPr>
            <w:tcW w:w="0" w:type="auto"/>
            <w:tcBorders>
              <w:top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территории объектов на одного посетителя</w:t>
            </w:r>
          </w:p>
        </w:tc>
        <w:tc>
          <w:tcPr>
            <w:tcW w:w="0" w:type="auto"/>
            <w:gridSpan w:val="2"/>
            <w:tcBorders>
              <w:top w:val="single" w:sz="12" w:space="0" w:color="auto"/>
              <w:bottom w:val="single" w:sz="12" w:space="0" w:color="auto"/>
            </w:tcBorders>
            <w:shd w:val="clear" w:color="auto" w:fill="auto"/>
            <w:vAlign w:val="center"/>
          </w:tcPr>
          <w:p w:rsidR="00ED2993" w:rsidRPr="00D44D3A" w:rsidRDefault="00ED2993" w:rsidP="00ED2993">
            <w:pPr>
              <w:pStyle w:val="51"/>
              <w:rPr>
                <w:color w:val="000000" w:themeColor="text1"/>
              </w:rPr>
            </w:pPr>
            <w:r w:rsidRPr="00D44D3A">
              <w:rPr>
                <w:color w:val="000000" w:themeColor="text1"/>
              </w:rPr>
              <w:t>500, в том числе интенсивно используемая часть для активных видов отдыха должна составлять 100 м</w:t>
            </w:r>
            <w:r w:rsidRPr="00D44D3A">
              <w:rPr>
                <w:color w:val="000000" w:themeColor="text1"/>
                <w:vertAlign w:val="superscript"/>
              </w:rPr>
              <w:t>2</w:t>
            </w:r>
            <w:r w:rsidRPr="00D44D3A">
              <w:rPr>
                <w:color w:val="000000" w:themeColor="text1"/>
              </w:rPr>
              <w:t xml:space="preserve"> на одного посетителя</w:t>
            </w:r>
          </w:p>
        </w:tc>
        <w:tc>
          <w:tcPr>
            <w:tcW w:w="0" w:type="auto"/>
            <w:tcBorders>
              <w:top w:val="single" w:sz="12" w:space="0" w:color="auto"/>
              <w:bottom w:val="single" w:sz="12" w:space="0" w:color="auto"/>
            </w:tcBorders>
            <w:shd w:val="clear" w:color="auto" w:fill="auto"/>
            <w:vAlign w:val="center"/>
          </w:tcPr>
          <w:p w:rsidR="00ED2993" w:rsidRPr="00D44D3A" w:rsidRDefault="00ED2993" w:rsidP="00251677">
            <w:pPr>
              <w:pStyle w:val="22"/>
            </w:pPr>
            <w:r w:rsidRPr="00D44D3A">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ED2993" w:rsidRPr="00D44D3A" w:rsidRDefault="00ED2993" w:rsidP="00ED2993">
            <w:pPr>
              <w:pStyle w:val="512"/>
              <w:rPr>
                <w:color w:val="000000" w:themeColor="text1"/>
              </w:rPr>
            </w:pPr>
            <w:r w:rsidRPr="00D44D3A">
              <w:rPr>
                <w:color w:val="000000" w:themeColor="text1"/>
              </w:rPr>
              <w:t>90</w:t>
            </w:r>
          </w:p>
        </w:tc>
      </w:tr>
      <w:tr w:rsidR="00ED2993" w:rsidRPr="00D44D3A" w:rsidTr="00ED2993">
        <w:trPr>
          <w:trHeight w:val="104"/>
        </w:trPr>
        <w:tc>
          <w:tcPr>
            <w:tcW w:w="0" w:type="auto"/>
            <w:vMerge w:val="restart"/>
            <w:tcBorders>
              <w:top w:val="single" w:sz="12" w:space="0" w:color="auto"/>
              <w:left w:val="single" w:sz="12" w:space="0" w:color="auto"/>
            </w:tcBorders>
            <w:shd w:val="clear" w:color="auto" w:fill="auto"/>
            <w:vAlign w:val="center"/>
          </w:tcPr>
          <w:p w:rsidR="00ED2993" w:rsidRPr="00D44D3A" w:rsidRDefault="00ED2993" w:rsidP="00ED2993">
            <w:pPr>
              <w:pStyle w:val="51"/>
              <w:rPr>
                <w:color w:val="000000" w:themeColor="text1"/>
              </w:rPr>
            </w:pPr>
            <w:r w:rsidRPr="00D44D3A">
              <w:rPr>
                <w:color w:val="000000" w:themeColor="text1"/>
              </w:rPr>
              <w:t>Пляжи</w:t>
            </w:r>
          </w:p>
        </w:tc>
        <w:tc>
          <w:tcPr>
            <w:tcW w:w="0" w:type="auto"/>
            <w:vMerge w:val="restart"/>
            <w:tcBorders>
              <w:top w:val="single" w:sz="12" w:space="0" w:color="auto"/>
            </w:tcBorders>
            <w:shd w:val="clear" w:color="auto" w:fill="auto"/>
            <w:vAlign w:val="center"/>
          </w:tcPr>
          <w:p w:rsidR="00ED2993" w:rsidRPr="00D44D3A" w:rsidRDefault="00ED2993" w:rsidP="00ED2993">
            <w:pPr>
              <w:pStyle w:val="51"/>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территории объектов на одного посетителя</w:t>
            </w:r>
          </w:p>
        </w:tc>
        <w:tc>
          <w:tcPr>
            <w:tcW w:w="0" w:type="auto"/>
            <w:tcBorders>
              <w:top w:val="single" w:sz="12" w:space="0" w:color="auto"/>
              <w:bottom w:val="single" w:sz="4" w:space="0" w:color="auto"/>
            </w:tcBorders>
            <w:shd w:val="clear" w:color="auto" w:fill="auto"/>
            <w:vAlign w:val="center"/>
          </w:tcPr>
          <w:p w:rsidR="00ED2993" w:rsidRPr="00D44D3A" w:rsidRDefault="00ED2993" w:rsidP="00ED2993">
            <w:pPr>
              <w:pStyle w:val="51"/>
              <w:rPr>
                <w:color w:val="000000" w:themeColor="text1"/>
              </w:rPr>
            </w:pPr>
            <w:r w:rsidRPr="00D44D3A">
              <w:rPr>
                <w:color w:val="000000" w:themeColor="text1"/>
              </w:rPr>
              <w:t>морские</w:t>
            </w:r>
          </w:p>
        </w:tc>
        <w:tc>
          <w:tcPr>
            <w:tcW w:w="0" w:type="auto"/>
            <w:tcBorders>
              <w:top w:val="single" w:sz="12" w:space="0" w:color="auto"/>
              <w:bottom w:val="single" w:sz="4"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t>5</w:t>
            </w:r>
          </w:p>
        </w:tc>
        <w:tc>
          <w:tcPr>
            <w:tcW w:w="0" w:type="auto"/>
            <w:vMerge w:val="restart"/>
            <w:tcBorders>
              <w:top w:val="single" w:sz="12" w:space="0" w:color="auto"/>
            </w:tcBorders>
            <w:shd w:val="clear" w:color="auto" w:fill="auto"/>
            <w:vAlign w:val="center"/>
          </w:tcPr>
          <w:p w:rsidR="00ED2993" w:rsidRPr="00D44D3A" w:rsidRDefault="00ED2993" w:rsidP="00251677">
            <w:pPr>
              <w:pStyle w:val="22"/>
            </w:pPr>
            <w:r w:rsidRPr="00D44D3A">
              <w:t>Транспортная доступность, мин</w:t>
            </w:r>
          </w:p>
        </w:tc>
        <w:tc>
          <w:tcPr>
            <w:tcW w:w="0" w:type="auto"/>
            <w:vMerge w:val="restart"/>
            <w:tcBorders>
              <w:top w:val="single" w:sz="12" w:space="0" w:color="auto"/>
              <w:right w:val="single" w:sz="12" w:space="0" w:color="auto"/>
            </w:tcBorders>
            <w:shd w:val="clear" w:color="auto" w:fill="auto"/>
            <w:vAlign w:val="center"/>
          </w:tcPr>
          <w:p w:rsidR="00ED2993" w:rsidRPr="00D44D3A" w:rsidRDefault="00ED2993" w:rsidP="00ED2993">
            <w:pPr>
              <w:pStyle w:val="512"/>
              <w:rPr>
                <w:color w:val="000000" w:themeColor="text1"/>
              </w:rPr>
            </w:pPr>
            <w:r w:rsidRPr="00D44D3A">
              <w:rPr>
                <w:color w:val="000000" w:themeColor="text1"/>
              </w:rPr>
              <w:t>90</w:t>
            </w:r>
          </w:p>
        </w:tc>
      </w:tr>
      <w:tr w:rsidR="00ED2993" w:rsidRPr="00D44D3A" w:rsidTr="00ED2993">
        <w:trPr>
          <w:trHeight w:val="104"/>
        </w:trPr>
        <w:tc>
          <w:tcPr>
            <w:tcW w:w="0" w:type="auto"/>
            <w:vMerge/>
            <w:tcBorders>
              <w:left w:val="single" w:sz="12" w:space="0" w:color="auto"/>
            </w:tcBorders>
            <w:shd w:val="clear" w:color="auto" w:fill="auto"/>
            <w:vAlign w:val="center"/>
          </w:tcPr>
          <w:p w:rsidR="00ED2993" w:rsidRPr="00D44D3A" w:rsidRDefault="00ED2993" w:rsidP="00ED2993">
            <w:pPr>
              <w:pStyle w:val="51"/>
              <w:rPr>
                <w:color w:val="000000" w:themeColor="text1"/>
              </w:rPr>
            </w:pPr>
          </w:p>
        </w:tc>
        <w:tc>
          <w:tcPr>
            <w:tcW w:w="0" w:type="auto"/>
            <w:vMerge/>
            <w:tcBorders>
              <w:top w:val="single" w:sz="12" w:space="0" w:color="auto"/>
              <w:right w:val="single" w:sz="4" w:space="0" w:color="auto"/>
            </w:tcBorders>
            <w:shd w:val="clear" w:color="auto" w:fill="auto"/>
            <w:vAlign w:val="center"/>
          </w:tcPr>
          <w:p w:rsidR="00ED2993" w:rsidRPr="00D44D3A" w:rsidRDefault="00ED2993" w:rsidP="00ED2993">
            <w:pPr>
              <w:pStyle w:val="51"/>
              <w:rPr>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2993" w:rsidRPr="00D44D3A" w:rsidRDefault="00ED2993" w:rsidP="00ED2993">
            <w:pPr>
              <w:pStyle w:val="51"/>
              <w:rPr>
                <w:color w:val="000000" w:themeColor="text1"/>
              </w:rPr>
            </w:pPr>
            <w:r w:rsidRPr="00D44D3A">
              <w:rPr>
                <w:color w:val="000000" w:themeColor="text1"/>
              </w:rPr>
              <w:t>речные и озерные</w:t>
            </w:r>
          </w:p>
        </w:tc>
        <w:tc>
          <w:tcPr>
            <w:tcW w:w="0" w:type="auto"/>
            <w:tcBorders>
              <w:top w:val="single" w:sz="4" w:space="0" w:color="auto"/>
              <w:left w:val="single" w:sz="4" w:space="0" w:color="auto"/>
              <w:bottom w:val="single" w:sz="4"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t>8</w:t>
            </w:r>
          </w:p>
        </w:tc>
        <w:tc>
          <w:tcPr>
            <w:tcW w:w="0" w:type="auto"/>
            <w:vMerge/>
            <w:shd w:val="clear" w:color="auto" w:fill="auto"/>
            <w:vAlign w:val="center"/>
          </w:tcPr>
          <w:p w:rsidR="00ED2993" w:rsidRPr="00D44D3A" w:rsidRDefault="00ED2993" w:rsidP="00ED2993">
            <w:pPr>
              <w:pStyle w:val="51"/>
              <w:jc w:val="center"/>
              <w:rPr>
                <w:color w:val="000000" w:themeColor="text1"/>
              </w:rPr>
            </w:pPr>
          </w:p>
        </w:tc>
        <w:tc>
          <w:tcPr>
            <w:tcW w:w="0" w:type="auto"/>
            <w:vMerge/>
            <w:tcBorders>
              <w:right w:val="single" w:sz="12" w:space="0" w:color="auto"/>
            </w:tcBorders>
            <w:shd w:val="clear" w:color="auto" w:fill="auto"/>
            <w:vAlign w:val="center"/>
          </w:tcPr>
          <w:p w:rsidR="00ED2993" w:rsidRPr="00D44D3A" w:rsidRDefault="00ED2993" w:rsidP="00ED2993">
            <w:pPr>
              <w:pStyle w:val="512"/>
              <w:rPr>
                <w:color w:val="000000" w:themeColor="text1"/>
              </w:rPr>
            </w:pPr>
          </w:p>
        </w:tc>
      </w:tr>
      <w:tr w:rsidR="00ED2993" w:rsidRPr="00D44D3A" w:rsidTr="00ED2993">
        <w:trPr>
          <w:trHeight w:val="53"/>
        </w:trPr>
        <w:tc>
          <w:tcPr>
            <w:tcW w:w="0" w:type="auto"/>
            <w:vMerge/>
            <w:tcBorders>
              <w:left w:val="single" w:sz="12" w:space="0" w:color="auto"/>
            </w:tcBorders>
            <w:shd w:val="clear" w:color="auto" w:fill="auto"/>
            <w:vAlign w:val="center"/>
          </w:tcPr>
          <w:p w:rsidR="00ED2993" w:rsidRPr="00D44D3A" w:rsidRDefault="00ED2993" w:rsidP="00ED2993">
            <w:pPr>
              <w:pStyle w:val="51"/>
              <w:rPr>
                <w:color w:val="000000" w:themeColor="text1"/>
              </w:rPr>
            </w:pPr>
          </w:p>
        </w:tc>
        <w:tc>
          <w:tcPr>
            <w:tcW w:w="0" w:type="auto"/>
            <w:vMerge/>
            <w:shd w:val="clear" w:color="auto" w:fill="auto"/>
            <w:vAlign w:val="center"/>
          </w:tcPr>
          <w:p w:rsidR="00ED2993" w:rsidRPr="00D44D3A" w:rsidRDefault="00ED2993" w:rsidP="00ED2993">
            <w:pPr>
              <w:pStyle w:val="51"/>
              <w:rPr>
                <w:color w:val="000000" w:themeColor="text1"/>
              </w:rPr>
            </w:pPr>
          </w:p>
        </w:tc>
        <w:tc>
          <w:tcPr>
            <w:tcW w:w="0" w:type="auto"/>
            <w:tcBorders>
              <w:top w:val="single" w:sz="4"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 xml:space="preserve">речные и озерные, размещаемые на землях, пригодных для </w:t>
            </w:r>
            <w:r w:rsidRPr="00D44D3A">
              <w:rPr>
                <w:color w:val="000000" w:themeColor="text1"/>
              </w:rPr>
              <w:lastRenderedPageBreak/>
              <w:t>сельскохозяйственного использования</w:t>
            </w:r>
          </w:p>
        </w:tc>
        <w:tc>
          <w:tcPr>
            <w:tcW w:w="0" w:type="auto"/>
            <w:tcBorders>
              <w:top w:val="single" w:sz="4"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lastRenderedPageBreak/>
              <w:t>4</w:t>
            </w:r>
          </w:p>
        </w:tc>
        <w:tc>
          <w:tcPr>
            <w:tcW w:w="0" w:type="auto"/>
            <w:vMerge/>
            <w:shd w:val="clear" w:color="auto" w:fill="auto"/>
            <w:vAlign w:val="center"/>
          </w:tcPr>
          <w:p w:rsidR="00ED2993" w:rsidRPr="00D44D3A" w:rsidRDefault="00ED2993" w:rsidP="00ED2993">
            <w:pPr>
              <w:pStyle w:val="51"/>
              <w:jc w:val="center"/>
              <w:rPr>
                <w:color w:val="000000" w:themeColor="text1"/>
              </w:rPr>
            </w:pPr>
          </w:p>
        </w:tc>
        <w:tc>
          <w:tcPr>
            <w:tcW w:w="0" w:type="auto"/>
            <w:vMerge/>
            <w:tcBorders>
              <w:right w:val="single" w:sz="12" w:space="0" w:color="auto"/>
            </w:tcBorders>
            <w:shd w:val="clear" w:color="auto" w:fill="auto"/>
            <w:vAlign w:val="center"/>
          </w:tcPr>
          <w:p w:rsidR="00ED2993" w:rsidRPr="00D44D3A" w:rsidRDefault="00ED2993" w:rsidP="00ED2993">
            <w:pPr>
              <w:pStyle w:val="512"/>
              <w:rPr>
                <w:color w:val="000000" w:themeColor="text1"/>
              </w:rPr>
            </w:pPr>
          </w:p>
        </w:tc>
      </w:tr>
      <w:tr w:rsidR="00ED2993" w:rsidRPr="00D44D3A" w:rsidTr="00ED2993">
        <w:trPr>
          <w:trHeight w:val="176"/>
        </w:trPr>
        <w:tc>
          <w:tcPr>
            <w:tcW w:w="0" w:type="auto"/>
            <w:vMerge/>
            <w:tcBorders>
              <w:left w:val="single" w:sz="12" w:space="0" w:color="auto"/>
            </w:tcBorders>
            <w:shd w:val="clear" w:color="auto" w:fill="auto"/>
            <w:vAlign w:val="center"/>
          </w:tcPr>
          <w:p w:rsidR="00ED2993" w:rsidRPr="00D44D3A" w:rsidRDefault="00ED2993" w:rsidP="00ED2993">
            <w:pPr>
              <w:pStyle w:val="51"/>
              <w:rPr>
                <w:color w:val="000000" w:themeColor="text1"/>
              </w:rPr>
            </w:pPr>
          </w:p>
        </w:tc>
        <w:tc>
          <w:tcPr>
            <w:tcW w:w="0" w:type="auto"/>
            <w:vMerge/>
            <w:shd w:val="clear" w:color="auto" w:fill="auto"/>
            <w:vAlign w:val="center"/>
          </w:tcPr>
          <w:p w:rsidR="00ED2993" w:rsidRPr="00D44D3A" w:rsidRDefault="00ED2993" w:rsidP="00ED2993">
            <w:pPr>
              <w:pStyle w:val="51"/>
              <w:rPr>
                <w:color w:val="000000" w:themeColor="text1"/>
              </w:rPr>
            </w:pPr>
          </w:p>
        </w:tc>
        <w:tc>
          <w:tcPr>
            <w:tcW w:w="0" w:type="auto"/>
            <w:shd w:val="clear" w:color="auto" w:fill="auto"/>
            <w:vAlign w:val="center"/>
          </w:tcPr>
          <w:p w:rsidR="00ED2993" w:rsidRPr="00D44D3A" w:rsidRDefault="00ED2993" w:rsidP="00ED2993">
            <w:pPr>
              <w:pStyle w:val="22"/>
              <w:rPr>
                <w:color w:val="000000" w:themeColor="text1"/>
              </w:rPr>
            </w:pPr>
            <w:r w:rsidRPr="00D44D3A">
              <w:rPr>
                <w:color w:val="000000" w:themeColor="text1"/>
              </w:rPr>
              <w:t>специализированные лечебные пляжи</w:t>
            </w:r>
          </w:p>
        </w:tc>
        <w:tc>
          <w:tcPr>
            <w:tcW w:w="0" w:type="auto"/>
            <w:shd w:val="clear" w:color="auto" w:fill="auto"/>
            <w:vAlign w:val="center"/>
          </w:tcPr>
          <w:p w:rsidR="00ED2993" w:rsidRPr="00D44D3A" w:rsidRDefault="00ED2993" w:rsidP="00ED2993">
            <w:pPr>
              <w:pStyle w:val="23"/>
              <w:rPr>
                <w:color w:val="000000" w:themeColor="text1"/>
              </w:rPr>
            </w:pPr>
            <w:r w:rsidRPr="00D44D3A">
              <w:rPr>
                <w:color w:val="000000" w:themeColor="text1"/>
              </w:rPr>
              <w:t>8</w:t>
            </w:r>
          </w:p>
        </w:tc>
        <w:tc>
          <w:tcPr>
            <w:tcW w:w="0" w:type="auto"/>
            <w:vMerge/>
            <w:shd w:val="clear" w:color="auto" w:fill="auto"/>
            <w:vAlign w:val="center"/>
          </w:tcPr>
          <w:p w:rsidR="00ED2993" w:rsidRPr="00D44D3A" w:rsidRDefault="00ED2993" w:rsidP="00ED2993">
            <w:pPr>
              <w:pStyle w:val="51"/>
              <w:jc w:val="center"/>
              <w:rPr>
                <w:color w:val="000000" w:themeColor="text1"/>
              </w:rPr>
            </w:pPr>
          </w:p>
        </w:tc>
        <w:tc>
          <w:tcPr>
            <w:tcW w:w="0" w:type="auto"/>
            <w:vMerge/>
            <w:tcBorders>
              <w:right w:val="single" w:sz="12" w:space="0" w:color="auto"/>
            </w:tcBorders>
            <w:shd w:val="clear" w:color="auto" w:fill="auto"/>
            <w:vAlign w:val="center"/>
          </w:tcPr>
          <w:p w:rsidR="00ED2993" w:rsidRPr="00D44D3A" w:rsidRDefault="00ED2993" w:rsidP="00ED2993">
            <w:pPr>
              <w:pStyle w:val="512"/>
              <w:rPr>
                <w:color w:val="000000" w:themeColor="text1"/>
              </w:rPr>
            </w:pPr>
          </w:p>
        </w:tc>
      </w:tr>
      <w:tr w:rsidR="00ED2993" w:rsidRPr="00D44D3A" w:rsidTr="00ED2993">
        <w:trPr>
          <w:trHeight w:val="300"/>
        </w:trPr>
        <w:tc>
          <w:tcPr>
            <w:tcW w:w="0" w:type="auto"/>
            <w:vMerge/>
            <w:tcBorders>
              <w:left w:val="single" w:sz="12" w:space="0" w:color="auto"/>
            </w:tcBorders>
            <w:shd w:val="clear" w:color="auto" w:fill="auto"/>
            <w:vAlign w:val="center"/>
          </w:tcPr>
          <w:p w:rsidR="00ED2993" w:rsidRPr="00D44D3A" w:rsidRDefault="00ED2993" w:rsidP="00ED2993">
            <w:pPr>
              <w:pStyle w:val="51"/>
              <w:rPr>
                <w:color w:val="000000" w:themeColor="text1"/>
              </w:rPr>
            </w:pPr>
          </w:p>
        </w:tc>
        <w:tc>
          <w:tcPr>
            <w:tcW w:w="0" w:type="auto"/>
            <w:vMerge w:val="restart"/>
            <w:shd w:val="clear" w:color="auto" w:fill="auto"/>
            <w:vAlign w:val="center"/>
          </w:tcPr>
          <w:p w:rsidR="00ED2993" w:rsidRPr="00D44D3A" w:rsidRDefault="00ED2993" w:rsidP="00ED2993">
            <w:pPr>
              <w:pStyle w:val="51"/>
              <w:rPr>
                <w:color w:val="000000" w:themeColor="text1"/>
              </w:rPr>
            </w:pPr>
            <w:r w:rsidRPr="00D44D3A">
              <w:rPr>
                <w:color w:val="000000" w:themeColor="text1"/>
              </w:rPr>
              <w:t>Уровень обеспеченности, м береговой полосы на одного посетителя</w:t>
            </w:r>
          </w:p>
        </w:tc>
        <w:tc>
          <w:tcPr>
            <w:tcW w:w="0" w:type="auto"/>
            <w:shd w:val="clear" w:color="auto" w:fill="auto"/>
            <w:vAlign w:val="center"/>
          </w:tcPr>
          <w:p w:rsidR="00ED2993" w:rsidRPr="00D44D3A" w:rsidRDefault="00ED2993" w:rsidP="00ED2993">
            <w:pPr>
              <w:pStyle w:val="22"/>
              <w:rPr>
                <w:color w:val="000000" w:themeColor="text1"/>
              </w:rPr>
            </w:pPr>
            <w:r w:rsidRPr="00D44D3A">
              <w:rPr>
                <w:color w:val="000000" w:themeColor="text1"/>
              </w:rPr>
              <w:t>морские</w:t>
            </w:r>
          </w:p>
        </w:tc>
        <w:tc>
          <w:tcPr>
            <w:tcW w:w="0" w:type="auto"/>
            <w:shd w:val="clear" w:color="auto" w:fill="auto"/>
            <w:vAlign w:val="center"/>
          </w:tcPr>
          <w:p w:rsidR="00ED2993" w:rsidRPr="00D44D3A" w:rsidRDefault="00ED2993" w:rsidP="00ED2993">
            <w:pPr>
              <w:pStyle w:val="51"/>
              <w:jc w:val="center"/>
              <w:rPr>
                <w:color w:val="000000" w:themeColor="text1"/>
              </w:rPr>
            </w:pPr>
            <w:r w:rsidRPr="00D44D3A">
              <w:rPr>
                <w:color w:val="000000" w:themeColor="text1"/>
              </w:rPr>
              <w:t>0,2</w:t>
            </w:r>
          </w:p>
        </w:tc>
        <w:tc>
          <w:tcPr>
            <w:tcW w:w="0" w:type="auto"/>
            <w:vMerge/>
            <w:shd w:val="clear" w:color="auto" w:fill="auto"/>
            <w:vAlign w:val="center"/>
          </w:tcPr>
          <w:p w:rsidR="00ED2993" w:rsidRPr="00D44D3A" w:rsidRDefault="00ED2993" w:rsidP="00ED2993">
            <w:pPr>
              <w:pStyle w:val="512"/>
              <w:rPr>
                <w:color w:val="000000" w:themeColor="text1"/>
              </w:rPr>
            </w:pPr>
          </w:p>
        </w:tc>
        <w:tc>
          <w:tcPr>
            <w:tcW w:w="0" w:type="auto"/>
            <w:vMerge/>
            <w:tcBorders>
              <w:right w:val="single" w:sz="12" w:space="0" w:color="auto"/>
            </w:tcBorders>
            <w:shd w:val="clear" w:color="auto" w:fill="auto"/>
            <w:vAlign w:val="center"/>
          </w:tcPr>
          <w:p w:rsidR="00ED2993" w:rsidRPr="00D44D3A" w:rsidRDefault="00ED2993" w:rsidP="00ED2993">
            <w:pPr>
              <w:pStyle w:val="512"/>
              <w:rPr>
                <w:color w:val="000000" w:themeColor="text1"/>
              </w:rPr>
            </w:pPr>
          </w:p>
        </w:tc>
      </w:tr>
      <w:tr w:rsidR="00ED2993" w:rsidRPr="00D44D3A" w:rsidTr="00ED2993">
        <w:trPr>
          <w:trHeight w:val="300"/>
        </w:trPr>
        <w:tc>
          <w:tcPr>
            <w:tcW w:w="0" w:type="auto"/>
            <w:vMerge/>
            <w:tcBorders>
              <w:left w:val="single" w:sz="12" w:space="0" w:color="auto"/>
              <w:bottom w:val="single" w:sz="12" w:space="0" w:color="auto"/>
            </w:tcBorders>
            <w:shd w:val="clear" w:color="auto" w:fill="auto"/>
            <w:vAlign w:val="center"/>
          </w:tcPr>
          <w:p w:rsidR="00ED2993" w:rsidRPr="00D44D3A" w:rsidRDefault="00ED2993" w:rsidP="00ED2993">
            <w:pPr>
              <w:pStyle w:val="51"/>
              <w:rPr>
                <w:color w:val="000000" w:themeColor="text1"/>
              </w:rPr>
            </w:pPr>
          </w:p>
        </w:tc>
        <w:tc>
          <w:tcPr>
            <w:tcW w:w="0" w:type="auto"/>
            <w:vMerge/>
            <w:tcBorders>
              <w:bottom w:val="single" w:sz="12" w:space="0" w:color="auto"/>
            </w:tcBorders>
            <w:shd w:val="clear" w:color="auto" w:fill="auto"/>
            <w:vAlign w:val="center"/>
          </w:tcPr>
          <w:p w:rsidR="00ED2993" w:rsidRPr="00D44D3A" w:rsidRDefault="00ED2993" w:rsidP="00ED2993">
            <w:pPr>
              <w:pStyle w:val="51"/>
              <w:rPr>
                <w:color w:val="000000" w:themeColor="text1"/>
              </w:rPr>
            </w:pPr>
          </w:p>
        </w:tc>
        <w:tc>
          <w:tcPr>
            <w:tcW w:w="0" w:type="auto"/>
            <w:tcBorders>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речные и озерные</w:t>
            </w:r>
          </w:p>
        </w:tc>
        <w:tc>
          <w:tcPr>
            <w:tcW w:w="0" w:type="auto"/>
            <w:tcBorders>
              <w:bottom w:val="single" w:sz="12" w:space="0" w:color="auto"/>
            </w:tcBorders>
            <w:shd w:val="clear" w:color="auto" w:fill="auto"/>
            <w:vAlign w:val="center"/>
          </w:tcPr>
          <w:p w:rsidR="00ED2993" w:rsidRPr="00D44D3A" w:rsidRDefault="00ED2993" w:rsidP="00ED2993">
            <w:pPr>
              <w:pStyle w:val="51"/>
              <w:jc w:val="center"/>
              <w:rPr>
                <w:color w:val="000000" w:themeColor="text1"/>
              </w:rPr>
            </w:pPr>
            <w:r w:rsidRPr="00D44D3A">
              <w:rPr>
                <w:color w:val="000000" w:themeColor="text1"/>
              </w:rPr>
              <w:t>0,25</w:t>
            </w:r>
          </w:p>
        </w:tc>
        <w:tc>
          <w:tcPr>
            <w:tcW w:w="0" w:type="auto"/>
            <w:vMerge/>
            <w:tcBorders>
              <w:bottom w:val="single" w:sz="12" w:space="0" w:color="auto"/>
            </w:tcBorders>
            <w:shd w:val="clear" w:color="auto" w:fill="auto"/>
            <w:vAlign w:val="center"/>
          </w:tcPr>
          <w:p w:rsidR="00ED2993" w:rsidRPr="00D44D3A" w:rsidRDefault="00ED2993" w:rsidP="00ED2993">
            <w:pPr>
              <w:pStyle w:val="512"/>
              <w:rPr>
                <w:color w:val="000000" w:themeColor="text1"/>
              </w:rPr>
            </w:pPr>
          </w:p>
        </w:tc>
        <w:tc>
          <w:tcPr>
            <w:tcW w:w="0" w:type="auto"/>
            <w:vMerge/>
            <w:tcBorders>
              <w:bottom w:val="single" w:sz="12" w:space="0" w:color="auto"/>
              <w:right w:val="single" w:sz="12" w:space="0" w:color="auto"/>
            </w:tcBorders>
            <w:shd w:val="clear" w:color="auto" w:fill="auto"/>
            <w:vAlign w:val="center"/>
          </w:tcPr>
          <w:p w:rsidR="00ED2993" w:rsidRPr="00D44D3A" w:rsidRDefault="00ED2993" w:rsidP="00ED2993">
            <w:pPr>
              <w:pStyle w:val="512"/>
              <w:rPr>
                <w:color w:val="000000" w:themeColor="text1"/>
              </w:rPr>
            </w:pPr>
          </w:p>
        </w:tc>
      </w:tr>
      <w:tr w:rsidR="00ED2993" w:rsidRPr="00D44D3A" w:rsidTr="00ED2993">
        <w:trPr>
          <w:trHeight w:val="78"/>
        </w:trPr>
        <w:tc>
          <w:tcPr>
            <w:tcW w:w="0" w:type="auto"/>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ED2993" w:rsidRPr="00D44D3A" w:rsidRDefault="00ED2993" w:rsidP="00ED2993">
            <w:pPr>
              <w:pStyle w:val="31"/>
              <w:rPr>
                <w:color w:val="000000" w:themeColor="text1"/>
              </w:rPr>
            </w:pPr>
          </w:p>
          <w:p w:rsidR="00ED2993" w:rsidRPr="00D44D3A" w:rsidRDefault="00ED2993" w:rsidP="00ED2993">
            <w:pPr>
              <w:pStyle w:val="31"/>
              <w:rPr>
                <w:color w:val="000000" w:themeColor="text1"/>
              </w:rPr>
            </w:pPr>
            <w:r w:rsidRPr="00D44D3A">
              <w:rPr>
                <w:color w:val="000000" w:themeColor="text1"/>
              </w:rPr>
              <w:t>* Без учета участков общеобразовательных и дошкольных образовательных организаций.</w:t>
            </w:r>
          </w:p>
          <w:p w:rsidR="00ED2993" w:rsidRPr="00D44D3A" w:rsidRDefault="00ED2993" w:rsidP="00ED2993">
            <w:pPr>
              <w:pStyle w:val="32"/>
              <w:rPr>
                <w:color w:val="000000" w:themeColor="text1"/>
              </w:rPr>
            </w:pPr>
            <w:r w:rsidRPr="00D44D3A">
              <w:rPr>
                <w:color w:val="000000" w:themeColor="text1"/>
              </w:rPr>
              <w:t>Примечания</w:t>
            </w:r>
          </w:p>
          <w:p w:rsidR="00ED2993" w:rsidRPr="00D44D3A" w:rsidRDefault="00ED2993" w:rsidP="00ED2993">
            <w:pPr>
              <w:pStyle w:val="31"/>
              <w:rPr>
                <w:color w:val="000000" w:themeColor="text1"/>
              </w:rPr>
            </w:pPr>
            <w:r w:rsidRPr="00D44D3A">
              <w:rPr>
                <w:color w:val="000000" w:themeColor="text1"/>
              </w:rPr>
              <w:t xml:space="preserve">1. В сельских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 </w:t>
            </w:r>
            <w:r w:rsidR="00180C35">
              <w:rPr>
                <w:color w:val="000000" w:themeColor="text1"/>
              </w:rPr>
              <w:t xml:space="preserve">% </w:t>
            </w:r>
            <w:r w:rsidRPr="00D44D3A">
              <w:rPr>
                <w:color w:val="000000" w:themeColor="text1"/>
              </w:rPr>
              <w:t>.</w:t>
            </w:r>
          </w:p>
          <w:p w:rsidR="00ED2993" w:rsidRPr="00D44D3A" w:rsidRDefault="00ED2993" w:rsidP="00ED2993">
            <w:pPr>
              <w:pStyle w:val="31"/>
              <w:rPr>
                <w:color w:val="000000" w:themeColor="text1"/>
              </w:rPr>
            </w:pPr>
            <w:r w:rsidRPr="00D44D3A">
              <w:rPr>
                <w:color w:val="000000" w:themeColor="text1"/>
              </w:rPr>
              <w:t xml:space="preserve">2. В структуре озелененных территорий общего пользования крупные парки и лесопарки шириной 0,5 км и более должны составлять не менее 10 </w:t>
            </w:r>
            <w:r w:rsidR="00180C35">
              <w:rPr>
                <w:color w:val="000000" w:themeColor="text1"/>
              </w:rPr>
              <w:t xml:space="preserve">% </w:t>
            </w:r>
            <w:r w:rsidRPr="00D44D3A">
              <w:rPr>
                <w:color w:val="000000" w:themeColor="text1"/>
              </w:rPr>
              <w:t>.</w:t>
            </w:r>
          </w:p>
          <w:p w:rsidR="00ED2993" w:rsidRPr="00D44D3A" w:rsidRDefault="00ED2993" w:rsidP="00ED2993">
            <w:pPr>
              <w:pStyle w:val="31"/>
              <w:rPr>
                <w:color w:val="000000" w:themeColor="text1"/>
              </w:rPr>
            </w:pPr>
            <w:r w:rsidRPr="00D44D3A">
              <w:rPr>
                <w:color w:val="000000" w:themeColor="text1"/>
              </w:rPr>
              <w:t>3. В площадь отдельных участков озелененной территории микрорайона (квартала) включаются площадки для отдыха, игр детей, пешеходные дорожки, если они занимают не более 30</w:t>
            </w:r>
            <w:r w:rsidR="00180C35">
              <w:rPr>
                <w:color w:val="000000" w:themeColor="text1"/>
              </w:rPr>
              <w:t xml:space="preserve">% </w:t>
            </w:r>
            <w:r w:rsidRPr="00D44D3A">
              <w:rPr>
                <w:color w:val="000000" w:themeColor="text1"/>
              </w:rPr>
              <w:t>общей площади участка.</w:t>
            </w:r>
          </w:p>
          <w:p w:rsidR="00ED2993" w:rsidRPr="00D44D3A" w:rsidRDefault="00ED2993" w:rsidP="00ED2993">
            <w:pPr>
              <w:pStyle w:val="31"/>
              <w:rPr>
                <w:color w:val="000000" w:themeColor="text1"/>
              </w:rPr>
            </w:pPr>
            <w:r w:rsidRPr="00D44D3A">
              <w:rPr>
                <w:color w:val="000000" w:themeColor="text1"/>
              </w:rPr>
              <w:t>4. Площадь участка отдельной зоны массового кратковременного отдыха следует принимать не менее 50 га.</w:t>
            </w:r>
          </w:p>
          <w:p w:rsidR="00ED2993" w:rsidRPr="00D44D3A" w:rsidRDefault="00ED2993" w:rsidP="00ED2993">
            <w:pPr>
              <w:pStyle w:val="31"/>
              <w:rPr>
                <w:color w:val="000000" w:themeColor="text1"/>
              </w:rPr>
            </w:pPr>
            <w:r w:rsidRPr="00D44D3A">
              <w:rPr>
                <w:color w:val="000000" w:themeColor="text1"/>
              </w:rPr>
              <w:t>5.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r w:rsidRPr="00D44D3A">
              <w:rPr>
                <w:color w:val="000000" w:themeColor="text1"/>
                <w:vertAlign w:val="superscript"/>
              </w:rPr>
              <w:t>2</w:t>
            </w:r>
            <w:r w:rsidR="00180C35">
              <w:rPr>
                <w:color w:val="000000" w:themeColor="text1"/>
              </w:rPr>
              <w:t xml:space="preserve"> </w:t>
            </w:r>
            <w:r w:rsidRPr="00D44D3A">
              <w:rPr>
                <w:color w:val="000000" w:themeColor="text1"/>
              </w:rPr>
              <w:t>на одного посетителя.</w:t>
            </w:r>
          </w:p>
        </w:tc>
      </w:tr>
    </w:tbl>
    <w:p w:rsidR="000A3D96" w:rsidRDefault="000A3D96" w:rsidP="000A3D96"/>
    <w:p w:rsidR="000A3D96" w:rsidRDefault="000A3D96" w:rsidP="000A3D96"/>
    <w:p w:rsidR="000A3D96" w:rsidRDefault="000A3D96" w:rsidP="000A3D96"/>
    <w:p w:rsidR="000A3D96" w:rsidRDefault="000A3D96" w:rsidP="000A3D96"/>
    <w:p w:rsidR="000A3D96" w:rsidRDefault="000A3D96" w:rsidP="000A3D96"/>
    <w:p w:rsidR="00602692" w:rsidRPr="00D44D3A" w:rsidRDefault="00602692" w:rsidP="00602692">
      <w:pPr>
        <w:pStyle w:val="2"/>
      </w:pPr>
      <w:bookmarkStart w:id="33" w:name="_Toc511904258"/>
      <w:r w:rsidRPr="00D44D3A">
        <w:lastRenderedPageBreak/>
        <w:t>1.</w:t>
      </w:r>
      <w:r w:rsidR="00ED2993" w:rsidRPr="00D44D3A">
        <w:t>15</w:t>
      </w:r>
      <w:r w:rsidRPr="00D44D3A">
        <w:t>. Объекты сбора и транспортирования твердых коммунальных отходов</w:t>
      </w:r>
      <w:bookmarkEnd w:id="24"/>
      <w:bookmarkEnd w:id="25"/>
      <w:bookmarkEnd w:id="26"/>
      <w:bookmarkEnd w:id="33"/>
    </w:p>
    <w:p w:rsidR="00602692" w:rsidRPr="00D44D3A" w:rsidRDefault="00602692" w:rsidP="00602692">
      <w:pPr>
        <w:pStyle w:val="a5"/>
      </w:pPr>
      <w:r w:rsidRPr="00D44D3A">
        <w:t xml:space="preserve">Таблица </w:t>
      </w:r>
      <w:fldSimple w:instr=" SEQ Таблица \* ARABIC ">
        <w:r w:rsidR="00B96581">
          <w:rPr>
            <w:noProof/>
          </w:rPr>
          <w:t>19</w:t>
        </w:r>
      </w:fldSimple>
    </w:p>
    <w:tbl>
      <w:tblPr>
        <w:tblStyle w:val="a4"/>
        <w:tblW w:w="0" w:type="auto"/>
        <w:tblInd w:w="108" w:type="dxa"/>
        <w:tblLook w:val="04A0" w:firstRow="1" w:lastRow="0" w:firstColumn="1" w:lastColumn="0" w:noHBand="0" w:noVBand="1"/>
      </w:tblPr>
      <w:tblGrid>
        <w:gridCol w:w="2921"/>
        <w:gridCol w:w="3416"/>
        <w:gridCol w:w="3665"/>
        <w:gridCol w:w="2773"/>
        <w:gridCol w:w="1903"/>
      </w:tblGrid>
      <w:tr w:rsidR="00A0637A" w:rsidRPr="00D44D3A" w:rsidTr="00A0637A">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A0637A" w:rsidRPr="00D44D3A" w:rsidRDefault="00A0637A">
            <w:pPr>
              <w:pStyle w:val="211"/>
              <w:rPr>
                <w:color w:val="000000" w:themeColor="text1"/>
              </w:rPr>
            </w:pPr>
            <w:r w:rsidRPr="00D44D3A">
              <w:rPr>
                <w:color w:val="000000" w:themeColor="text1"/>
              </w:rPr>
              <w:t>Наименование объекта</w:t>
            </w:r>
          </w:p>
        </w:tc>
        <w:tc>
          <w:tcPr>
            <w:tcW w:w="0" w:type="auto"/>
            <w:gridSpan w:val="2"/>
            <w:tcBorders>
              <w:top w:val="single" w:sz="12" w:space="0" w:color="auto"/>
              <w:left w:val="single" w:sz="4" w:space="0" w:color="auto"/>
              <w:bottom w:val="single" w:sz="4" w:space="0" w:color="auto"/>
              <w:right w:val="single" w:sz="4" w:space="0" w:color="auto"/>
            </w:tcBorders>
            <w:vAlign w:val="center"/>
            <w:hideMark/>
          </w:tcPr>
          <w:p w:rsidR="00A0637A" w:rsidRPr="00D44D3A" w:rsidRDefault="00A0637A">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left w:val="single" w:sz="4" w:space="0" w:color="auto"/>
              <w:bottom w:val="single" w:sz="4" w:space="0" w:color="auto"/>
              <w:right w:val="single" w:sz="12" w:space="0" w:color="auto"/>
            </w:tcBorders>
            <w:vAlign w:val="center"/>
            <w:hideMark/>
          </w:tcPr>
          <w:p w:rsidR="00A0637A" w:rsidRPr="00D44D3A" w:rsidRDefault="00A0637A">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A0637A" w:rsidRPr="00D44D3A" w:rsidTr="00A0637A">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0637A" w:rsidRPr="00D44D3A" w:rsidRDefault="00A0637A">
            <w:pPr>
              <w:ind w:firstLine="0"/>
              <w:jc w:val="left"/>
              <w:rPr>
                <w:b/>
                <w:color w:val="000000" w:themeColor="text1"/>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A0637A" w:rsidRPr="00D44D3A" w:rsidRDefault="00A0637A">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top w:val="single" w:sz="4" w:space="0" w:color="auto"/>
              <w:left w:val="single" w:sz="4" w:space="0" w:color="auto"/>
              <w:bottom w:val="single" w:sz="12" w:space="0" w:color="auto"/>
              <w:right w:val="single" w:sz="4" w:space="0" w:color="auto"/>
            </w:tcBorders>
            <w:vAlign w:val="center"/>
            <w:hideMark/>
          </w:tcPr>
          <w:p w:rsidR="00A0637A" w:rsidRPr="00D44D3A" w:rsidRDefault="00A0637A">
            <w:pPr>
              <w:pStyle w:val="211"/>
              <w:rPr>
                <w:color w:val="000000" w:themeColor="text1"/>
              </w:rPr>
            </w:pPr>
            <w:r w:rsidRPr="00D44D3A">
              <w:rPr>
                <w:color w:val="000000" w:themeColor="text1"/>
              </w:rPr>
              <w:t>Значение расчетного показателя</w:t>
            </w:r>
          </w:p>
        </w:tc>
        <w:tc>
          <w:tcPr>
            <w:tcW w:w="0" w:type="auto"/>
            <w:tcBorders>
              <w:top w:val="single" w:sz="4" w:space="0" w:color="auto"/>
              <w:left w:val="single" w:sz="4" w:space="0" w:color="auto"/>
              <w:bottom w:val="single" w:sz="12" w:space="0" w:color="auto"/>
              <w:right w:val="single" w:sz="4" w:space="0" w:color="auto"/>
            </w:tcBorders>
            <w:vAlign w:val="center"/>
            <w:hideMark/>
          </w:tcPr>
          <w:p w:rsidR="00A0637A" w:rsidRPr="00D44D3A" w:rsidRDefault="00A0637A">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top w:val="single" w:sz="4" w:space="0" w:color="auto"/>
              <w:left w:val="single" w:sz="4" w:space="0" w:color="auto"/>
              <w:bottom w:val="single" w:sz="12" w:space="0" w:color="auto"/>
              <w:right w:val="single" w:sz="12" w:space="0" w:color="auto"/>
            </w:tcBorders>
            <w:vAlign w:val="center"/>
            <w:hideMark/>
          </w:tcPr>
          <w:p w:rsidR="00A0637A" w:rsidRPr="00D44D3A" w:rsidRDefault="00A0637A">
            <w:pPr>
              <w:pStyle w:val="211"/>
              <w:rPr>
                <w:color w:val="000000" w:themeColor="text1"/>
              </w:rPr>
            </w:pPr>
            <w:r w:rsidRPr="00D44D3A">
              <w:rPr>
                <w:color w:val="000000" w:themeColor="text1"/>
              </w:rPr>
              <w:t>Значение расчетного показателя</w:t>
            </w:r>
          </w:p>
        </w:tc>
      </w:tr>
      <w:tr w:rsidR="00A0637A" w:rsidRPr="00D44D3A" w:rsidTr="00A0637A">
        <w:trPr>
          <w:trHeight w:val="57"/>
        </w:trPr>
        <w:tc>
          <w:tcPr>
            <w:tcW w:w="0" w:type="auto"/>
            <w:tcBorders>
              <w:top w:val="single" w:sz="12" w:space="0" w:color="auto"/>
              <w:left w:val="single" w:sz="12" w:space="0" w:color="auto"/>
              <w:bottom w:val="single" w:sz="12"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Контейнеры для сбора и накопления твердых коммунальных отходов</w:t>
            </w:r>
          </w:p>
        </w:tc>
        <w:tc>
          <w:tcPr>
            <w:tcW w:w="0" w:type="auto"/>
            <w:tcBorders>
              <w:top w:val="single" w:sz="12" w:space="0" w:color="auto"/>
              <w:left w:val="single" w:sz="4" w:space="0" w:color="auto"/>
              <w:bottom w:val="single" w:sz="12"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Уровень обеспеченности, контейнеров на 1000 чел. общей численности населения</w:t>
            </w:r>
          </w:p>
        </w:tc>
        <w:tc>
          <w:tcPr>
            <w:tcW w:w="0" w:type="auto"/>
            <w:tcBorders>
              <w:top w:val="single" w:sz="12" w:space="0" w:color="auto"/>
              <w:left w:val="single" w:sz="4" w:space="0" w:color="auto"/>
              <w:bottom w:val="single" w:sz="12" w:space="0" w:color="auto"/>
              <w:right w:val="single" w:sz="4" w:space="0" w:color="auto"/>
            </w:tcBorders>
            <w:vAlign w:val="center"/>
            <w:hideMark/>
          </w:tcPr>
          <w:p w:rsidR="00A0637A" w:rsidRPr="00D44D3A" w:rsidRDefault="00A0637A">
            <w:pPr>
              <w:pStyle w:val="23"/>
              <w:rPr>
                <w:color w:val="000000" w:themeColor="text1"/>
              </w:rPr>
            </w:pPr>
            <w:r w:rsidRPr="00D44D3A">
              <w:rPr>
                <w:color w:val="000000" w:themeColor="text1"/>
              </w:rPr>
              <w:t>5,6 *</w:t>
            </w:r>
          </w:p>
        </w:tc>
        <w:tc>
          <w:tcPr>
            <w:tcW w:w="0" w:type="auto"/>
            <w:tcBorders>
              <w:top w:val="single" w:sz="12" w:space="0" w:color="auto"/>
              <w:left w:val="single" w:sz="4" w:space="0" w:color="auto"/>
              <w:bottom w:val="single" w:sz="12"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Радиус обслуживания, м</w:t>
            </w:r>
          </w:p>
        </w:tc>
        <w:tc>
          <w:tcPr>
            <w:tcW w:w="0" w:type="auto"/>
            <w:tcBorders>
              <w:top w:val="single" w:sz="12" w:space="0" w:color="auto"/>
              <w:left w:val="single" w:sz="4" w:space="0" w:color="auto"/>
              <w:bottom w:val="single" w:sz="12" w:space="0" w:color="auto"/>
              <w:right w:val="single" w:sz="12" w:space="0" w:color="auto"/>
            </w:tcBorders>
            <w:vAlign w:val="center"/>
            <w:hideMark/>
          </w:tcPr>
          <w:p w:rsidR="00A0637A" w:rsidRPr="00D44D3A" w:rsidRDefault="00A0637A">
            <w:pPr>
              <w:pStyle w:val="23"/>
              <w:rPr>
                <w:color w:val="000000" w:themeColor="text1"/>
              </w:rPr>
            </w:pPr>
            <w:r w:rsidRPr="00D44D3A">
              <w:rPr>
                <w:color w:val="000000" w:themeColor="text1"/>
              </w:rPr>
              <w:t>100 **</w:t>
            </w:r>
          </w:p>
        </w:tc>
      </w:tr>
      <w:tr w:rsidR="00A0637A" w:rsidRPr="00D44D3A" w:rsidTr="00A0637A">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Урны</w:t>
            </w:r>
          </w:p>
        </w:tc>
        <w:tc>
          <w:tcPr>
            <w:tcW w:w="0" w:type="auto"/>
            <w:tcBorders>
              <w:top w:val="single" w:sz="12"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Площади и улицы, сады, вокзалы, пристани, остановки городского транспорта и др. места</w:t>
            </w:r>
          </w:p>
        </w:tc>
        <w:tc>
          <w:tcPr>
            <w:tcW w:w="0" w:type="auto"/>
            <w:tcBorders>
              <w:top w:val="single" w:sz="12" w:space="0" w:color="auto"/>
              <w:left w:val="single" w:sz="4" w:space="0" w:color="auto"/>
              <w:bottom w:val="single" w:sz="4" w:space="0" w:color="auto"/>
              <w:right w:val="single" w:sz="4" w:space="0" w:color="auto"/>
            </w:tcBorders>
            <w:vAlign w:val="center"/>
            <w:hideMark/>
          </w:tcPr>
          <w:p w:rsidR="00A0637A" w:rsidRPr="00D44D3A" w:rsidRDefault="00A0637A">
            <w:pPr>
              <w:pStyle w:val="22"/>
              <w:jc w:val="center"/>
              <w:rPr>
                <w:color w:val="000000" w:themeColor="text1"/>
              </w:rPr>
            </w:pPr>
            <w:r w:rsidRPr="00D44D3A">
              <w:rPr>
                <w:color w:val="000000" w:themeColor="text1"/>
              </w:rPr>
              <w:t>1 урна через каждые 40 м на оживленных участках и 100 м на малолюдных участках</w:t>
            </w:r>
          </w:p>
        </w:tc>
        <w:tc>
          <w:tcPr>
            <w:tcW w:w="0" w:type="auto"/>
            <w:gridSpan w:val="2"/>
            <w:vMerge w:val="restart"/>
            <w:tcBorders>
              <w:top w:val="single" w:sz="12" w:space="0" w:color="auto"/>
              <w:left w:val="single" w:sz="4" w:space="0" w:color="auto"/>
              <w:bottom w:val="single" w:sz="12" w:space="0" w:color="auto"/>
              <w:right w:val="single" w:sz="12" w:space="0" w:color="auto"/>
            </w:tcBorders>
            <w:vAlign w:val="center"/>
            <w:hideMark/>
          </w:tcPr>
          <w:p w:rsidR="00A0637A" w:rsidRPr="00D44D3A" w:rsidRDefault="00A0637A">
            <w:pPr>
              <w:pStyle w:val="23"/>
              <w:rPr>
                <w:color w:val="000000" w:themeColor="text1"/>
              </w:rPr>
            </w:pPr>
            <w:r w:rsidRPr="00D44D3A">
              <w:rPr>
                <w:color w:val="000000" w:themeColor="text1"/>
              </w:rPr>
              <w:t>Не нормируется</w:t>
            </w:r>
          </w:p>
        </w:tc>
      </w:tr>
      <w:tr w:rsidR="00A0637A" w:rsidRPr="00D44D3A" w:rsidTr="00A0637A">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0637A" w:rsidRPr="00D44D3A" w:rsidRDefault="00A0637A">
            <w:pPr>
              <w:ind w:firstLine="0"/>
              <w:jc w:val="left"/>
              <w:rPr>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Пляжи</w:t>
            </w: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jc w:val="center"/>
              <w:rPr>
                <w:color w:val="000000" w:themeColor="text1"/>
              </w:rPr>
            </w:pPr>
            <w:r w:rsidRPr="00D44D3A">
              <w:rPr>
                <w:color w:val="000000" w:themeColor="text1"/>
              </w:rPr>
              <w:t>1 урна на 1600 м</w:t>
            </w:r>
            <w:r w:rsidRPr="00D44D3A">
              <w:rPr>
                <w:color w:val="000000" w:themeColor="text1"/>
                <w:vertAlign w:val="superscript"/>
              </w:rPr>
              <w:t>2</w:t>
            </w:r>
            <w:r w:rsidRPr="00D44D3A">
              <w:rPr>
                <w:color w:val="000000" w:themeColor="text1"/>
              </w:rPr>
              <w:t xml:space="preserve"> площади пляжа, не более 40 м между урнами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ind w:firstLine="0"/>
              <w:jc w:val="left"/>
              <w:rPr>
                <w:color w:val="000000" w:themeColor="text1"/>
              </w:rPr>
            </w:pPr>
          </w:p>
        </w:tc>
      </w:tr>
      <w:tr w:rsidR="00A0637A" w:rsidRPr="00D44D3A" w:rsidTr="00A0637A">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0637A" w:rsidRPr="00D44D3A" w:rsidRDefault="00A0637A">
            <w:pPr>
              <w:ind w:firstLine="0"/>
              <w:jc w:val="left"/>
              <w:rPr>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Рынки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jc w:val="center"/>
              <w:rPr>
                <w:color w:val="000000" w:themeColor="text1"/>
              </w:rPr>
            </w:pPr>
            <w:r w:rsidRPr="00D44D3A">
              <w:rPr>
                <w:color w:val="000000" w:themeColor="text1"/>
              </w:rPr>
              <w:t>1 урна на 50 м</w:t>
            </w:r>
            <w:r w:rsidRPr="00D44D3A">
              <w:rPr>
                <w:color w:val="000000" w:themeColor="text1"/>
                <w:vertAlign w:val="superscript"/>
              </w:rPr>
              <w:t>2</w:t>
            </w:r>
            <w:r w:rsidRPr="00D44D3A">
              <w:rPr>
                <w:color w:val="000000" w:themeColor="text1"/>
              </w:rPr>
              <w:t xml:space="preserve"> площади рынка, не более 10 м между урнами вдоль торговых рядов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ind w:firstLine="0"/>
              <w:jc w:val="left"/>
              <w:rPr>
                <w:color w:val="000000" w:themeColor="text1"/>
              </w:rPr>
            </w:pPr>
          </w:p>
        </w:tc>
      </w:tr>
      <w:tr w:rsidR="00A0637A" w:rsidRPr="00D44D3A" w:rsidTr="00A0637A">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0637A" w:rsidRPr="00D44D3A" w:rsidRDefault="00A0637A">
            <w:pPr>
              <w:ind w:firstLine="0"/>
              <w:jc w:val="left"/>
              <w:rPr>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Парки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jc w:val="center"/>
              <w:rPr>
                <w:color w:val="000000" w:themeColor="text1"/>
              </w:rPr>
            </w:pPr>
            <w:r w:rsidRPr="00D44D3A">
              <w:rPr>
                <w:color w:val="000000" w:themeColor="text1"/>
              </w:rPr>
              <w:t>1 урна на 800 м</w:t>
            </w:r>
            <w:r w:rsidRPr="00D44D3A">
              <w:rPr>
                <w:color w:val="000000" w:themeColor="text1"/>
                <w:vertAlign w:val="superscript"/>
              </w:rPr>
              <w:t>2</w:t>
            </w:r>
            <w:r w:rsidRPr="00D44D3A">
              <w:rPr>
                <w:color w:val="000000" w:themeColor="text1"/>
              </w:rPr>
              <w:t xml:space="preserve"> площади парка, не более 40 м между урнами на главных аллеях, 1 урна – у каждого ларька и киоска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ind w:firstLine="0"/>
              <w:jc w:val="left"/>
              <w:rPr>
                <w:color w:val="000000" w:themeColor="text1"/>
              </w:rPr>
            </w:pPr>
          </w:p>
        </w:tc>
      </w:tr>
      <w:tr w:rsidR="00A0637A" w:rsidRPr="00D44D3A" w:rsidTr="00A0637A">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0637A" w:rsidRPr="00D44D3A" w:rsidRDefault="00A0637A">
            <w:pPr>
              <w:ind w:firstLine="0"/>
              <w:jc w:val="left"/>
              <w:rPr>
                <w:color w:val="000000" w:themeColor="text1"/>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Медицинские лечебные учреждения</w:t>
            </w:r>
          </w:p>
        </w:tc>
        <w:tc>
          <w:tcPr>
            <w:tcW w:w="0" w:type="auto"/>
            <w:tcBorders>
              <w:top w:val="single" w:sz="4" w:space="0" w:color="auto"/>
              <w:left w:val="single" w:sz="4" w:space="0" w:color="auto"/>
              <w:bottom w:val="single" w:sz="12" w:space="0" w:color="auto"/>
              <w:right w:val="single" w:sz="4" w:space="0" w:color="auto"/>
            </w:tcBorders>
            <w:vAlign w:val="center"/>
            <w:hideMark/>
          </w:tcPr>
          <w:p w:rsidR="00A0637A" w:rsidRPr="00D44D3A" w:rsidRDefault="00A0637A">
            <w:pPr>
              <w:pStyle w:val="22"/>
              <w:jc w:val="center"/>
              <w:rPr>
                <w:color w:val="000000" w:themeColor="text1"/>
              </w:rPr>
            </w:pPr>
            <w:r w:rsidRPr="00D44D3A">
              <w:rPr>
                <w:color w:val="000000" w:themeColor="text1"/>
              </w:rPr>
              <w:t>1 урна на 700 м</w:t>
            </w:r>
            <w:r w:rsidRPr="00D44D3A">
              <w:rPr>
                <w:color w:val="000000" w:themeColor="text1"/>
                <w:vertAlign w:val="superscript"/>
              </w:rPr>
              <w:t>2</w:t>
            </w:r>
            <w:r w:rsidRPr="00D44D3A">
              <w:rPr>
                <w:color w:val="000000" w:themeColor="text1"/>
              </w:rPr>
              <w:t xml:space="preserve"> дворовой территории лечебного учреждения, не более 10 м между урнами на главных аллеях</w:t>
            </w:r>
          </w:p>
        </w:tc>
        <w:tc>
          <w:tcPr>
            <w:tcW w:w="0" w:type="auto"/>
            <w:gridSpan w:val="2"/>
            <w:vMerge/>
            <w:tcBorders>
              <w:top w:val="single" w:sz="4" w:space="0" w:color="auto"/>
              <w:left w:val="single" w:sz="4" w:space="0" w:color="auto"/>
              <w:bottom w:val="single" w:sz="12" w:space="0" w:color="auto"/>
              <w:right w:val="single" w:sz="4" w:space="0" w:color="auto"/>
            </w:tcBorders>
            <w:vAlign w:val="center"/>
            <w:hideMark/>
          </w:tcPr>
          <w:p w:rsidR="00A0637A" w:rsidRPr="00D44D3A" w:rsidRDefault="00A0637A">
            <w:pPr>
              <w:ind w:firstLine="0"/>
              <w:jc w:val="left"/>
              <w:rPr>
                <w:color w:val="000000" w:themeColor="text1"/>
              </w:rPr>
            </w:pPr>
          </w:p>
        </w:tc>
      </w:tr>
      <w:tr w:rsidR="00A0637A" w:rsidRPr="00D44D3A" w:rsidTr="00A0637A">
        <w:trPr>
          <w:trHeight w:val="57"/>
        </w:trPr>
        <w:tc>
          <w:tcPr>
            <w:tcW w:w="0" w:type="auto"/>
            <w:tcBorders>
              <w:top w:val="single" w:sz="12" w:space="0" w:color="auto"/>
              <w:left w:val="single" w:sz="12" w:space="0" w:color="auto"/>
              <w:bottom w:val="single" w:sz="12"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lastRenderedPageBreak/>
              <w:t>Пункт приема вторичного сырья</w:t>
            </w:r>
          </w:p>
        </w:tc>
        <w:tc>
          <w:tcPr>
            <w:tcW w:w="0" w:type="auto"/>
            <w:tcBorders>
              <w:top w:val="single" w:sz="12" w:space="0" w:color="auto"/>
              <w:left w:val="single" w:sz="4" w:space="0" w:color="auto"/>
              <w:bottom w:val="single" w:sz="12"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Уровень обеспеченности, объектов</w:t>
            </w:r>
          </w:p>
        </w:tc>
        <w:tc>
          <w:tcPr>
            <w:tcW w:w="0" w:type="auto"/>
            <w:tcBorders>
              <w:top w:val="single" w:sz="12" w:space="0" w:color="auto"/>
              <w:left w:val="single" w:sz="4" w:space="0" w:color="auto"/>
              <w:bottom w:val="single" w:sz="12" w:space="0" w:color="auto"/>
              <w:right w:val="single" w:sz="4" w:space="0" w:color="auto"/>
            </w:tcBorders>
            <w:vAlign w:val="center"/>
            <w:hideMark/>
          </w:tcPr>
          <w:p w:rsidR="00A0637A" w:rsidRPr="00D44D3A" w:rsidRDefault="00A0637A">
            <w:pPr>
              <w:pStyle w:val="23"/>
              <w:rPr>
                <w:color w:val="000000" w:themeColor="text1"/>
              </w:rPr>
            </w:pPr>
            <w:r w:rsidRPr="00D44D3A">
              <w:rPr>
                <w:color w:val="000000" w:themeColor="text1"/>
              </w:rPr>
              <w:t>1 объект на микрорайон</w:t>
            </w:r>
          </w:p>
        </w:tc>
        <w:tc>
          <w:tcPr>
            <w:tcW w:w="0" w:type="auto"/>
            <w:gridSpan w:val="2"/>
            <w:tcBorders>
              <w:top w:val="single" w:sz="12" w:space="0" w:color="auto"/>
              <w:left w:val="single" w:sz="4" w:space="0" w:color="auto"/>
              <w:bottom w:val="single" w:sz="12" w:space="0" w:color="auto"/>
              <w:right w:val="single" w:sz="12" w:space="0" w:color="auto"/>
            </w:tcBorders>
            <w:vAlign w:val="center"/>
            <w:hideMark/>
          </w:tcPr>
          <w:p w:rsidR="00A0637A" w:rsidRPr="00D44D3A" w:rsidRDefault="00A0637A">
            <w:pPr>
              <w:pStyle w:val="23"/>
              <w:rPr>
                <w:color w:val="000000" w:themeColor="text1"/>
              </w:rPr>
            </w:pPr>
            <w:r w:rsidRPr="00D44D3A">
              <w:rPr>
                <w:color w:val="000000" w:themeColor="text1"/>
              </w:rPr>
              <w:t>Не нормируется</w:t>
            </w:r>
          </w:p>
        </w:tc>
      </w:tr>
      <w:tr w:rsidR="00A0637A" w:rsidRPr="00D44D3A" w:rsidTr="00A0637A">
        <w:trPr>
          <w:trHeight w:val="57"/>
        </w:trPr>
        <w:tc>
          <w:tcPr>
            <w:tcW w:w="0" w:type="auto"/>
            <w:gridSpan w:val="5"/>
            <w:tcBorders>
              <w:top w:val="single" w:sz="12" w:space="0" w:color="auto"/>
              <w:left w:val="single" w:sz="12" w:space="0" w:color="auto"/>
              <w:bottom w:val="single" w:sz="12" w:space="0" w:color="auto"/>
              <w:right w:val="single" w:sz="12" w:space="0" w:color="auto"/>
            </w:tcBorders>
            <w:vAlign w:val="center"/>
          </w:tcPr>
          <w:p w:rsidR="00A0637A" w:rsidRPr="00D44D3A" w:rsidRDefault="00A0637A">
            <w:pPr>
              <w:pStyle w:val="31"/>
              <w:rPr>
                <w:color w:val="000000" w:themeColor="text1"/>
              </w:rPr>
            </w:pPr>
          </w:p>
          <w:p w:rsidR="00A0637A" w:rsidRPr="00D44D3A" w:rsidRDefault="00A0637A">
            <w:pPr>
              <w:pStyle w:val="31"/>
              <w:rPr>
                <w:color w:val="000000" w:themeColor="text1"/>
              </w:rPr>
            </w:pPr>
            <w:r w:rsidRPr="00D44D3A">
              <w:rPr>
                <w:color w:val="000000" w:themeColor="text1"/>
              </w:rPr>
              <w:t>* Емкость контейнеров 1,1 м</w:t>
            </w:r>
            <w:r w:rsidRPr="00D44D3A">
              <w:rPr>
                <w:color w:val="000000" w:themeColor="text1"/>
                <w:vertAlign w:val="superscript"/>
              </w:rPr>
              <w:t>3</w:t>
            </w:r>
            <w:r w:rsidRPr="00D44D3A">
              <w:rPr>
                <w:color w:val="000000" w:themeColor="text1"/>
              </w:rPr>
              <w:t>.</w:t>
            </w:r>
          </w:p>
          <w:p w:rsidR="00A0637A" w:rsidRPr="00D44D3A" w:rsidRDefault="00A0637A">
            <w:pPr>
              <w:pStyle w:val="31"/>
              <w:rPr>
                <w:color w:val="000000" w:themeColor="text1"/>
              </w:rPr>
            </w:pPr>
            <w:r w:rsidRPr="00D44D3A">
              <w:rPr>
                <w:color w:val="000000" w:themeColor="text1"/>
              </w:rPr>
              <w:t>**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A0637A" w:rsidRPr="00D44D3A" w:rsidRDefault="00A0637A">
            <w:pPr>
              <w:pStyle w:val="31"/>
              <w:rPr>
                <w:color w:val="000000" w:themeColor="text1"/>
              </w:rPr>
            </w:pPr>
            <w:r w:rsidRPr="00D44D3A">
              <w:rPr>
                <w:color w:val="000000" w:themeColor="text1"/>
              </w:rPr>
              <w:t>На территории частных домовладений места расположения мусоросборников должны определяться самими домовладельцами, разрыв может быть сокращен до 8-10 метров.</w:t>
            </w:r>
          </w:p>
        </w:tc>
      </w:tr>
    </w:tbl>
    <w:p w:rsidR="00D04834" w:rsidRDefault="00D04834">
      <w:pPr>
        <w:spacing w:after="200"/>
        <w:ind w:firstLine="0"/>
        <w:jc w:val="left"/>
        <w:rPr>
          <w:rFonts w:eastAsiaTheme="majorEastAsia"/>
          <w:b/>
          <w:bCs/>
          <w:color w:val="000000" w:themeColor="text1"/>
        </w:rPr>
      </w:pPr>
      <w:r>
        <w:br w:type="page"/>
      </w:r>
    </w:p>
    <w:p w:rsidR="00586304" w:rsidRPr="00D44D3A" w:rsidRDefault="000B3E4A" w:rsidP="000B3E4A">
      <w:pPr>
        <w:pStyle w:val="2"/>
      </w:pPr>
      <w:bookmarkStart w:id="34" w:name="_Toc511904259"/>
      <w:r w:rsidRPr="00D44D3A">
        <w:lastRenderedPageBreak/>
        <w:t>1.1</w:t>
      </w:r>
      <w:r w:rsidR="00ED2993" w:rsidRPr="00D44D3A">
        <w:t>6</w:t>
      </w:r>
      <w:r w:rsidRPr="00D44D3A">
        <w:t xml:space="preserve">. </w:t>
      </w:r>
      <w:r w:rsidR="00586304" w:rsidRPr="00D44D3A">
        <w:t>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в том числе объекты аварийно-спасательной и противопожарной службы; объекты, необходимые для обеспечения безопасности людей на водных объектах</w:t>
      </w:r>
      <w:bookmarkEnd w:id="34"/>
    </w:p>
    <w:p w:rsidR="000B3E4A" w:rsidRPr="00D44D3A" w:rsidRDefault="000B3E4A" w:rsidP="000B3E4A">
      <w:pPr>
        <w:pStyle w:val="a5"/>
      </w:pPr>
      <w:r w:rsidRPr="00D44D3A">
        <w:t xml:space="preserve">Таблица </w:t>
      </w:r>
      <w:fldSimple w:instr=" SEQ Таблица \* ARABIC ">
        <w:r w:rsidR="00B96581">
          <w:rPr>
            <w:noProof/>
          </w:rPr>
          <w:t>20</w:t>
        </w:r>
      </w:fldSimple>
    </w:p>
    <w:tbl>
      <w:tblPr>
        <w:tblStyle w:val="a4"/>
        <w:tblW w:w="0" w:type="auto"/>
        <w:tblInd w:w="108" w:type="dxa"/>
        <w:tblLook w:val="04A0" w:firstRow="1" w:lastRow="0" w:firstColumn="1" w:lastColumn="0" w:noHBand="0" w:noVBand="1"/>
      </w:tblPr>
      <w:tblGrid>
        <w:gridCol w:w="2833"/>
        <w:gridCol w:w="2149"/>
        <w:gridCol w:w="2565"/>
        <w:gridCol w:w="787"/>
        <w:gridCol w:w="787"/>
        <w:gridCol w:w="2096"/>
        <w:gridCol w:w="1870"/>
        <w:gridCol w:w="1591"/>
      </w:tblGrid>
      <w:tr w:rsidR="008C2662" w:rsidRPr="00D44D3A" w:rsidTr="00183EC5">
        <w:trPr>
          <w:trHeight w:val="57"/>
        </w:trPr>
        <w:tc>
          <w:tcPr>
            <w:tcW w:w="0" w:type="auto"/>
            <w:vMerge w:val="restart"/>
            <w:tcBorders>
              <w:top w:val="single" w:sz="12" w:space="0" w:color="auto"/>
              <w:left w:val="single" w:sz="12" w:space="0" w:color="auto"/>
            </w:tcBorders>
            <w:shd w:val="clear" w:color="auto" w:fill="auto"/>
            <w:vAlign w:val="center"/>
          </w:tcPr>
          <w:p w:rsidR="000B3E4A" w:rsidRPr="00D44D3A" w:rsidRDefault="000B3E4A" w:rsidP="000B3E4A">
            <w:pPr>
              <w:pStyle w:val="211"/>
              <w:rPr>
                <w:color w:val="000000" w:themeColor="text1"/>
              </w:rPr>
            </w:pPr>
            <w:r w:rsidRPr="00D44D3A">
              <w:rPr>
                <w:color w:val="000000" w:themeColor="text1"/>
              </w:rPr>
              <w:t>Наименование объекта</w:t>
            </w:r>
          </w:p>
        </w:tc>
        <w:tc>
          <w:tcPr>
            <w:tcW w:w="0" w:type="auto"/>
            <w:gridSpan w:val="5"/>
            <w:tcBorders>
              <w:top w:val="single" w:sz="12" w:space="0" w:color="auto"/>
            </w:tcBorders>
            <w:shd w:val="clear" w:color="auto" w:fill="auto"/>
            <w:vAlign w:val="center"/>
          </w:tcPr>
          <w:p w:rsidR="000B3E4A" w:rsidRPr="00D44D3A" w:rsidRDefault="000B3E4A" w:rsidP="000B3E4A">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0B3E4A" w:rsidRPr="00D44D3A" w:rsidRDefault="000B3E4A" w:rsidP="000B3E4A">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8C2662" w:rsidRPr="00D44D3A" w:rsidTr="00183EC5">
        <w:trPr>
          <w:trHeight w:val="57"/>
        </w:trPr>
        <w:tc>
          <w:tcPr>
            <w:tcW w:w="0" w:type="auto"/>
            <w:vMerge/>
            <w:tcBorders>
              <w:left w:val="single" w:sz="12" w:space="0" w:color="auto"/>
              <w:bottom w:val="single" w:sz="12" w:space="0" w:color="auto"/>
            </w:tcBorders>
            <w:shd w:val="clear" w:color="auto" w:fill="auto"/>
            <w:vAlign w:val="center"/>
          </w:tcPr>
          <w:p w:rsidR="000B3E4A" w:rsidRPr="00D44D3A" w:rsidRDefault="000B3E4A" w:rsidP="000B3E4A">
            <w:pPr>
              <w:pStyle w:val="211"/>
              <w:rPr>
                <w:color w:val="000000" w:themeColor="text1"/>
              </w:rPr>
            </w:pPr>
          </w:p>
        </w:tc>
        <w:tc>
          <w:tcPr>
            <w:tcW w:w="0" w:type="auto"/>
            <w:tcBorders>
              <w:bottom w:val="single" w:sz="12" w:space="0" w:color="auto"/>
            </w:tcBorders>
            <w:shd w:val="clear" w:color="auto" w:fill="auto"/>
            <w:vAlign w:val="center"/>
          </w:tcPr>
          <w:p w:rsidR="000B3E4A" w:rsidRPr="00D44D3A" w:rsidRDefault="000B3E4A" w:rsidP="000B3E4A">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gridSpan w:val="4"/>
            <w:tcBorders>
              <w:bottom w:val="single" w:sz="12" w:space="0" w:color="auto"/>
            </w:tcBorders>
            <w:shd w:val="clear" w:color="auto" w:fill="auto"/>
            <w:vAlign w:val="center"/>
          </w:tcPr>
          <w:p w:rsidR="000B3E4A" w:rsidRPr="00D44D3A" w:rsidRDefault="000B3E4A" w:rsidP="000B3E4A">
            <w:pPr>
              <w:pStyle w:val="211"/>
              <w:rPr>
                <w:color w:val="000000" w:themeColor="text1"/>
              </w:rPr>
            </w:pPr>
            <w:r w:rsidRPr="00D44D3A">
              <w:rPr>
                <w:color w:val="000000" w:themeColor="text1"/>
              </w:rPr>
              <w:t>Значение расчетного показателя</w:t>
            </w:r>
          </w:p>
        </w:tc>
        <w:tc>
          <w:tcPr>
            <w:tcW w:w="0" w:type="auto"/>
            <w:tcBorders>
              <w:bottom w:val="single" w:sz="12" w:space="0" w:color="auto"/>
            </w:tcBorders>
            <w:shd w:val="clear" w:color="auto" w:fill="auto"/>
            <w:vAlign w:val="center"/>
          </w:tcPr>
          <w:p w:rsidR="000B3E4A" w:rsidRPr="00D44D3A" w:rsidRDefault="000B3E4A" w:rsidP="000B3E4A">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0B3E4A" w:rsidRPr="00D44D3A" w:rsidRDefault="000B3E4A" w:rsidP="000B3E4A">
            <w:pPr>
              <w:pStyle w:val="211"/>
              <w:rPr>
                <w:color w:val="000000" w:themeColor="text1"/>
              </w:rPr>
            </w:pPr>
            <w:r w:rsidRPr="00D44D3A">
              <w:rPr>
                <w:color w:val="000000" w:themeColor="text1"/>
              </w:rPr>
              <w:t>Значение расчетного показателя</w:t>
            </w:r>
          </w:p>
        </w:tc>
      </w:tr>
      <w:tr w:rsidR="008C2662" w:rsidRPr="00D44D3A" w:rsidTr="00183EC5">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0B3E4A" w:rsidRPr="00D44D3A" w:rsidRDefault="00586304" w:rsidP="000B3E4A">
            <w:pPr>
              <w:pStyle w:val="22"/>
              <w:rPr>
                <w:color w:val="000000" w:themeColor="text1"/>
              </w:rPr>
            </w:pPr>
            <w:r w:rsidRPr="00D44D3A">
              <w:rPr>
                <w:color w:val="000000" w:themeColor="text1"/>
              </w:rPr>
              <w:t xml:space="preserve">Административные здания, в том числе для размещения сил гражданской обороны, территориальной обороны, 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w:t>
            </w:r>
            <w:r w:rsidRPr="00D44D3A">
              <w:rPr>
                <w:color w:val="000000" w:themeColor="text1"/>
              </w:rPr>
              <w:lastRenderedPageBreak/>
              <w:t>организаций по подготовке спасателей, объектов по подготовке собак и др., противопожарной службы</w:t>
            </w:r>
          </w:p>
        </w:tc>
        <w:tc>
          <w:tcPr>
            <w:tcW w:w="0" w:type="auto"/>
            <w:gridSpan w:val="5"/>
            <w:tcBorders>
              <w:top w:val="single" w:sz="12" w:space="0" w:color="auto"/>
              <w:bottom w:val="single" w:sz="12" w:space="0" w:color="auto"/>
            </w:tcBorders>
            <w:shd w:val="clear" w:color="auto" w:fill="auto"/>
            <w:vAlign w:val="center"/>
          </w:tcPr>
          <w:p w:rsidR="000B3E4A" w:rsidRPr="00D44D3A" w:rsidRDefault="000B3E4A" w:rsidP="000B3E4A">
            <w:pPr>
              <w:pStyle w:val="23"/>
              <w:rPr>
                <w:color w:val="000000" w:themeColor="text1"/>
              </w:rPr>
            </w:pPr>
            <w:r w:rsidRPr="00D44D3A">
              <w:rPr>
                <w:color w:val="000000" w:themeColor="text1"/>
              </w:rPr>
              <w:lastRenderedPageBreak/>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0B3E4A" w:rsidRPr="00D44D3A" w:rsidRDefault="000B3E4A" w:rsidP="000B3E4A">
            <w:pPr>
              <w:pStyle w:val="23"/>
              <w:rPr>
                <w:color w:val="000000" w:themeColor="text1"/>
              </w:rPr>
            </w:pPr>
            <w:r w:rsidRPr="00D44D3A">
              <w:rPr>
                <w:color w:val="000000" w:themeColor="text1"/>
              </w:rPr>
              <w:t>Не нормируется</w:t>
            </w:r>
          </w:p>
        </w:tc>
      </w:tr>
      <w:tr w:rsidR="009B6EF7" w:rsidRPr="00D44D3A" w:rsidTr="00183EC5">
        <w:trPr>
          <w:trHeight w:val="57"/>
        </w:trPr>
        <w:tc>
          <w:tcPr>
            <w:tcW w:w="0" w:type="auto"/>
            <w:vMerge w:val="restart"/>
            <w:tcBorders>
              <w:top w:val="single" w:sz="12" w:space="0" w:color="auto"/>
              <w:left w:val="single" w:sz="12" w:space="0" w:color="auto"/>
            </w:tcBorders>
            <w:shd w:val="clear" w:color="auto" w:fill="auto"/>
            <w:vAlign w:val="center"/>
          </w:tcPr>
          <w:p w:rsidR="00170D6D" w:rsidRPr="00D44D3A" w:rsidRDefault="00170D6D" w:rsidP="000B3E4A">
            <w:pPr>
              <w:pStyle w:val="22"/>
              <w:rPr>
                <w:color w:val="000000" w:themeColor="text1"/>
              </w:rPr>
            </w:pPr>
            <w:r w:rsidRPr="00D44D3A">
              <w:rPr>
                <w:color w:val="000000" w:themeColor="text1"/>
              </w:rPr>
              <w:t>Защитные сооружения гражданской обороны (убежища, противорадиационные укрытия, укрытия)</w:t>
            </w:r>
          </w:p>
        </w:tc>
        <w:tc>
          <w:tcPr>
            <w:tcW w:w="0" w:type="auto"/>
            <w:tcBorders>
              <w:top w:val="single" w:sz="12" w:space="0" w:color="auto"/>
            </w:tcBorders>
            <w:shd w:val="clear" w:color="auto" w:fill="auto"/>
            <w:vAlign w:val="center"/>
          </w:tcPr>
          <w:p w:rsidR="00170D6D" w:rsidRPr="00D44D3A" w:rsidRDefault="00170D6D" w:rsidP="00A4321E">
            <w:pPr>
              <w:pStyle w:val="22"/>
              <w:rPr>
                <w:color w:val="000000" w:themeColor="text1"/>
              </w:rPr>
            </w:pPr>
            <w:r w:rsidRPr="00D44D3A">
              <w:rPr>
                <w:color w:val="000000" w:themeColor="text1"/>
              </w:rPr>
              <w:t>Уровень обеспеченности, мест</w:t>
            </w:r>
          </w:p>
        </w:tc>
        <w:tc>
          <w:tcPr>
            <w:tcW w:w="0" w:type="auto"/>
            <w:gridSpan w:val="4"/>
            <w:tcBorders>
              <w:top w:val="single" w:sz="12" w:space="0" w:color="auto"/>
            </w:tcBorders>
            <w:shd w:val="clear" w:color="auto" w:fill="auto"/>
            <w:vAlign w:val="center"/>
          </w:tcPr>
          <w:p w:rsidR="00170D6D" w:rsidRPr="00D44D3A" w:rsidRDefault="00170D6D" w:rsidP="00A4321E">
            <w:pPr>
              <w:pStyle w:val="23"/>
              <w:rPr>
                <w:color w:val="000000" w:themeColor="text1"/>
              </w:rPr>
            </w:pPr>
            <w:r w:rsidRPr="00D44D3A">
              <w:rPr>
                <w:color w:val="000000" w:themeColor="text1"/>
              </w:rPr>
              <w:t>1000 мест на 1000 чел. населения, оставшегося после эвакуации</w:t>
            </w:r>
          </w:p>
        </w:tc>
        <w:tc>
          <w:tcPr>
            <w:tcW w:w="0" w:type="auto"/>
            <w:vMerge w:val="restart"/>
            <w:tcBorders>
              <w:top w:val="single" w:sz="12" w:space="0" w:color="auto"/>
            </w:tcBorders>
            <w:shd w:val="clear" w:color="auto" w:fill="auto"/>
            <w:vAlign w:val="center"/>
          </w:tcPr>
          <w:p w:rsidR="00170D6D" w:rsidRPr="00D44D3A" w:rsidRDefault="00170D6D" w:rsidP="00E45DF4">
            <w:pPr>
              <w:pStyle w:val="22"/>
            </w:pPr>
            <w:r w:rsidRPr="00D44D3A">
              <w:t>Радиус сбора укрываемых, м **</w:t>
            </w:r>
          </w:p>
        </w:tc>
        <w:tc>
          <w:tcPr>
            <w:tcW w:w="0" w:type="auto"/>
            <w:tcBorders>
              <w:top w:val="single" w:sz="12" w:space="0" w:color="auto"/>
              <w:right w:val="single" w:sz="12" w:space="0" w:color="auto"/>
            </w:tcBorders>
            <w:shd w:val="clear" w:color="auto" w:fill="auto"/>
            <w:vAlign w:val="center"/>
          </w:tcPr>
          <w:p w:rsidR="00170D6D" w:rsidRPr="00D44D3A" w:rsidRDefault="00170D6D" w:rsidP="00170D6D">
            <w:pPr>
              <w:pStyle w:val="23"/>
              <w:rPr>
                <w:color w:val="000000" w:themeColor="text1"/>
              </w:rPr>
            </w:pPr>
            <w:r w:rsidRPr="00D44D3A">
              <w:rPr>
                <w:color w:val="000000" w:themeColor="text1"/>
              </w:rPr>
              <w:t>1000</w:t>
            </w:r>
          </w:p>
        </w:tc>
      </w:tr>
      <w:tr w:rsidR="008C2662" w:rsidRPr="00D44D3A" w:rsidTr="00183EC5">
        <w:trPr>
          <w:trHeight w:val="57"/>
        </w:trPr>
        <w:tc>
          <w:tcPr>
            <w:tcW w:w="0" w:type="auto"/>
            <w:vMerge/>
            <w:tcBorders>
              <w:left w:val="single" w:sz="12" w:space="0" w:color="auto"/>
            </w:tcBorders>
            <w:shd w:val="clear" w:color="auto" w:fill="auto"/>
            <w:vAlign w:val="center"/>
          </w:tcPr>
          <w:p w:rsidR="00170D6D" w:rsidRPr="00D44D3A" w:rsidRDefault="00170D6D" w:rsidP="000B3E4A">
            <w:pPr>
              <w:pStyle w:val="22"/>
              <w:rPr>
                <w:color w:val="000000" w:themeColor="text1"/>
              </w:rPr>
            </w:pPr>
          </w:p>
        </w:tc>
        <w:tc>
          <w:tcPr>
            <w:tcW w:w="0" w:type="auto"/>
            <w:vMerge w:val="restart"/>
            <w:shd w:val="clear" w:color="auto" w:fill="auto"/>
            <w:vAlign w:val="center"/>
          </w:tcPr>
          <w:p w:rsidR="00170D6D" w:rsidRPr="00D44D3A" w:rsidRDefault="00170D6D" w:rsidP="00A4321E">
            <w:pPr>
              <w:pStyle w:val="22"/>
              <w:rPr>
                <w:color w:val="000000" w:themeColor="text1"/>
              </w:rPr>
            </w:pPr>
            <w:r w:rsidRPr="00D44D3A">
              <w:rPr>
                <w:color w:val="000000" w:themeColor="text1"/>
              </w:rPr>
              <w:t>Норма площади пола основных помещений, м</w:t>
            </w:r>
            <w:r w:rsidRPr="00D44D3A">
              <w:rPr>
                <w:color w:val="000000" w:themeColor="text1"/>
                <w:vertAlign w:val="superscript"/>
              </w:rPr>
              <w:t>2</w:t>
            </w:r>
            <w:r w:rsidRPr="00D44D3A">
              <w:rPr>
                <w:color w:val="000000" w:themeColor="text1"/>
              </w:rPr>
              <w:t xml:space="preserve"> на одного укрываемого *</w:t>
            </w:r>
          </w:p>
        </w:tc>
        <w:tc>
          <w:tcPr>
            <w:tcW w:w="0" w:type="auto"/>
            <w:gridSpan w:val="2"/>
            <w:shd w:val="clear" w:color="auto" w:fill="auto"/>
            <w:vAlign w:val="center"/>
          </w:tcPr>
          <w:p w:rsidR="00170D6D" w:rsidRPr="00D44D3A" w:rsidRDefault="00170D6D" w:rsidP="000E1010">
            <w:pPr>
              <w:pStyle w:val="22"/>
              <w:rPr>
                <w:color w:val="000000" w:themeColor="text1"/>
              </w:rPr>
            </w:pPr>
            <w:r w:rsidRPr="00D44D3A">
              <w:rPr>
                <w:color w:val="000000" w:themeColor="text1"/>
              </w:rPr>
              <w:t>убежища, противорадиационные укрытия</w:t>
            </w:r>
          </w:p>
        </w:tc>
        <w:tc>
          <w:tcPr>
            <w:tcW w:w="0" w:type="auto"/>
            <w:gridSpan w:val="2"/>
            <w:shd w:val="clear" w:color="auto" w:fill="auto"/>
            <w:vAlign w:val="center"/>
          </w:tcPr>
          <w:p w:rsidR="00170D6D" w:rsidRPr="00D44D3A" w:rsidRDefault="00170D6D" w:rsidP="000E1010">
            <w:pPr>
              <w:pStyle w:val="23"/>
              <w:rPr>
                <w:color w:val="000000" w:themeColor="text1"/>
              </w:rPr>
            </w:pPr>
            <w:r w:rsidRPr="00D44D3A">
              <w:rPr>
                <w:color w:val="000000" w:themeColor="text1"/>
              </w:rPr>
              <w:t>0,6 м</w:t>
            </w:r>
            <w:r w:rsidRPr="00D44D3A">
              <w:rPr>
                <w:color w:val="000000" w:themeColor="text1"/>
                <w:vertAlign w:val="superscript"/>
              </w:rPr>
              <w:t>2</w:t>
            </w:r>
            <w:r w:rsidRPr="00D44D3A">
              <w:rPr>
                <w:color w:val="000000" w:themeColor="text1"/>
              </w:rPr>
              <w:t xml:space="preserve"> при одноярусном, 0,5 м</w:t>
            </w:r>
            <w:r w:rsidRPr="00D44D3A">
              <w:rPr>
                <w:color w:val="000000" w:themeColor="text1"/>
                <w:vertAlign w:val="superscript"/>
              </w:rPr>
              <w:t>2</w:t>
            </w:r>
            <w:r w:rsidRPr="00D44D3A">
              <w:rPr>
                <w:color w:val="000000" w:themeColor="text1"/>
              </w:rPr>
              <w:t xml:space="preserve"> при двухъярусном и 0,4 м</w:t>
            </w:r>
            <w:r w:rsidRPr="00D44D3A">
              <w:rPr>
                <w:color w:val="000000" w:themeColor="text1"/>
                <w:vertAlign w:val="superscript"/>
              </w:rPr>
              <w:t>2</w:t>
            </w:r>
            <w:r w:rsidRPr="00D44D3A">
              <w:rPr>
                <w:color w:val="000000" w:themeColor="text1"/>
              </w:rPr>
              <w:t xml:space="preserve"> при трехъярусном расположении нар</w:t>
            </w:r>
          </w:p>
        </w:tc>
        <w:tc>
          <w:tcPr>
            <w:tcW w:w="0" w:type="auto"/>
            <w:vMerge/>
            <w:shd w:val="clear" w:color="auto" w:fill="auto"/>
            <w:vAlign w:val="center"/>
          </w:tcPr>
          <w:p w:rsidR="00170D6D" w:rsidRPr="00D44D3A" w:rsidRDefault="00170D6D" w:rsidP="000B3E4A">
            <w:pPr>
              <w:pStyle w:val="23"/>
              <w:rPr>
                <w:color w:val="000000" w:themeColor="text1"/>
              </w:rPr>
            </w:pPr>
          </w:p>
        </w:tc>
        <w:tc>
          <w:tcPr>
            <w:tcW w:w="0" w:type="auto"/>
            <w:tcBorders>
              <w:right w:val="single" w:sz="12" w:space="0" w:color="auto"/>
            </w:tcBorders>
            <w:shd w:val="clear" w:color="auto" w:fill="auto"/>
            <w:vAlign w:val="center"/>
          </w:tcPr>
          <w:p w:rsidR="00170D6D" w:rsidRPr="00D44D3A" w:rsidRDefault="00170D6D" w:rsidP="00170D6D">
            <w:pPr>
              <w:pStyle w:val="23"/>
              <w:rPr>
                <w:color w:val="000000" w:themeColor="text1"/>
              </w:rPr>
            </w:pPr>
            <w:r w:rsidRPr="00D44D3A">
              <w:rPr>
                <w:color w:val="000000" w:themeColor="text1"/>
              </w:rPr>
              <w:t>территории, отнесенные к особой группе по гражданской обороне</w:t>
            </w:r>
          </w:p>
        </w:tc>
      </w:tr>
      <w:tr w:rsidR="008C2662" w:rsidRPr="00D44D3A" w:rsidTr="00183EC5">
        <w:trPr>
          <w:trHeight w:val="57"/>
        </w:trPr>
        <w:tc>
          <w:tcPr>
            <w:tcW w:w="0" w:type="auto"/>
            <w:vMerge/>
            <w:tcBorders>
              <w:left w:val="single" w:sz="12" w:space="0" w:color="auto"/>
              <w:bottom w:val="single" w:sz="12" w:space="0" w:color="auto"/>
            </w:tcBorders>
            <w:shd w:val="clear" w:color="auto" w:fill="auto"/>
            <w:vAlign w:val="center"/>
          </w:tcPr>
          <w:p w:rsidR="00170D6D" w:rsidRPr="00D44D3A" w:rsidRDefault="00170D6D" w:rsidP="000B3E4A">
            <w:pPr>
              <w:pStyle w:val="22"/>
              <w:rPr>
                <w:color w:val="000000" w:themeColor="text1"/>
              </w:rPr>
            </w:pPr>
          </w:p>
        </w:tc>
        <w:tc>
          <w:tcPr>
            <w:tcW w:w="0" w:type="auto"/>
            <w:vMerge/>
            <w:tcBorders>
              <w:bottom w:val="single" w:sz="12" w:space="0" w:color="auto"/>
            </w:tcBorders>
            <w:shd w:val="clear" w:color="auto" w:fill="auto"/>
            <w:vAlign w:val="center"/>
          </w:tcPr>
          <w:p w:rsidR="00170D6D" w:rsidRPr="00D44D3A" w:rsidRDefault="00170D6D" w:rsidP="00A4321E">
            <w:pPr>
              <w:pStyle w:val="22"/>
              <w:rPr>
                <w:color w:val="000000" w:themeColor="text1"/>
              </w:rPr>
            </w:pPr>
          </w:p>
        </w:tc>
        <w:tc>
          <w:tcPr>
            <w:tcW w:w="0" w:type="auto"/>
            <w:gridSpan w:val="2"/>
            <w:tcBorders>
              <w:bottom w:val="single" w:sz="12" w:space="0" w:color="auto"/>
            </w:tcBorders>
            <w:shd w:val="clear" w:color="auto" w:fill="auto"/>
            <w:vAlign w:val="center"/>
          </w:tcPr>
          <w:p w:rsidR="00170D6D" w:rsidRPr="00D44D3A" w:rsidRDefault="00170D6D" w:rsidP="000E1010">
            <w:pPr>
              <w:pStyle w:val="22"/>
              <w:rPr>
                <w:color w:val="000000" w:themeColor="text1"/>
              </w:rPr>
            </w:pPr>
            <w:r w:rsidRPr="00D44D3A">
              <w:rPr>
                <w:color w:val="000000" w:themeColor="text1"/>
              </w:rPr>
              <w:t>укрытия</w:t>
            </w:r>
          </w:p>
        </w:tc>
        <w:tc>
          <w:tcPr>
            <w:tcW w:w="0" w:type="auto"/>
            <w:gridSpan w:val="2"/>
            <w:tcBorders>
              <w:bottom w:val="single" w:sz="12" w:space="0" w:color="auto"/>
            </w:tcBorders>
            <w:shd w:val="clear" w:color="auto" w:fill="auto"/>
            <w:vAlign w:val="center"/>
          </w:tcPr>
          <w:p w:rsidR="00170D6D" w:rsidRPr="00D44D3A" w:rsidRDefault="00170D6D" w:rsidP="00A4321E">
            <w:pPr>
              <w:pStyle w:val="23"/>
              <w:rPr>
                <w:color w:val="000000" w:themeColor="text1"/>
              </w:rPr>
            </w:pPr>
            <w:r w:rsidRPr="00D44D3A">
              <w:rPr>
                <w:color w:val="000000" w:themeColor="text1"/>
              </w:rPr>
              <w:t>0,6 м</w:t>
            </w:r>
            <w:r w:rsidRPr="00D44D3A">
              <w:rPr>
                <w:color w:val="000000" w:themeColor="text1"/>
                <w:vertAlign w:val="superscript"/>
              </w:rPr>
              <w:t>2</w:t>
            </w:r>
          </w:p>
        </w:tc>
        <w:tc>
          <w:tcPr>
            <w:tcW w:w="0" w:type="auto"/>
            <w:vMerge/>
            <w:tcBorders>
              <w:bottom w:val="single" w:sz="12" w:space="0" w:color="auto"/>
            </w:tcBorders>
            <w:shd w:val="clear" w:color="auto" w:fill="auto"/>
            <w:vAlign w:val="center"/>
          </w:tcPr>
          <w:p w:rsidR="00170D6D" w:rsidRPr="00D44D3A" w:rsidRDefault="00170D6D" w:rsidP="000B3E4A">
            <w:pPr>
              <w:pStyle w:val="23"/>
              <w:rPr>
                <w:color w:val="000000" w:themeColor="text1"/>
              </w:rPr>
            </w:pPr>
          </w:p>
        </w:tc>
        <w:tc>
          <w:tcPr>
            <w:tcW w:w="0" w:type="auto"/>
            <w:tcBorders>
              <w:bottom w:val="single" w:sz="12" w:space="0" w:color="auto"/>
              <w:right w:val="single" w:sz="12" w:space="0" w:color="auto"/>
            </w:tcBorders>
            <w:shd w:val="clear" w:color="auto" w:fill="auto"/>
            <w:vAlign w:val="center"/>
          </w:tcPr>
          <w:p w:rsidR="00170D6D" w:rsidRPr="00D44D3A" w:rsidRDefault="00170D6D" w:rsidP="000B3E4A">
            <w:pPr>
              <w:pStyle w:val="23"/>
              <w:rPr>
                <w:color w:val="000000" w:themeColor="text1"/>
              </w:rPr>
            </w:pPr>
            <w:r w:rsidRPr="00D44D3A">
              <w:rPr>
                <w:color w:val="000000" w:themeColor="text1"/>
              </w:rPr>
              <w:t>500</w:t>
            </w:r>
          </w:p>
        </w:tc>
      </w:tr>
      <w:tr w:rsidR="008C2662" w:rsidRPr="00D44D3A" w:rsidTr="00183EC5">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1B1DF3" w:rsidRPr="00D44D3A" w:rsidRDefault="001B1DF3" w:rsidP="00A4321E">
            <w:pPr>
              <w:pStyle w:val="22"/>
              <w:rPr>
                <w:color w:val="000000" w:themeColor="text1"/>
              </w:rPr>
            </w:pPr>
            <w:r w:rsidRPr="00D44D3A">
              <w:rPr>
                <w:color w:val="000000" w:themeColor="text1"/>
              </w:rPr>
              <w:t>Сооружения по защите территорий от чрезвычайных ситуаций природного и техногенного характера</w:t>
            </w:r>
          </w:p>
        </w:tc>
        <w:tc>
          <w:tcPr>
            <w:tcW w:w="0" w:type="auto"/>
            <w:gridSpan w:val="5"/>
            <w:tcBorders>
              <w:top w:val="single" w:sz="12" w:space="0" w:color="auto"/>
              <w:bottom w:val="single" w:sz="12" w:space="0" w:color="auto"/>
            </w:tcBorders>
            <w:shd w:val="clear" w:color="auto" w:fill="auto"/>
            <w:vAlign w:val="center"/>
          </w:tcPr>
          <w:p w:rsidR="001B1DF3" w:rsidRPr="00D44D3A" w:rsidRDefault="001B1DF3" w:rsidP="00A4321E">
            <w:pPr>
              <w:pStyle w:val="23"/>
              <w:rPr>
                <w:color w:val="000000" w:themeColor="text1"/>
              </w:rPr>
            </w:pPr>
            <w:r w:rsidRPr="00D44D3A">
              <w:rPr>
                <w:color w:val="000000" w:themeColor="text1"/>
              </w:rPr>
              <w:t>100</w:t>
            </w:r>
            <w:r w:rsidR="00180C35">
              <w:rPr>
                <w:color w:val="000000" w:themeColor="text1"/>
              </w:rPr>
              <w:t xml:space="preserve">% </w:t>
            </w:r>
            <w:r w:rsidRPr="00D44D3A">
              <w:rPr>
                <w:color w:val="000000" w:themeColor="text1"/>
              </w:rPr>
              <w:t>территории, требующей защиты</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1B1DF3" w:rsidRPr="00D44D3A" w:rsidRDefault="001B1DF3" w:rsidP="00A4321E">
            <w:pPr>
              <w:pStyle w:val="23"/>
              <w:rPr>
                <w:color w:val="000000" w:themeColor="text1"/>
              </w:rPr>
            </w:pPr>
            <w:r w:rsidRPr="00D44D3A">
              <w:rPr>
                <w:color w:val="000000" w:themeColor="text1"/>
              </w:rPr>
              <w:t>Не нормируется</w:t>
            </w:r>
          </w:p>
        </w:tc>
      </w:tr>
      <w:tr w:rsidR="009B6EF7" w:rsidRPr="00D44D3A" w:rsidTr="009B6EF7">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1B1DF3" w:rsidRPr="00D44D3A" w:rsidRDefault="001B1DF3" w:rsidP="00A4321E">
            <w:pPr>
              <w:pStyle w:val="22"/>
              <w:rPr>
                <w:color w:val="000000" w:themeColor="text1"/>
              </w:rPr>
            </w:pPr>
            <w:r w:rsidRPr="00D44D3A">
              <w:rPr>
                <w:color w:val="000000" w:themeColor="text1"/>
              </w:rPr>
              <w:t>Берегозащитные сооружения</w:t>
            </w:r>
          </w:p>
        </w:tc>
        <w:tc>
          <w:tcPr>
            <w:tcW w:w="0" w:type="auto"/>
            <w:gridSpan w:val="5"/>
            <w:tcBorders>
              <w:top w:val="single" w:sz="12" w:space="0" w:color="auto"/>
              <w:bottom w:val="single" w:sz="12" w:space="0" w:color="auto"/>
            </w:tcBorders>
            <w:shd w:val="clear" w:color="auto" w:fill="auto"/>
            <w:vAlign w:val="center"/>
          </w:tcPr>
          <w:p w:rsidR="001B1DF3" w:rsidRPr="00D44D3A" w:rsidRDefault="001B1DF3" w:rsidP="00A4321E">
            <w:pPr>
              <w:pStyle w:val="23"/>
              <w:rPr>
                <w:color w:val="000000" w:themeColor="text1"/>
              </w:rPr>
            </w:pPr>
            <w:r w:rsidRPr="00D44D3A">
              <w:rPr>
                <w:color w:val="000000" w:themeColor="text1"/>
              </w:rPr>
              <w:t>100</w:t>
            </w:r>
            <w:r w:rsidR="00180C35">
              <w:rPr>
                <w:color w:val="000000" w:themeColor="text1"/>
              </w:rPr>
              <w:t xml:space="preserve">% </w:t>
            </w:r>
            <w:r w:rsidRPr="00D44D3A">
              <w:rPr>
                <w:color w:val="000000" w:themeColor="text1"/>
              </w:rPr>
              <w:t>береговой линии, требующей защиты</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1B1DF3" w:rsidRPr="00D44D3A" w:rsidRDefault="001B1DF3" w:rsidP="00A4321E">
            <w:pPr>
              <w:pStyle w:val="23"/>
              <w:rPr>
                <w:color w:val="000000" w:themeColor="text1"/>
              </w:rPr>
            </w:pPr>
            <w:r w:rsidRPr="00D44D3A">
              <w:rPr>
                <w:color w:val="000000" w:themeColor="text1"/>
              </w:rPr>
              <w:t>Не нормируется</w:t>
            </w:r>
          </w:p>
        </w:tc>
      </w:tr>
      <w:tr w:rsidR="008C2662" w:rsidRPr="00D44D3A" w:rsidTr="00806B5A">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183EC5" w:rsidRPr="00D44D3A" w:rsidRDefault="00183EC5" w:rsidP="000B3E4A">
            <w:pPr>
              <w:pStyle w:val="22"/>
              <w:rPr>
                <w:color w:val="000000" w:themeColor="text1"/>
              </w:rPr>
            </w:pPr>
            <w:r w:rsidRPr="00D44D3A">
              <w:rPr>
                <w:color w:val="000000" w:themeColor="text1"/>
              </w:rPr>
              <w:t>Спасательные посты, станции на водных объектах (в том числе объекты оказания первой медицинской помощи)</w:t>
            </w:r>
          </w:p>
        </w:tc>
        <w:tc>
          <w:tcPr>
            <w:tcW w:w="0" w:type="auto"/>
            <w:gridSpan w:val="5"/>
            <w:tcBorders>
              <w:top w:val="single" w:sz="12" w:space="0" w:color="auto"/>
              <w:bottom w:val="single" w:sz="12" w:space="0" w:color="auto"/>
            </w:tcBorders>
            <w:shd w:val="clear" w:color="auto" w:fill="auto"/>
            <w:vAlign w:val="center"/>
          </w:tcPr>
          <w:p w:rsidR="00183EC5" w:rsidRPr="00D44D3A" w:rsidRDefault="00183EC5" w:rsidP="000B3E4A">
            <w:pPr>
              <w:pStyle w:val="23"/>
              <w:rPr>
                <w:color w:val="000000" w:themeColor="text1"/>
              </w:rPr>
            </w:pPr>
            <w:r w:rsidRPr="00D44D3A">
              <w:rPr>
                <w:color w:val="000000" w:themeColor="text1"/>
              </w:rPr>
              <w:t>1 объект на 400 м береговой линии в местах отдыха населения</w:t>
            </w:r>
          </w:p>
        </w:tc>
        <w:tc>
          <w:tcPr>
            <w:tcW w:w="0" w:type="auto"/>
            <w:tcBorders>
              <w:top w:val="single" w:sz="12" w:space="0" w:color="auto"/>
              <w:bottom w:val="single" w:sz="12" w:space="0" w:color="auto"/>
            </w:tcBorders>
            <w:shd w:val="clear" w:color="auto" w:fill="auto"/>
            <w:vAlign w:val="center"/>
          </w:tcPr>
          <w:p w:rsidR="00183EC5" w:rsidRPr="00D44D3A" w:rsidRDefault="00183EC5" w:rsidP="00E45DF4">
            <w:pPr>
              <w:pStyle w:val="22"/>
            </w:pPr>
            <w:r w:rsidRPr="00D44D3A">
              <w:t>Пешеходная доступность, м</w:t>
            </w:r>
          </w:p>
        </w:tc>
        <w:tc>
          <w:tcPr>
            <w:tcW w:w="0" w:type="auto"/>
            <w:tcBorders>
              <w:top w:val="single" w:sz="12" w:space="0" w:color="auto"/>
              <w:bottom w:val="single" w:sz="12" w:space="0" w:color="auto"/>
              <w:right w:val="single" w:sz="12" w:space="0" w:color="auto"/>
            </w:tcBorders>
            <w:shd w:val="clear" w:color="auto" w:fill="auto"/>
            <w:vAlign w:val="center"/>
          </w:tcPr>
          <w:p w:rsidR="00183EC5" w:rsidRPr="00D44D3A" w:rsidRDefault="00183EC5" w:rsidP="00A4321E">
            <w:pPr>
              <w:pStyle w:val="23"/>
              <w:rPr>
                <w:color w:val="000000" w:themeColor="text1"/>
              </w:rPr>
            </w:pPr>
            <w:r w:rsidRPr="00D44D3A">
              <w:rPr>
                <w:color w:val="000000" w:themeColor="text1"/>
              </w:rPr>
              <w:t>400</w:t>
            </w:r>
          </w:p>
        </w:tc>
      </w:tr>
      <w:tr w:rsidR="009B6EF7" w:rsidRPr="00D44D3A" w:rsidTr="00806B5A">
        <w:trPr>
          <w:trHeight w:val="57"/>
        </w:trPr>
        <w:tc>
          <w:tcPr>
            <w:tcW w:w="0" w:type="auto"/>
            <w:vMerge w:val="restart"/>
            <w:tcBorders>
              <w:top w:val="single" w:sz="12" w:space="0" w:color="auto"/>
              <w:left w:val="single" w:sz="12" w:space="0" w:color="auto"/>
            </w:tcBorders>
            <w:shd w:val="clear" w:color="auto" w:fill="auto"/>
            <w:vAlign w:val="center"/>
          </w:tcPr>
          <w:p w:rsidR="009B6EF7" w:rsidRPr="00D44D3A" w:rsidRDefault="009B6EF7" w:rsidP="000B3E4A">
            <w:pPr>
              <w:pStyle w:val="22"/>
              <w:rPr>
                <w:color w:val="000000" w:themeColor="text1"/>
              </w:rPr>
            </w:pPr>
            <w:r w:rsidRPr="00D44D3A">
              <w:rPr>
                <w:color w:val="000000" w:themeColor="text1"/>
              </w:rPr>
              <w:t>Подразделения пожарной охраны</w:t>
            </w:r>
          </w:p>
        </w:tc>
        <w:tc>
          <w:tcPr>
            <w:tcW w:w="0" w:type="auto"/>
            <w:vMerge w:val="restart"/>
            <w:tcBorders>
              <w:top w:val="single" w:sz="12" w:space="0" w:color="auto"/>
            </w:tcBorders>
            <w:shd w:val="clear" w:color="auto" w:fill="auto"/>
            <w:vAlign w:val="center"/>
          </w:tcPr>
          <w:p w:rsidR="009B6EF7" w:rsidRPr="00D44D3A" w:rsidRDefault="009B6EF7" w:rsidP="00D525E6">
            <w:pPr>
              <w:pStyle w:val="22"/>
            </w:pPr>
            <w:r w:rsidRPr="00D44D3A">
              <w:t xml:space="preserve">Уровень обеспеченности, количество </w:t>
            </w:r>
            <w:r w:rsidRPr="00D44D3A">
              <w:lastRenderedPageBreak/>
              <w:t>пожарных депо / пожарных автомобилей на соответствующее количество выездов для населенных пунктов</w:t>
            </w:r>
          </w:p>
        </w:tc>
        <w:tc>
          <w:tcPr>
            <w:tcW w:w="0" w:type="auto"/>
            <w:tcBorders>
              <w:top w:val="single" w:sz="12" w:space="0" w:color="auto"/>
            </w:tcBorders>
            <w:shd w:val="clear" w:color="auto" w:fill="auto"/>
            <w:vAlign w:val="center"/>
          </w:tcPr>
          <w:p w:rsidR="009B6EF7" w:rsidRPr="00D44D3A" w:rsidRDefault="009B6EF7" w:rsidP="000B3E4A">
            <w:pPr>
              <w:pStyle w:val="23"/>
              <w:rPr>
                <w:color w:val="000000" w:themeColor="text1"/>
              </w:rPr>
            </w:pPr>
            <w:r w:rsidRPr="00D44D3A">
              <w:rPr>
                <w:color w:val="000000" w:themeColor="text1"/>
              </w:rPr>
              <w:lastRenderedPageBreak/>
              <w:t xml:space="preserve">Площадь территории населенного пункта, </w:t>
            </w:r>
            <w:r w:rsidR="00A20973">
              <w:rPr>
                <w:color w:val="000000" w:themeColor="text1"/>
              </w:rPr>
              <w:t xml:space="preserve">тыс. </w:t>
            </w:r>
            <w:r w:rsidRPr="00D44D3A">
              <w:rPr>
                <w:color w:val="000000" w:themeColor="text1"/>
              </w:rPr>
              <w:t>га</w:t>
            </w:r>
          </w:p>
        </w:tc>
        <w:tc>
          <w:tcPr>
            <w:tcW w:w="0" w:type="auto"/>
            <w:gridSpan w:val="2"/>
            <w:tcBorders>
              <w:top w:val="single" w:sz="12" w:space="0" w:color="auto"/>
            </w:tcBorders>
            <w:shd w:val="clear" w:color="auto" w:fill="auto"/>
            <w:vAlign w:val="center"/>
          </w:tcPr>
          <w:p w:rsidR="009B6EF7" w:rsidRPr="00D44D3A" w:rsidRDefault="009B6EF7" w:rsidP="000B3E4A">
            <w:pPr>
              <w:pStyle w:val="23"/>
              <w:rPr>
                <w:color w:val="000000" w:themeColor="text1"/>
              </w:rPr>
            </w:pPr>
            <w:r w:rsidRPr="00D44D3A">
              <w:rPr>
                <w:color w:val="000000" w:themeColor="text1"/>
              </w:rPr>
              <w:t xml:space="preserve">Численность населения населенного </w:t>
            </w:r>
            <w:r w:rsidRPr="00D44D3A">
              <w:rPr>
                <w:color w:val="000000" w:themeColor="text1"/>
              </w:rPr>
              <w:lastRenderedPageBreak/>
              <w:t>пункта, тыс. чел.</w:t>
            </w:r>
          </w:p>
        </w:tc>
        <w:tc>
          <w:tcPr>
            <w:tcW w:w="0" w:type="auto"/>
            <w:tcBorders>
              <w:top w:val="single" w:sz="12" w:space="0" w:color="auto"/>
            </w:tcBorders>
            <w:shd w:val="clear" w:color="auto" w:fill="auto"/>
            <w:vAlign w:val="center"/>
          </w:tcPr>
          <w:p w:rsidR="009B6EF7" w:rsidRPr="00D44D3A" w:rsidRDefault="009B6EF7" w:rsidP="000B3E4A">
            <w:pPr>
              <w:pStyle w:val="23"/>
              <w:rPr>
                <w:color w:val="000000" w:themeColor="text1"/>
              </w:rPr>
            </w:pPr>
            <w:r w:rsidRPr="00D44D3A">
              <w:rPr>
                <w:color w:val="000000" w:themeColor="text1"/>
              </w:rPr>
              <w:lastRenderedPageBreak/>
              <w:t xml:space="preserve">Количество пожарных депо / пожарных </w:t>
            </w:r>
            <w:r w:rsidRPr="00D44D3A">
              <w:rPr>
                <w:color w:val="000000" w:themeColor="text1"/>
              </w:rPr>
              <w:lastRenderedPageBreak/>
              <w:t>автомобилей на соответствующее количество выездов</w:t>
            </w:r>
          </w:p>
        </w:tc>
        <w:tc>
          <w:tcPr>
            <w:tcW w:w="0" w:type="auto"/>
            <w:vMerge w:val="restart"/>
            <w:tcBorders>
              <w:top w:val="single" w:sz="12" w:space="0" w:color="auto"/>
            </w:tcBorders>
            <w:shd w:val="clear" w:color="auto" w:fill="auto"/>
            <w:vAlign w:val="center"/>
          </w:tcPr>
          <w:p w:rsidR="009B6EF7" w:rsidRPr="00D44D3A" w:rsidRDefault="009B6EF7" w:rsidP="00E45DF4">
            <w:pPr>
              <w:pStyle w:val="22"/>
            </w:pPr>
            <w:r w:rsidRPr="00D44D3A">
              <w:lastRenderedPageBreak/>
              <w:t xml:space="preserve">Время прибытия первого </w:t>
            </w:r>
            <w:r w:rsidRPr="00D44D3A">
              <w:lastRenderedPageBreak/>
              <w:t>подразделения к месту вызова, мин</w:t>
            </w:r>
          </w:p>
        </w:tc>
        <w:tc>
          <w:tcPr>
            <w:tcW w:w="0" w:type="auto"/>
            <w:vMerge w:val="restart"/>
            <w:tcBorders>
              <w:top w:val="single" w:sz="12" w:space="0" w:color="auto"/>
              <w:right w:val="single" w:sz="12" w:space="0" w:color="auto"/>
            </w:tcBorders>
            <w:shd w:val="clear" w:color="auto" w:fill="auto"/>
            <w:vAlign w:val="center"/>
          </w:tcPr>
          <w:p w:rsidR="009B6EF7" w:rsidRPr="00D44D3A" w:rsidRDefault="000260C5" w:rsidP="000B3E4A">
            <w:pPr>
              <w:pStyle w:val="23"/>
              <w:rPr>
                <w:color w:val="000000" w:themeColor="text1"/>
              </w:rPr>
            </w:pPr>
            <w:r w:rsidRPr="00D44D3A">
              <w:rPr>
                <w:color w:val="000000" w:themeColor="text1"/>
              </w:rPr>
              <w:lastRenderedPageBreak/>
              <w:t>2</w:t>
            </w:r>
            <w:r w:rsidR="009B6EF7" w:rsidRPr="00D44D3A">
              <w:rPr>
                <w:color w:val="000000" w:themeColor="text1"/>
              </w:rPr>
              <w:t>0</w:t>
            </w:r>
          </w:p>
        </w:tc>
      </w:tr>
      <w:tr w:rsidR="009B6EF7" w:rsidRPr="00D44D3A" w:rsidTr="00806B5A">
        <w:trPr>
          <w:trHeight w:val="57"/>
        </w:trPr>
        <w:tc>
          <w:tcPr>
            <w:tcW w:w="0" w:type="auto"/>
            <w:vMerge/>
            <w:tcBorders>
              <w:left w:val="single" w:sz="12" w:space="0" w:color="auto"/>
            </w:tcBorders>
            <w:shd w:val="clear" w:color="auto" w:fill="auto"/>
            <w:vAlign w:val="center"/>
          </w:tcPr>
          <w:p w:rsidR="009B6EF7" w:rsidRPr="00D44D3A" w:rsidRDefault="009B6EF7" w:rsidP="000B3E4A">
            <w:pPr>
              <w:pStyle w:val="22"/>
              <w:rPr>
                <w:color w:val="000000" w:themeColor="text1"/>
              </w:rPr>
            </w:pPr>
          </w:p>
        </w:tc>
        <w:tc>
          <w:tcPr>
            <w:tcW w:w="0" w:type="auto"/>
            <w:vMerge/>
            <w:shd w:val="clear" w:color="auto" w:fill="auto"/>
            <w:vAlign w:val="center"/>
          </w:tcPr>
          <w:p w:rsidR="009B6EF7" w:rsidRPr="00D44D3A" w:rsidRDefault="009B6EF7" w:rsidP="000B3E4A">
            <w:pPr>
              <w:pStyle w:val="23"/>
              <w:rPr>
                <w:color w:val="000000" w:themeColor="text1"/>
              </w:rPr>
            </w:pPr>
          </w:p>
        </w:tc>
        <w:tc>
          <w:tcPr>
            <w:tcW w:w="0" w:type="auto"/>
            <w:shd w:val="clear" w:color="auto" w:fill="auto"/>
            <w:vAlign w:val="center"/>
          </w:tcPr>
          <w:p w:rsidR="009B6EF7" w:rsidRPr="00D44D3A" w:rsidRDefault="009B6EF7" w:rsidP="000B3E4A">
            <w:pPr>
              <w:pStyle w:val="23"/>
              <w:rPr>
                <w:color w:val="000000" w:themeColor="text1"/>
              </w:rPr>
            </w:pPr>
            <w:r w:rsidRPr="00D44D3A">
              <w:rPr>
                <w:color w:val="000000" w:themeColor="text1"/>
              </w:rPr>
              <w:t>до 2</w:t>
            </w:r>
          </w:p>
        </w:tc>
        <w:tc>
          <w:tcPr>
            <w:tcW w:w="0" w:type="auto"/>
            <w:gridSpan w:val="2"/>
            <w:shd w:val="clear" w:color="auto" w:fill="auto"/>
            <w:vAlign w:val="center"/>
          </w:tcPr>
          <w:p w:rsidR="009B6EF7" w:rsidRPr="00D44D3A" w:rsidRDefault="009B6EF7" w:rsidP="000B3E4A">
            <w:pPr>
              <w:pStyle w:val="23"/>
              <w:rPr>
                <w:color w:val="000000" w:themeColor="text1"/>
              </w:rPr>
            </w:pPr>
            <w:r w:rsidRPr="00D44D3A">
              <w:rPr>
                <w:color w:val="000000" w:themeColor="text1"/>
              </w:rPr>
              <w:t>до 5</w:t>
            </w:r>
          </w:p>
        </w:tc>
        <w:tc>
          <w:tcPr>
            <w:tcW w:w="0" w:type="auto"/>
            <w:shd w:val="clear" w:color="auto" w:fill="auto"/>
            <w:vAlign w:val="center"/>
          </w:tcPr>
          <w:p w:rsidR="009B6EF7" w:rsidRPr="00D44D3A" w:rsidRDefault="009B6EF7" w:rsidP="000B3E4A">
            <w:pPr>
              <w:pStyle w:val="23"/>
              <w:rPr>
                <w:color w:val="000000" w:themeColor="text1"/>
              </w:rPr>
            </w:pPr>
            <w:r w:rsidRPr="00D44D3A">
              <w:rPr>
                <w:color w:val="000000" w:themeColor="text1"/>
              </w:rPr>
              <w:t>1 / (1 × 3)</w:t>
            </w:r>
          </w:p>
        </w:tc>
        <w:tc>
          <w:tcPr>
            <w:tcW w:w="0" w:type="auto"/>
            <w:vMerge/>
            <w:shd w:val="clear" w:color="auto" w:fill="auto"/>
            <w:vAlign w:val="center"/>
          </w:tcPr>
          <w:p w:rsidR="009B6EF7" w:rsidRPr="00D44D3A" w:rsidRDefault="009B6EF7" w:rsidP="000B3E4A">
            <w:pPr>
              <w:pStyle w:val="23"/>
              <w:rPr>
                <w:color w:val="000000" w:themeColor="text1"/>
              </w:rPr>
            </w:pPr>
          </w:p>
        </w:tc>
        <w:tc>
          <w:tcPr>
            <w:tcW w:w="0" w:type="auto"/>
            <w:vMerge/>
            <w:tcBorders>
              <w:right w:val="single" w:sz="12" w:space="0" w:color="auto"/>
            </w:tcBorders>
            <w:shd w:val="clear" w:color="auto" w:fill="auto"/>
            <w:vAlign w:val="center"/>
          </w:tcPr>
          <w:p w:rsidR="009B6EF7" w:rsidRPr="00D44D3A" w:rsidRDefault="009B6EF7" w:rsidP="000B3E4A">
            <w:pPr>
              <w:pStyle w:val="23"/>
              <w:rPr>
                <w:color w:val="000000" w:themeColor="text1"/>
              </w:rPr>
            </w:pPr>
          </w:p>
        </w:tc>
      </w:tr>
      <w:tr w:rsidR="009B6EF7" w:rsidRPr="00D44D3A" w:rsidTr="00806B5A">
        <w:trPr>
          <w:trHeight w:val="57"/>
        </w:trPr>
        <w:tc>
          <w:tcPr>
            <w:tcW w:w="0" w:type="auto"/>
            <w:vMerge/>
            <w:tcBorders>
              <w:left w:val="single" w:sz="12" w:space="0" w:color="auto"/>
            </w:tcBorders>
            <w:shd w:val="clear" w:color="auto" w:fill="auto"/>
            <w:vAlign w:val="center"/>
          </w:tcPr>
          <w:p w:rsidR="009B6EF7" w:rsidRPr="00D44D3A" w:rsidRDefault="009B6EF7" w:rsidP="000B3E4A">
            <w:pPr>
              <w:pStyle w:val="22"/>
              <w:rPr>
                <w:color w:val="000000" w:themeColor="text1"/>
              </w:rPr>
            </w:pPr>
          </w:p>
        </w:tc>
        <w:tc>
          <w:tcPr>
            <w:tcW w:w="0" w:type="auto"/>
            <w:vMerge/>
            <w:shd w:val="clear" w:color="auto" w:fill="auto"/>
            <w:vAlign w:val="center"/>
          </w:tcPr>
          <w:p w:rsidR="009B6EF7" w:rsidRPr="00D44D3A" w:rsidRDefault="009B6EF7" w:rsidP="000B3E4A">
            <w:pPr>
              <w:pStyle w:val="23"/>
              <w:rPr>
                <w:color w:val="000000" w:themeColor="text1"/>
              </w:rPr>
            </w:pPr>
          </w:p>
        </w:tc>
        <w:tc>
          <w:tcPr>
            <w:tcW w:w="0" w:type="auto"/>
            <w:shd w:val="clear" w:color="auto" w:fill="auto"/>
            <w:vAlign w:val="center"/>
          </w:tcPr>
          <w:p w:rsidR="009B6EF7" w:rsidRPr="00D44D3A" w:rsidRDefault="009B6EF7" w:rsidP="000B3E4A">
            <w:pPr>
              <w:pStyle w:val="23"/>
              <w:rPr>
                <w:color w:val="000000" w:themeColor="text1"/>
              </w:rPr>
            </w:pPr>
            <w:r w:rsidRPr="00D44D3A">
              <w:rPr>
                <w:color w:val="000000" w:themeColor="text1"/>
              </w:rPr>
              <w:t>до 2</w:t>
            </w:r>
          </w:p>
        </w:tc>
        <w:tc>
          <w:tcPr>
            <w:tcW w:w="0" w:type="auto"/>
            <w:gridSpan w:val="2"/>
            <w:shd w:val="clear" w:color="auto" w:fill="auto"/>
            <w:vAlign w:val="center"/>
          </w:tcPr>
          <w:p w:rsidR="009B6EF7" w:rsidRPr="00D44D3A" w:rsidRDefault="009B6EF7" w:rsidP="000B3E4A">
            <w:pPr>
              <w:pStyle w:val="23"/>
              <w:rPr>
                <w:color w:val="000000" w:themeColor="text1"/>
              </w:rPr>
            </w:pPr>
            <w:r w:rsidRPr="00D44D3A">
              <w:rPr>
                <w:color w:val="000000" w:themeColor="text1"/>
              </w:rPr>
              <w:t>5-30</w:t>
            </w:r>
          </w:p>
        </w:tc>
        <w:tc>
          <w:tcPr>
            <w:tcW w:w="0" w:type="auto"/>
            <w:shd w:val="clear" w:color="auto" w:fill="auto"/>
            <w:vAlign w:val="center"/>
          </w:tcPr>
          <w:p w:rsidR="009B6EF7" w:rsidRPr="00D44D3A" w:rsidRDefault="009B6EF7" w:rsidP="009B6EF7">
            <w:pPr>
              <w:pStyle w:val="23"/>
              <w:rPr>
                <w:color w:val="000000" w:themeColor="text1"/>
              </w:rPr>
            </w:pPr>
            <w:r w:rsidRPr="00D44D3A">
              <w:rPr>
                <w:color w:val="000000" w:themeColor="text1"/>
              </w:rPr>
              <w:t>1 / (1 × 6)</w:t>
            </w:r>
          </w:p>
        </w:tc>
        <w:tc>
          <w:tcPr>
            <w:tcW w:w="0" w:type="auto"/>
            <w:vMerge/>
            <w:shd w:val="clear" w:color="auto" w:fill="auto"/>
            <w:vAlign w:val="center"/>
          </w:tcPr>
          <w:p w:rsidR="009B6EF7" w:rsidRPr="00D44D3A" w:rsidRDefault="009B6EF7" w:rsidP="000B3E4A">
            <w:pPr>
              <w:pStyle w:val="23"/>
              <w:rPr>
                <w:color w:val="000000" w:themeColor="text1"/>
              </w:rPr>
            </w:pPr>
          </w:p>
        </w:tc>
        <w:tc>
          <w:tcPr>
            <w:tcW w:w="0" w:type="auto"/>
            <w:vMerge/>
            <w:tcBorders>
              <w:right w:val="single" w:sz="12" w:space="0" w:color="auto"/>
            </w:tcBorders>
            <w:shd w:val="clear" w:color="auto" w:fill="auto"/>
            <w:vAlign w:val="center"/>
          </w:tcPr>
          <w:p w:rsidR="009B6EF7" w:rsidRPr="00D44D3A" w:rsidRDefault="009B6EF7" w:rsidP="000B3E4A">
            <w:pPr>
              <w:pStyle w:val="23"/>
              <w:rPr>
                <w:color w:val="000000" w:themeColor="text1"/>
              </w:rPr>
            </w:pPr>
          </w:p>
        </w:tc>
      </w:tr>
      <w:tr w:rsidR="009B6EF7" w:rsidRPr="00D44D3A" w:rsidTr="00C34793">
        <w:trPr>
          <w:trHeight w:val="459"/>
        </w:trPr>
        <w:tc>
          <w:tcPr>
            <w:tcW w:w="0" w:type="auto"/>
            <w:vMerge/>
            <w:tcBorders>
              <w:left w:val="single" w:sz="12" w:space="0" w:color="auto"/>
              <w:bottom w:val="single" w:sz="12" w:space="0" w:color="auto"/>
            </w:tcBorders>
            <w:shd w:val="clear" w:color="auto" w:fill="auto"/>
            <w:vAlign w:val="center"/>
          </w:tcPr>
          <w:p w:rsidR="009B6EF7" w:rsidRPr="00D44D3A" w:rsidRDefault="009B6EF7" w:rsidP="000B3E4A">
            <w:pPr>
              <w:pStyle w:val="22"/>
              <w:rPr>
                <w:color w:val="000000" w:themeColor="text1"/>
              </w:rPr>
            </w:pPr>
          </w:p>
        </w:tc>
        <w:tc>
          <w:tcPr>
            <w:tcW w:w="0" w:type="auto"/>
            <w:vMerge/>
            <w:tcBorders>
              <w:bottom w:val="single" w:sz="12" w:space="0" w:color="auto"/>
            </w:tcBorders>
            <w:shd w:val="clear" w:color="auto" w:fill="auto"/>
            <w:vAlign w:val="center"/>
          </w:tcPr>
          <w:p w:rsidR="009B6EF7" w:rsidRPr="00D44D3A" w:rsidRDefault="009B6EF7" w:rsidP="000B3E4A">
            <w:pPr>
              <w:pStyle w:val="23"/>
              <w:rPr>
                <w:color w:val="000000" w:themeColor="text1"/>
              </w:rPr>
            </w:pPr>
          </w:p>
        </w:tc>
        <w:tc>
          <w:tcPr>
            <w:tcW w:w="0" w:type="auto"/>
            <w:tcBorders>
              <w:bottom w:val="single" w:sz="12" w:space="0" w:color="auto"/>
            </w:tcBorders>
            <w:shd w:val="clear" w:color="auto" w:fill="auto"/>
            <w:vAlign w:val="center"/>
          </w:tcPr>
          <w:p w:rsidR="009B6EF7" w:rsidRPr="00D44D3A" w:rsidRDefault="009B6EF7" w:rsidP="000B3E4A">
            <w:pPr>
              <w:pStyle w:val="23"/>
              <w:rPr>
                <w:color w:val="000000" w:themeColor="text1"/>
              </w:rPr>
            </w:pPr>
            <w:r w:rsidRPr="00D44D3A">
              <w:rPr>
                <w:color w:val="000000" w:themeColor="text1"/>
              </w:rPr>
              <w:t>2-4</w:t>
            </w:r>
          </w:p>
        </w:tc>
        <w:tc>
          <w:tcPr>
            <w:tcW w:w="0" w:type="auto"/>
            <w:gridSpan w:val="2"/>
            <w:tcBorders>
              <w:bottom w:val="single" w:sz="12" w:space="0" w:color="auto"/>
            </w:tcBorders>
            <w:shd w:val="clear" w:color="auto" w:fill="auto"/>
            <w:vAlign w:val="center"/>
          </w:tcPr>
          <w:p w:rsidR="009B6EF7" w:rsidRPr="00D44D3A" w:rsidRDefault="009B6EF7" w:rsidP="000B3E4A">
            <w:pPr>
              <w:pStyle w:val="23"/>
              <w:rPr>
                <w:color w:val="000000" w:themeColor="text1"/>
              </w:rPr>
            </w:pPr>
            <w:r w:rsidRPr="00D44D3A">
              <w:rPr>
                <w:color w:val="000000" w:themeColor="text1"/>
              </w:rPr>
              <w:t>5-30</w:t>
            </w:r>
          </w:p>
        </w:tc>
        <w:tc>
          <w:tcPr>
            <w:tcW w:w="0" w:type="auto"/>
            <w:tcBorders>
              <w:bottom w:val="single" w:sz="12" w:space="0" w:color="auto"/>
            </w:tcBorders>
            <w:shd w:val="clear" w:color="auto" w:fill="auto"/>
            <w:vAlign w:val="center"/>
          </w:tcPr>
          <w:p w:rsidR="009B6EF7" w:rsidRPr="00D44D3A" w:rsidRDefault="009B6EF7" w:rsidP="000B3E4A">
            <w:pPr>
              <w:pStyle w:val="23"/>
              <w:rPr>
                <w:color w:val="000000" w:themeColor="text1"/>
              </w:rPr>
            </w:pPr>
            <w:r w:rsidRPr="00D44D3A">
              <w:rPr>
                <w:color w:val="000000" w:themeColor="text1"/>
              </w:rPr>
              <w:t>2 / (1 × 6 + 1 × 4)</w:t>
            </w:r>
          </w:p>
        </w:tc>
        <w:tc>
          <w:tcPr>
            <w:tcW w:w="0" w:type="auto"/>
            <w:vMerge/>
            <w:tcBorders>
              <w:bottom w:val="single" w:sz="12" w:space="0" w:color="auto"/>
            </w:tcBorders>
            <w:shd w:val="clear" w:color="auto" w:fill="auto"/>
            <w:vAlign w:val="center"/>
          </w:tcPr>
          <w:p w:rsidR="009B6EF7" w:rsidRPr="00D44D3A" w:rsidRDefault="009B6EF7" w:rsidP="000B3E4A">
            <w:pPr>
              <w:pStyle w:val="23"/>
              <w:rPr>
                <w:color w:val="000000" w:themeColor="text1"/>
              </w:rPr>
            </w:pPr>
          </w:p>
        </w:tc>
        <w:tc>
          <w:tcPr>
            <w:tcW w:w="0" w:type="auto"/>
            <w:vMerge/>
            <w:tcBorders>
              <w:bottom w:val="single" w:sz="12" w:space="0" w:color="auto"/>
              <w:right w:val="single" w:sz="12" w:space="0" w:color="auto"/>
            </w:tcBorders>
            <w:shd w:val="clear" w:color="auto" w:fill="auto"/>
            <w:vAlign w:val="center"/>
          </w:tcPr>
          <w:p w:rsidR="009B6EF7" w:rsidRPr="00D44D3A" w:rsidRDefault="009B6EF7" w:rsidP="000B3E4A">
            <w:pPr>
              <w:pStyle w:val="23"/>
              <w:rPr>
                <w:color w:val="000000" w:themeColor="text1"/>
              </w:rPr>
            </w:pPr>
          </w:p>
        </w:tc>
      </w:tr>
      <w:tr w:rsidR="00C34793" w:rsidRPr="00D44D3A" w:rsidTr="00C34793">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183EC5" w:rsidRPr="00D44D3A" w:rsidRDefault="007866D6" w:rsidP="000B3E4A">
            <w:pPr>
              <w:pStyle w:val="22"/>
              <w:rPr>
                <w:color w:val="000000" w:themeColor="text1"/>
              </w:rPr>
            </w:pPr>
            <w:r w:rsidRPr="00D44D3A">
              <w:rPr>
                <w:color w:val="000000" w:themeColor="text1"/>
              </w:rPr>
              <w:t>Склады материально-технических, продовольственных, медицинских запасов и иных средств</w:t>
            </w:r>
          </w:p>
        </w:tc>
        <w:tc>
          <w:tcPr>
            <w:tcW w:w="0" w:type="auto"/>
            <w:gridSpan w:val="5"/>
            <w:tcBorders>
              <w:top w:val="single" w:sz="12" w:space="0" w:color="auto"/>
              <w:bottom w:val="single" w:sz="12" w:space="0" w:color="auto"/>
            </w:tcBorders>
            <w:shd w:val="clear" w:color="auto" w:fill="auto"/>
            <w:vAlign w:val="center"/>
          </w:tcPr>
          <w:p w:rsidR="00C34793" w:rsidRPr="00D44D3A" w:rsidRDefault="00C34793" w:rsidP="000B3E4A">
            <w:pPr>
              <w:pStyle w:val="23"/>
              <w:rPr>
                <w:color w:val="000000" w:themeColor="text1"/>
              </w:rPr>
            </w:pPr>
            <w:r w:rsidRPr="00D44D3A">
              <w:rPr>
                <w:color w:val="000000" w:themeColor="text1"/>
              </w:rPr>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183EC5" w:rsidRPr="00D44D3A" w:rsidRDefault="007866D6" w:rsidP="000B3E4A">
            <w:pPr>
              <w:pStyle w:val="23"/>
              <w:rPr>
                <w:color w:val="000000" w:themeColor="text1"/>
              </w:rPr>
            </w:pPr>
            <w:r w:rsidRPr="00D44D3A">
              <w:rPr>
                <w:color w:val="000000" w:themeColor="text1"/>
              </w:rPr>
              <w:t>Не нормируется</w:t>
            </w:r>
          </w:p>
        </w:tc>
      </w:tr>
      <w:tr w:rsidR="00183EC5" w:rsidRPr="00D44D3A" w:rsidTr="00C34793">
        <w:trPr>
          <w:trHeight w:val="57"/>
        </w:trPr>
        <w:tc>
          <w:tcPr>
            <w:tcW w:w="0" w:type="auto"/>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183EC5" w:rsidRPr="00D44D3A" w:rsidRDefault="00183EC5" w:rsidP="000B3E4A">
            <w:pPr>
              <w:pStyle w:val="22"/>
              <w:rPr>
                <w:color w:val="000000" w:themeColor="text1"/>
              </w:rPr>
            </w:pPr>
          </w:p>
          <w:p w:rsidR="00183EC5" w:rsidRPr="00D44D3A" w:rsidRDefault="00183EC5" w:rsidP="00700592">
            <w:pPr>
              <w:pStyle w:val="31"/>
              <w:rPr>
                <w:color w:val="000000" w:themeColor="text1"/>
              </w:rPr>
            </w:pPr>
            <w:r w:rsidRPr="00D44D3A">
              <w:rPr>
                <w:color w:val="000000" w:themeColor="text1"/>
              </w:rPr>
              <w:t>* Норма площади помещений вспомогательного назначения, а также основных помещений противорадиационных укрытий, размещаемых в учреждениях здравоохранения, общеобразовательных школах и детских садах-яслях, укрытий, размещаемых в учреждениях здравоохранения, принимается в соответствии с СП 88.13330.2014 «Защитные сооружения гражданской обороны».</w:t>
            </w:r>
          </w:p>
          <w:p w:rsidR="00183EC5" w:rsidRPr="00D44D3A" w:rsidRDefault="00183EC5" w:rsidP="001B1DF3">
            <w:pPr>
              <w:pStyle w:val="31"/>
              <w:rPr>
                <w:color w:val="000000" w:themeColor="text1"/>
              </w:rPr>
            </w:pPr>
            <w:r w:rsidRPr="00D44D3A">
              <w:rPr>
                <w:color w:val="000000" w:themeColor="text1"/>
              </w:rPr>
              <w:t>** При подвозе укрываемых в противорадиационные укрытия автотранспортом – 20000 м.</w:t>
            </w:r>
          </w:p>
          <w:p w:rsidR="00806B5A" w:rsidRPr="00D44D3A" w:rsidRDefault="00806B5A" w:rsidP="00806B5A">
            <w:pPr>
              <w:pStyle w:val="32"/>
              <w:rPr>
                <w:color w:val="000000" w:themeColor="text1"/>
              </w:rPr>
            </w:pPr>
            <w:r w:rsidRPr="00D44D3A">
              <w:rPr>
                <w:color w:val="000000" w:themeColor="text1"/>
              </w:rPr>
              <w:t>Примечание</w:t>
            </w:r>
          </w:p>
          <w:p w:rsidR="00806B5A" w:rsidRPr="00D44D3A" w:rsidRDefault="00806B5A" w:rsidP="00806B5A">
            <w:pPr>
              <w:pStyle w:val="31"/>
              <w:rPr>
                <w:color w:val="000000" w:themeColor="text1"/>
              </w:rPr>
            </w:pPr>
            <w:r w:rsidRPr="00D44D3A">
              <w:rPr>
                <w:color w:val="000000" w:themeColor="text1"/>
              </w:rPr>
              <w:t>Защитные сооружения могут использовать в мирное время в качестве:</w:t>
            </w:r>
          </w:p>
          <w:p w:rsidR="00806B5A" w:rsidRPr="00D44D3A" w:rsidRDefault="00806B5A" w:rsidP="00806B5A">
            <w:pPr>
              <w:pStyle w:val="31"/>
              <w:rPr>
                <w:color w:val="000000" w:themeColor="text1"/>
              </w:rPr>
            </w:pPr>
            <w:r w:rsidRPr="00D44D3A">
              <w:rPr>
                <w:color w:val="000000" w:themeColor="text1"/>
              </w:rPr>
              <w:t>- санитарно-бытовых помещений (гардеробные домашней и уличной одежды с душевыми и умывальными);</w:t>
            </w:r>
          </w:p>
          <w:p w:rsidR="00806B5A" w:rsidRPr="00D44D3A" w:rsidRDefault="00806B5A" w:rsidP="00806B5A">
            <w:pPr>
              <w:pStyle w:val="31"/>
              <w:rPr>
                <w:color w:val="000000" w:themeColor="text1"/>
              </w:rPr>
            </w:pPr>
            <w:r w:rsidRPr="00D44D3A">
              <w:rPr>
                <w:color w:val="000000" w:themeColor="text1"/>
              </w:rPr>
              <w:t>- помещений культурного обслуживания и учебных занятий;</w:t>
            </w:r>
          </w:p>
          <w:p w:rsidR="00806B5A" w:rsidRPr="00D44D3A" w:rsidRDefault="00806B5A" w:rsidP="00806B5A">
            <w:pPr>
              <w:pStyle w:val="31"/>
              <w:rPr>
                <w:color w:val="000000" w:themeColor="text1"/>
              </w:rPr>
            </w:pPr>
            <w:r w:rsidRPr="00D44D3A">
              <w:rPr>
                <w:color w:val="000000" w:themeColor="text1"/>
              </w:rPr>
              <w:t>- производственных и технологических помещений, отнесенных по пожарной опасности к категориям Г и Д, в которых осуществляют технологические процессы, не сопровождающиеся выделением вредных жидкостей, паров и газов, опасных для людей, и не требующие естественного освещения;</w:t>
            </w:r>
          </w:p>
          <w:p w:rsidR="00806B5A" w:rsidRPr="00D44D3A" w:rsidRDefault="00806B5A" w:rsidP="00806B5A">
            <w:pPr>
              <w:pStyle w:val="31"/>
              <w:rPr>
                <w:color w:val="000000" w:themeColor="text1"/>
              </w:rPr>
            </w:pPr>
            <w:r w:rsidRPr="00D44D3A">
              <w:rPr>
                <w:color w:val="000000" w:themeColor="text1"/>
              </w:rPr>
              <w:t>- помещений дежурных электриков, связистов, ремонтных бригад;</w:t>
            </w:r>
          </w:p>
          <w:p w:rsidR="00806B5A" w:rsidRPr="00D44D3A" w:rsidRDefault="00806B5A" w:rsidP="00806B5A">
            <w:pPr>
              <w:pStyle w:val="31"/>
              <w:rPr>
                <w:color w:val="000000" w:themeColor="text1"/>
              </w:rPr>
            </w:pPr>
            <w:r w:rsidRPr="00D44D3A">
              <w:rPr>
                <w:color w:val="000000" w:themeColor="text1"/>
              </w:rPr>
              <w:t>- гаражей для легковых автомобилей, подземных стоянок автокаров и автомобилей;</w:t>
            </w:r>
          </w:p>
          <w:p w:rsidR="00806B5A" w:rsidRPr="00D44D3A" w:rsidRDefault="00806B5A" w:rsidP="00806B5A">
            <w:pPr>
              <w:pStyle w:val="31"/>
              <w:rPr>
                <w:color w:val="000000" w:themeColor="text1"/>
              </w:rPr>
            </w:pPr>
            <w:r w:rsidRPr="00D44D3A">
              <w:rPr>
                <w:color w:val="000000" w:themeColor="text1"/>
              </w:rPr>
              <w:t>- складских помещений для хранения несгораемых материалов, а также для сгораемых материалов и несгораемых материалов в сгораемой таре;</w:t>
            </w:r>
          </w:p>
          <w:p w:rsidR="00806B5A" w:rsidRPr="00D44D3A" w:rsidRDefault="00806B5A" w:rsidP="00806B5A">
            <w:pPr>
              <w:pStyle w:val="31"/>
              <w:rPr>
                <w:color w:val="000000" w:themeColor="text1"/>
              </w:rPr>
            </w:pPr>
            <w:r w:rsidRPr="00D44D3A">
              <w:rPr>
                <w:color w:val="000000" w:themeColor="text1"/>
              </w:rPr>
              <w:t>- помещений торговли и общественного питания (магазины, залы столовых, буфеты, кафе, закусочные);</w:t>
            </w:r>
          </w:p>
          <w:p w:rsidR="00806B5A" w:rsidRPr="00D44D3A" w:rsidRDefault="00806B5A" w:rsidP="00806B5A">
            <w:pPr>
              <w:pStyle w:val="31"/>
              <w:rPr>
                <w:color w:val="000000" w:themeColor="text1"/>
              </w:rPr>
            </w:pPr>
            <w:r w:rsidRPr="00D44D3A">
              <w:rPr>
                <w:color w:val="000000" w:themeColor="text1"/>
              </w:rPr>
              <w:t>- спортивных помещений (стрелковые тиры и залы для спортивных занятий);</w:t>
            </w:r>
          </w:p>
          <w:p w:rsidR="00806B5A" w:rsidRPr="00D44D3A" w:rsidRDefault="00806B5A" w:rsidP="00806B5A">
            <w:pPr>
              <w:pStyle w:val="31"/>
              <w:rPr>
                <w:color w:val="000000" w:themeColor="text1"/>
              </w:rPr>
            </w:pPr>
            <w:r w:rsidRPr="00D44D3A">
              <w:rPr>
                <w:color w:val="000000" w:themeColor="text1"/>
              </w:rPr>
              <w:lastRenderedPageBreak/>
              <w:t>- помещений бытового обслуживания населения (дома быта, ателье, мастерские, приемные пункты, фотографии, конторы и службы дирекции по эксплуатации зданий);</w:t>
            </w:r>
          </w:p>
          <w:p w:rsidR="00806B5A" w:rsidRPr="00D44D3A" w:rsidRDefault="00806B5A" w:rsidP="00806B5A">
            <w:pPr>
              <w:pStyle w:val="31"/>
              <w:rPr>
                <w:color w:val="000000" w:themeColor="text1"/>
              </w:rPr>
            </w:pPr>
            <w:r w:rsidRPr="00D44D3A">
              <w:rPr>
                <w:color w:val="000000" w:themeColor="text1"/>
              </w:rPr>
              <w:t xml:space="preserve">- вспомогательных (подсобных) помещений учреждений здравоохранения. </w:t>
            </w:r>
          </w:p>
          <w:p w:rsidR="00806B5A" w:rsidRPr="00D44D3A" w:rsidRDefault="00806B5A" w:rsidP="00806B5A">
            <w:pPr>
              <w:pStyle w:val="22"/>
              <w:rPr>
                <w:color w:val="000000" w:themeColor="text1"/>
              </w:rPr>
            </w:pPr>
            <w:r w:rsidRPr="00D44D3A">
              <w:rPr>
                <w:color w:val="000000" w:themeColor="text1"/>
              </w:rPr>
              <w:t>Возможность использования в мирное время защитных сооружений по другому назначению допускается по согласованию с территориальными органами МЧС России.</w:t>
            </w:r>
          </w:p>
        </w:tc>
      </w:tr>
    </w:tbl>
    <w:p w:rsidR="00A4321E" w:rsidRPr="00D44D3A" w:rsidRDefault="00A4321E" w:rsidP="00A4321E">
      <w:pPr>
        <w:pStyle w:val="2"/>
      </w:pPr>
      <w:bookmarkStart w:id="35" w:name="_Toc511904260"/>
      <w:r w:rsidRPr="00D44D3A">
        <w:lastRenderedPageBreak/>
        <w:t>1.1</w:t>
      </w:r>
      <w:r w:rsidR="00ED2993" w:rsidRPr="00D44D3A">
        <w:t>7</w:t>
      </w:r>
      <w:r w:rsidRPr="00D44D3A">
        <w:t>. Объекты, необходимые для организации ритуальных услуг, места захоронения</w:t>
      </w:r>
      <w:bookmarkEnd w:id="35"/>
    </w:p>
    <w:p w:rsidR="00A4321E" w:rsidRPr="00D44D3A" w:rsidRDefault="00A4321E" w:rsidP="00A4321E">
      <w:pPr>
        <w:pStyle w:val="a5"/>
      </w:pPr>
      <w:r w:rsidRPr="00D44D3A">
        <w:t xml:space="preserve">Таблица </w:t>
      </w:r>
      <w:fldSimple w:instr=" SEQ Таблица \* ARABIC ">
        <w:r w:rsidR="00B96581">
          <w:rPr>
            <w:noProof/>
          </w:rPr>
          <w:t>21</w:t>
        </w:r>
      </w:fldSimple>
    </w:p>
    <w:tbl>
      <w:tblPr>
        <w:tblStyle w:val="a4"/>
        <w:tblW w:w="0" w:type="auto"/>
        <w:tblInd w:w="108" w:type="dxa"/>
        <w:tblLook w:val="04A0" w:firstRow="1" w:lastRow="0" w:firstColumn="1" w:lastColumn="0" w:noHBand="0" w:noVBand="1"/>
      </w:tblPr>
      <w:tblGrid>
        <w:gridCol w:w="2729"/>
        <w:gridCol w:w="3682"/>
        <w:gridCol w:w="2320"/>
        <w:gridCol w:w="3627"/>
        <w:gridCol w:w="2320"/>
      </w:tblGrid>
      <w:tr w:rsidR="00A4321E" w:rsidRPr="00D44D3A" w:rsidTr="00C6151E">
        <w:trPr>
          <w:trHeight w:val="57"/>
        </w:trPr>
        <w:tc>
          <w:tcPr>
            <w:tcW w:w="0" w:type="auto"/>
            <w:vMerge w:val="restart"/>
            <w:tcBorders>
              <w:top w:val="single" w:sz="12" w:space="0" w:color="auto"/>
              <w:left w:val="single" w:sz="12" w:space="0" w:color="auto"/>
            </w:tcBorders>
            <w:shd w:val="clear" w:color="auto" w:fill="auto"/>
            <w:vAlign w:val="center"/>
          </w:tcPr>
          <w:p w:rsidR="00A4321E" w:rsidRPr="00D44D3A" w:rsidRDefault="00A4321E" w:rsidP="00A4321E">
            <w:pPr>
              <w:pStyle w:val="211"/>
              <w:rPr>
                <w:color w:val="000000" w:themeColor="text1"/>
              </w:rPr>
            </w:pPr>
            <w:r w:rsidRPr="00D44D3A">
              <w:rPr>
                <w:color w:val="000000" w:themeColor="text1"/>
              </w:rPr>
              <w:t>Наименование объекта</w:t>
            </w:r>
          </w:p>
        </w:tc>
        <w:tc>
          <w:tcPr>
            <w:tcW w:w="0" w:type="auto"/>
            <w:gridSpan w:val="2"/>
            <w:tcBorders>
              <w:top w:val="single" w:sz="12" w:space="0" w:color="auto"/>
            </w:tcBorders>
            <w:shd w:val="clear" w:color="auto" w:fill="auto"/>
            <w:vAlign w:val="center"/>
          </w:tcPr>
          <w:p w:rsidR="00A4321E" w:rsidRPr="00D44D3A" w:rsidRDefault="00A4321E" w:rsidP="00A4321E">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A4321E" w:rsidRPr="00D44D3A" w:rsidRDefault="00A4321E" w:rsidP="00A4321E">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A4321E" w:rsidRPr="00D44D3A" w:rsidTr="00C6151E">
        <w:trPr>
          <w:trHeight w:val="57"/>
        </w:trPr>
        <w:tc>
          <w:tcPr>
            <w:tcW w:w="0" w:type="auto"/>
            <w:vMerge/>
            <w:tcBorders>
              <w:left w:val="single" w:sz="12" w:space="0" w:color="auto"/>
              <w:bottom w:val="single" w:sz="12" w:space="0" w:color="auto"/>
            </w:tcBorders>
            <w:shd w:val="clear" w:color="auto" w:fill="auto"/>
            <w:vAlign w:val="center"/>
          </w:tcPr>
          <w:p w:rsidR="00A4321E" w:rsidRPr="00D44D3A" w:rsidRDefault="00A4321E" w:rsidP="00A4321E">
            <w:pPr>
              <w:pStyle w:val="211"/>
              <w:rPr>
                <w:color w:val="000000" w:themeColor="text1"/>
              </w:rPr>
            </w:pPr>
          </w:p>
        </w:tc>
        <w:tc>
          <w:tcPr>
            <w:tcW w:w="0" w:type="auto"/>
            <w:tcBorders>
              <w:bottom w:val="single" w:sz="12" w:space="0" w:color="auto"/>
            </w:tcBorders>
            <w:shd w:val="clear" w:color="auto" w:fill="auto"/>
            <w:vAlign w:val="center"/>
          </w:tcPr>
          <w:p w:rsidR="00A4321E" w:rsidRPr="00D44D3A" w:rsidRDefault="00A4321E" w:rsidP="00A4321E">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A4321E" w:rsidRPr="00D44D3A" w:rsidRDefault="00A4321E" w:rsidP="00A4321E">
            <w:pPr>
              <w:pStyle w:val="211"/>
              <w:rPr>
                <w:color w:val="000000" w:themeColor="text1"/>
              </w:rPr>
            </w:pPr>
            <w:r w:rsidRPr="00D44D3A">
              <w:rPr>
                <w:color w:val="000000" w:themeColor="text1"/>
              </w:rPr>
              <w:t>Значение расчетного показателя</w:t>
            </w:r>
          </w:p>
        </w:tc>
        <w:tc>
          <w:tcPr>
            <w:tcW w:w="0" w:type="auto"/>
            <w:tcBorders>
              <w:bottom w:val="single" w:sz="12" w:space="0" w:color="auto"/>
            </w:tcBorders>
            <w:shd w:val="clear" w:color="auto" w:fill="auto"/>
            <w:vAlign w:val="center"/>
          </w:tcPr>
          <w:p w:rsidR="00A4321E" w:rsidRPr="00D44D3A" w:rsidRDefault="00A4321E" w:rsidP="00A4321E">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A4321E" w:rsidRPr="00D44D3A" w:rsidRDefault="00A4321E" w:rsidP="00A4321E">
            <w:pPr>
              <w:pStyle w:val="211"/>
              <w:rPr>
                <w:color w:val="000000" w:themeColor="text1"/>
              </w:rPr>
            </w:pPr>
            <w:r w:rsidRPr="00D44D3A">
              <w:rPr>
                <w:color w:val="000000" w:themeColor="text1"/>
              </w:rPr>
              <w:t>Значение расчетного показателя</w:t>
            </w:r>
          </w:p>
        </w:tc>
      </w:tr>
      <w:tr w:rsidR="00A4321E" w:rsidRPr="00D44D3A" w:rsidTr="00C6151E">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A4321E" w:rsidRPr="00D44D3A" w:rsidRDefault="00A4321E" w:rsidP="00A4321E">
            <w:pPr>
              <w:pStyle w:val="22"/>
              <w:rPr>
                <w:color w:val="000000" w:themeColor="text1"/>
              </w:rPr>
            </w:pPr>
            <w:r w:rsidRPr="00D44D3A">
              <w:rPr>
                <w:color w:val="000000" w:themeColor="text1"/>
              </w:rPr>
              <w:t>Кладбище традиционного захоронения</w:t>
            </w:r>
          </w:p>
        </w:tc>
        <w:tc>
          <w:tcPr>
            <w:tcW w:w="0" w:type="auto"/>
            <w:tcBorders>
              <w:top w:val="single" w:sz="12" w:space="0" w:color="auto"/>
              <w:bottom w:val="single" w:sz="12" w:space="0" w:color="auto"/>
            </w:tcBorders>
            <w:shd w:val="clear" w:color="auto" w:fill="auto"/>
            <w:vAlign w:val="center"/>
          </w:tcPr>
          <w:p w:rsidR="00A4321E" w:rsidRPr="00D44D3A" w:rsidRDefault="00A4321E" w:rsidP="00BB5F1C">
            <w:pPr>
              <w:pStyle w:val="22"/>
              <w:rPr>
                <w:color w:val="000000" w:themeColor="text1"/>
              </w:rPr>
            </w:pPr>
            <w:r w:rsidRPr="00D44D3A">
              <w:rPr>
                <w:color w:val="000000" w:themeColor="text1"/>
              </w:rPr>
              <w:t xml:space="preserve">Уровень </w:t>
            </w:r>
            <w:r w:rsidR="00BB5F1C" w:rsidRPr="00D44D3A">
              <w:rPr>
                <w:color w:val="000000" w:themeColor="text1"/>
              </w:rPr>
              <w:t>обеспеченности, га на 1000 чел.</w:t>
            </w:r>
          </w:p>
        </w:tc>
        <w:tc>
          <w:tcPr>
            <w:tcW w:w="0" w:type="auto"/>
            <w:tcBorders>
              <w:top w:val="single" w:sz="12" w:space="0" w:color="auto"/>
              <w:bottom w:val="single" w:sz="12" w:space="0" w:color="auto"/>
            </w:tcBorders>
            <w:shd w:val="clear" w:color="auto" w:fill="auto"/>
            <w:vAlign w:val="center"/>
          </w:tcPr>
          <w:p w:rsidR="00A4321E" w:rsidRPr="00D44D3A" w:rsidRDefault="00A4321E" w:rsidP="00A4321E">
            <w:pPr>
              <w:pStyle w:val="23"/>
              <w:rPr>
                <w:color w:val="000000" w:themeColor="text1"/>
              </w:rPr>
            </w:pPr>
            <w:r w:rsidRPr="00D44D3A">
              <w:rPr>
                <w:color w:val="000000" w:themeColor="text1"/>
              </w:rPr>
              <w:t>0,24 *</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A4321E" w:rsidRPr="00D44D3A" w:rsidRDefault="00A4321E" w:rsidP="00A4321E">
            <w:pPr>
              <w:pStyle w:val="23"/>
              <w:rPr>
                <w:color w:val="000000" w:themeColor="text1"/>
              </w:rPr>
            </w:pPr>
            <w:r w:rsidRPr="00D44D3A">
              <w:rPr>
                <w:color w:val="000000" w:themeColor="text1"/>
              </w:rPr>
              <w:t>Не нормируется</w:t>
            </w:r>
          </w:p>
        </w:tc>
      </w:tr>
      <w:tr w:rsidR="00A4321E" w:rsidRPr="00D44D3A" w:rsidTr="00C6151E">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A4321E" w:rsidRPr="00D44D3A" w:rsidRDefault="00C6151E" w:rsidP="00A4321E">
            <w:pPr>
              <w:pStyle w:val="22"/>
              <w:rPr>
                <w:color w:val="000000" w:themeColor="text1"/>
              </w:rPr>
            </w:pPr>
            <w:r w:rsidRPr="00D44D3A">
              <w:rPr>
                <w:color w:val="000000" w:themeColor="text1"/>
              </w:rPr>
              <w:t>Бюро похоронного обслуживания</w:t>
            </w:r>
          </w:p>
        </w:tc>
        <w:tc>
          <w:tcPr>
            <w:tcW w:w="0" w:type="auto"/>
            <w:gridSpan w:val="2"/>
            <w:tcBorders>
              <w:top w:val="single" w:sz="12" w:space="0" w:color="auto"/>
              <w:bottom w:val="single" w:sz="12" w:space="0" w:color="auto"/>
            </w:tcBorders>
            <w:shd w:val="clear" w:color="auto" w:fill="auto"/>
            <w:vAlign w:val="center"/>
          </w:tcPr>
          <w:p w:rsidR="00A4321E" w:rsidRPr="00D44D3A" w:rsidRDefault="00A4321E" w:rsidP="00A4321E">
            <w:pPr>
              <w:pStyle w:val="23"/>
              <w:rPr>
                <w:color w:val="000000" w:themeColor="text1"/>
              </w:rPr>
            </w:pPr>
            <w:r w:rsidRPr="00D44D3A">
              <w:rPr>
                <w:color w:val="000000" w:themeColor="text1"/>
              </w:rPr>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A4321E" w:rsidRPr="00D44D3A" w:rsidRDefault="00A4321E" w:rsidP="00A4321E">
            <w:pPr>
              <w:pStyle w:val="23"/>
              <w:rPr>
                <w:color w:val="000000" w:themeColor="text1"/>
              </w:rPr>
            </w:pPr>
            <w:r w:rsidRPr="00D44D3A">
              <w:rPr>
                <w:color w:val="000000" w:themeColor="text1"/>
              </w:rPr>
              <w:t>Не нормируется</w:t>
            </w:r>
          </w:p>
        </w:tc>
      </w:tr>
      <w:tr w:rsidR="00A4321E" w:rsidRPr="00D44D3A" w:rsidTr="00C6151E">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A4321E" w:rsidRPr="00D44D3A" w:rsidRDefault="00A4321E" w:rsidP="00A4321E">
            <w:pPr>
              <w:pStyle w:val="22"/>
              <w:rPr>
                <w:color w:val="000000" w:themeColor="text1"/>
              </w:rPr>
            </w:pPr>
            <w:r w:rsidRPr="00D44D3A">
              <w:rPr>
                <w:color w:val="000000" w:themeColor="text1"/>
              </w:rPr>
              <w:t>Дом траурных обрядов</w:t>
            </w:r>
          </w:p>
        </w:tc>
        <w:tc>
          <w:tcPr>
            <w:tcW w:w="0" w:type="auto"/>
            <w:gridSpan w:val="2"/>
            <w:tcBorders>
              <w:top w:val="single" w:sz="12" w:space="0" w:color="auto"/>
              <w:bottom w:val="single" w:sz="12" w:space="0" w:color="auto"/>
            </w:tcBorders>
            <w:shd w:val="clear" w:color="auto" w:fill="auto"/>
            <w:vAlign w:val="center"/>
          </w:tcPr>
          <w:p w:rsidR="00A4321E" w:rsidRPr="00D44D3A" w:rsidRDefault="00A4321E" w:rsidP="00A4321E">
            <w:pPr>
              <w:pStyle w:val="23"/>
              <w:rPr>
                <w:color w:val="000000" w:themeColor="text1"/>
              </w:rPr>
            </w:pPr>
            <w:r w:rsidRPr="00D44D3A">
              <w:rPr>
                <w:color w:val="000000" w:themeColor="text1"/>
              </w:rPr>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A4321E" w:rsidRPr="00D44D3A" w:rsidRDefault="00A4321E" w:rsidP="00A4321E">
            <w:pPr>
              <w:pStyle w:val="23"/>
              <w:rPr>
                <w:color w:val="000000" w:themeColor="text1"/>
              </w:rPr>
            </w:pPr>
            <w:r w:rsidRPr="00D44D3A">
              <w:rPr>
                <w:color w:val="000000" w:themeColor="text1"/>
              </w:rPr>
              <w:t>Не нормируется</w:t>
            </w:r>
          </w:p>
        </w:tc>
      </w:tr>
      <w:tr w:rsidR="00A4321E" w:rsidRPr="00D44D3A" w:rsidTr="00C6151E">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A4321E" w:rsidRPr="00D44D3A" w:rsidRDefault="00A4321E" w:rsidP="00A4321E">
            <w:pPr>
              <w:pStyle w:val="31"/>
              <w:rPr>
                <w:color w:val="000000" w:themeColor="text1"/>
              </w:rPr>
            </w:pPr>
          </w:p>
          <w:p w:rsidR="00A4321E" w:rsidRPr="00D44D3A" w:rsidRDefault="00A4321E" w:rsidP="00A4321E">
            <w:pPr>
              <w:pStyle w:val="31"/>
              <w:rPr>
                <w:color w:val="000000" w:themeColor="text1"/>
              </w:rPr>
            </w:pPr>
            <w:r w:rsidRPr="00D44D3A">
              <w:rPr>
                <w:color w:val="000000" w:themeColor="text1"/>
              </w:rPr>
              <w:t>* Размер земельного участка для кладбища не может превышать 40 га.</w:t>
            </w:r>
          </w:p>
        </w:tc>
      </w:tr>
    </w:tbl>
    <w:p w:rsidR="00D04834" w:rsidRDefault="00D04834">
      <w:pPr>
        <w:spacing w:after="200"/>
        <w:ind w:firstLine="0"/>
        <w:jc w:val="left"/>
        <w:rPr>
          <w:rFonts w:eastAsia="Calibri"/>
          <w:b/>
          <w:bCs/>
          <w:color w:val="000000" w:themeColor="text1"/>
        </w:rPr>
      </w:pPr>
      <w:r>
        <w:rPr>
          <w:rFonts w:eastAsia="Calibri"/>
        </w:rPr>
        <w:br w:type="page"/>
      </w:r>
    </w:p>
    <w:p w:rsidR="00747818" w:rsidRPr="00D44D3A" w:rsidRDefault="00747818" w:rsidP="00747818">
      <w:pPr>
        <w:pStyle w:val="2"/>
        <w:rPr>
          <w:rFonts w:eastAsia="Calibri"/>
        </w:rPr>
      </w:pPr>
      <w:bookmarkStart w:id="36" w:name="_Toc511904261"/>
      <w:r w:rsidRPr="00D44D3A">
        <w:rPr>
          <w:rFonts w:eastAsia="Calibri"/>
        </w:rPr>
        <w:lastRenderedPageBreak/>
        <w:t>1.1</w:t>
      </w:r>
      <w:r w:rsidR="00ED2993" w:rsidRPr="00D44D3A">
        <w:rPr>
          <w:rFonts w:eastAsia="Calibri"/>
        </w:rPr>
        <w:t>8</w:t>
      </w:r>
      <w:r w:rsidRPr="00D44D3A">
        <w:rPr>
          <w:rFonts w:eastAsia="Calibri"/>
        </w:rPr>
        <w:t>. Объекты обеспечения населения услугами связи</w:t>
      </w:r>
      <w:bookmarkEnd w:id="36"/>
    </w:p>
    <w:p w:rsidR="00747818" w:rsidRPr="00D44D3A" w:rsidRDefault="00747818" w:rsidP="00747818">
      <w:pPr>
        <w:pStyle w:val="a5"/>
      </w:pPr>
      <w:r w:rsidRPr="00D44D3A">
        <w:t xml:space="preserve">Таблица </w:t>
      </w:r>
      <w:fldSimple w:instr=" SEQ Таблица \* ARABIC ">
        <w:r w:rsidR="00B96581">
          <w:rPr>
            <w:noProof/>
          </w:rPr>
          <w:t>22</w:t>
        </w:r>
      </w:fldSimple>
    </w:p>
    <w:tbl>
      <w:tblPr>
        <w:tblStyle w:val="a4"/>
        <w:tblW w:w="0" w:type="auto"/>
        <w:tblInd w:w="108" w:type="dxa"/>
        <w:tblLayout w:type="fixed"/>
        <w:tblLook w:val="04A0" w:firstRow="1" w:lastRow="0" w:firstColumn="1" w:lastColumn="0" w:noHBand="0" w:noVBand="1"/>
      </w:tblPr>
      <w:tblGrid>
        <w:gridCol w:w="3800"/>
        <w:gridCol w:w="2405"/>
        <w:gridCol w:w="711"/>
        <w:gridCol w:w="4502"/>
        <w:gridCol w:w="1822"/>
        <w:gridCol w:w="227"/>
        <w:gridCol w:w="1211"/>
      </w:tblGrid>
      <w:tr w:rsidR="00747818" w:rsidRPr="00D44D3A" w:rsidTr="00CD56EB">
        <w:trPr>
          <w:trHeight w:val="57"/>
        </w:trPr>
        <w:tc>
          <w:tcPr>
            <w:tcW w:w="3800" w:type="dxa"/>
            <w:vMerge w:val="restart"/>
            <w:tcBorders>
              <w:top w:val="single" w:sz="12" w:space="0" w:color="auto"/>
              <w:left w:val="single" w:sz="12" w:space="0" w:color="auto"/>
            </w:tcBorders>
            <w:shd w:val="clear" w:color="auto" w:fill="auto"/>
            <w:vAlign w:val="center"/>
          </w:tcPr>
          <w:p w:rsidR="00747818" w:rsidRPr="00D44D3A" w:rsidRDefault="00747818" w:rsidP="00964E2C">
            <w:pPr>
              <w:pStyle w:val="211"/>
              <w:rPr>
                <w:color w:val="000000" w:themeColor="text1"/>
              </w:rPr>
            </w:pPr>
            <w:r w:rsidRPr="00D44D3A">
              <w:rPr>
                <w:color w:val="000000" w:themeColor="text1"/>
              </w:rPr>
              <w:t>Наименование объекта</w:t>
            </w:r>
          </w:p>
        </w:tc>
        <w:tc>
          <w:tcPr>
            <w:tcW w:w="7618" w:type="dxa"/>
            <w:gridSpan w:val="3"/>
            <w:tcBorders>
              <w:top w:val="single" w:sz="12" w:space="0" w:color="auto"/>
            </w:tcBorders>
            <w:shd w:val="clear" w:color="auto" w:fill="auto"/>
            <w:vAlign w:val="center"/>
          </w:tcPr>
          <w:p w:rsidR="00747818" w:rsidRPr="00D44D3A" w:rsidRDefault="00747818" w:rsidP="00964E2C">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3260" w:type="dxa"/>
            <w:gridSpan w:val="3"/>
            <w:tcBorders>
              <w:top w:val="single" w:sz="12" w:space="0" w:color="auto"/>
              <w:right w:val="single" w:sz="12" w:space="0" w:color="auto"/>
            </w:tcBorders>
            <w:shd w:val="clear" w:color="auto" w:fill="auto"/>
            <w:vAlign w:val="center"/>
          </w:tcPr>
          <w:p w:rsidR="00747818" w:rsidRPr="00D44D3A" w:rsidRDefault="00747818" w:rsidP="00964E2C">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747818" w:rsidRPr="00D44D3A" w:rsidTr="00CD56EB">
        <w:trPr>
          <w:trHeight w:val="57"/>
        </w:trPr>
        <w:tc>
          <w:tcPr>
            <w:tcW w:w="3800" w:type="dxa"/>
            <w:vMerge/>
            <w:tcBorders>
              <w:left w:val="single" w:sz="12" w:space="0" w:color="auto"/>
              <w:bottom w:val="single" w:sz="12" w:space="0" w:color="auto"/>
            </w:tcBorders>
            <w:shd w:val="clear" w:color="auto" w:fill="auto"/>
            <w:vAlign w:val="center"/>
          </w:tcPr>
          <w:p w:rsidR="00747818" w:rsidRPr="00D44D3A" w:rsidRDefault="00747818" w:rsidP="00964E2C">
            <w:pPr>
              <w:pStyle w:val="211"/>
              <w:rPr>
                <w:color w:val="000000" w:themeColor="text1"/>
              </w:rPr>
            </w:pPr>
          </w:p>
        </w:tc>
        <w:tc>
          <w:tcPr>
            <w:tcW w:w="3116" w:type="dxa"/>
            <w:gridSpan w:val="2"/>
            <w:tcBorders>
              <w:bottom w:val="single" w:sz="12" w:space="0" w:color="auto"/>
            </w:tcBorders>
            <w:shd w:val="clear" w:color="auto" w:fill="auto"/>
            <w:vAlign w:val="center"/>
          </w:tcPr>
          <w:p w:rsidR="00747818" w:rsidRPr="00D44D3A" w:rsidRDefault="00747818" w:rsidP="00964E2C">
            <w:pPr>
              <w:pStyle w:val="211"/>
              <w:rPr>
                <w:color w:val="000000" w:themeColor="text1"/>
              </w:rPr>
            </w:pPr>
            <w:r w:rsidRPr="00D44D3A">
              <w:rPr>
                <w:color w:val="000000" w:themeColor="text1"/>
              </w:rPr>
              <w:t>Наименование расчетного показателя, единица измерения</w:t>
            </w:r>
          </w:p>
        </w:tc>
        <w:tc>
          <w:tcPr>
            <w:tcW w:w="4502" w:type="dxa"/>
            <w:tcBorders>
              <w:bottom w:val="single" w:sz="12" w:space="0" w:color="auto"/>
            </w:tcBorders>
            <w:shd w:val="clear" w:color="auto" w:fill="auto"/>
            <w:vAlign w:val="center"/>
          </w:tcPr>
          <w:p w:rsidR="00747818" w:rsidRPr="00D44D3A" w:rsidRDefault="00747818" w:rsidP="00964E2C">
            <w:pPr>
              <w:pStyle w:val="211"/>
              <w:rPr>
                <w:color w:val="000000" w:themeColor="text1"/>
              </w:rPr>
            </w:pPr>
            <w:r w:rsidRPr="00D44D3A">
              <w:rPr>
                <w:color w:val="000000" w:themeColor="text1"/>
              </w:rPr>
              <w:t>Значение расчетного показателя</w:t>
            </w:r>
          </w:p>
        </w:tc>
        <w:tc>
          <w:tcPr>
            <w:tcW w:w="2049" w:type="dxa"/>
            <w:gridSpan w:val="2"/>
            <w:tcBorders>
              <w:bottom w:val="single" w:sz="12" w:space="0" w:color="auto"/>
            </w:tcBorders>
            <w:shd w:val="clear" w:color="auto" w:fill="auto"/>
            <w:vAlign w:val="center"/>
          </w:tcPr>
          <w:p w:rsidR="00747818" w:rsidRPr="00D44D3A" w:rsidRDefault="00747818" w:rsidP="00964E2C">
            <w:pPr>
              <w:pStyle w:val="211"/>
              <w:rPr>
                <w:color w:val="000000" w:themeColor="text1"/>
              </w:rPr>
            </w:pPr>
            <w:r w:rsidRPr="00D44D3A">
              <w:rPr>
                <w:color w:val="000000" w:themeColor="text1"/>
              </w:rPr>
              <w:t>Наименование расчетного показателя, единица измерения</w:t>
            </w:r>
          </w:p>
        </w:tc>
        <w:tc>
          <w:tcPr>
            <w:tcW w:w="1211" w:type="dxa"/>
            <w:tcBorders>
              <w:bottom w:val="single" w:sz="12" w:space="0" w:color="auto"/>
              <w:right w:val="single" w:sz="12" w:space="0" w:color="auto"/>
            </w:tcBorders>
            <w:shd w:val="clear" w:color="auto" w:fill="auto"/>
            <w:vAlign w:val="center"/>
          </w:tcPr>
          <w:p w:rsidR="00747818" w:rsidRPr="00D44D3A" w:rsidRDefault="00747818" w:rsidP="00CD56EB">
            <w:pPr>
              <w:pStyle w:val="211"/>
              <w:ind w:left="-108"/>
              <w:rPr>
                <w:color w:val="000000" w:themeColor="text1"/>
              </w:rPr>
            </w:pPr>
            <w:r w:rsidRPr="00D44D3A">
              <w:rPr>
                <w:color w:val="000000" w:themeColor="text1"/>
              </w:rPr>
              <w:t>Значение расчет</w:t>
            </w:r>
            <w:r w:rsidR="00CD56EB" w:rsidRPr="00D44D3A">
              <w:rPr>
                <w:color w:val="000000" w:themeColor="text1"/>
              </w:rPr>
              <w:t>-</w:t>
            </w:r>
            <w:r w:rsidRPr="00D44D3A">
              <w:rPr>
                <w:color w:val="000000" w:themeColor="text1"/>
              </w:rPr>
              <w:t>ного показа</w:t>
            </w:r>
            <w:r w:rsidR="00CD56EB" w:rsidRPr="00D44D3A">
              <w:rPr>
                <w:color w:val="000000" w:themeColor="text1"/>
              </w:rPr>
              <w:t>-</w:t>
            </w:r>
            <w:r w:rsidRPr="00D44D3A">
              <w:rPr>
                <w:color w:val="000000" w:themeColor="text1"/>
              </w:rPr>
              <w:t>теля</w:t>
            </w:r>
          </w:p>
        </w:tc>
      </w:tr>
      <w:tr w:rsidR="00747818" w:rsidRPr="00D44D3A" w:rsidTr="00CD56EB">
        <w:trPr>
          <w:trHeight w:val="57"/>
        </w:trPr>
        <w:tc>
          <w:tcPr>
            <w:tcW w:w="3800" w:type="dxa"/>
            <w:tcBorders>
              <w:top w:val="single" w:sz="12" w:space="0" w:color="auto"/>
              <w:left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t>Отделение почтовой связи</w:t>
            </w:r>
          </w:p>
        </w:tc>
        <w:tc>
          <w:tcPr>
            <w:tcW w:w="3116" w:type="dxa"/>
            <w:gridSpan w:val="2"/>
            <w:tcBorders>
              <w:top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t>Уровень обеспеченности, объектов</w:t>
            </w:r>
            <w:r w:rsidR="00251677">
              <w:rPr>
                <w:color w:val="000000" w:themeColor="text1"/>
              </w:rPr>
              <w:t xml:space="preserve"> </w:t>
            </w:r>
          </w:p>
        </w:tc>
        <w:tc>
          <w:tcPr>
            <w:tcW w:w="4502" w:type="dxa"/>
            <w:tcBorders>
              <w:top w:val="single" w:sz="12" w:space="0" w:color="auto"/>
              <w:bottom w:val="single" w:sz="12" w:space="0" w:color="auto"/>
            </w:tcBorders>
            <w:shd w:val="clear" w:color="auto" w:fill="auto"/>
            <w:vAlign w:val="center"/>
          </w:tcPr>
          <w:p w:rsidR="00747818" w:rsidRPr="00D44D3A" w:rsidRDefault="00964E2C" w:rsidP="00964E2C">
            <w:pPr>
              <w:pStyle w:val="23"/>
              <w:rPr>
                <w:color w:val="000000" w:themeColor="text1"/>
              </w:rPr>
            </w:pPr>
            <w:r w:rsidRPr="00D44D3A">
              <w:rPr>
                <w:color w:val="000000" w:themeColor="text1"/>
              </w:rPr>
              <w:t xml:space="preserve">1 объект на 1,7 тыс. чел., но не менее 1 объекта на </w:t>
            </w:r>
            <w:r w:rsidR="00251677">
              <w:rPr>
                <w:color w:val="000000" w:themeColor="text1"/>
              </w:rPr>
              <w:t xml:space="preserve">сельское </w:t>
            </w:r>
            <w:r w:rsidRPr="00D44D3A">
              <w:rPr>
                <w:color w:val="000000" w:themeColor="text1"/>
              </w:rPr>
              <w:t>поселение</w:t>
            </w:r>
          </w:p>
        </w:tc>
        <w:tc>
          <w:tcPr>
            <w:tcW w:w="2049" w:type="dxa"/>
            <w:gridSpan w:val="2"/>
            <w:tcBorders>
              <w:top w:val="single" w:sz="12" w:space="0" w:color="auto"/>
              <w:bottom w:val="single" w:sz="12" w:space="0" w:color="auto"/>
            </w:tcBorders>
            <w:shd w:val="clear" w:color="auto" w:fill="auto"/>
            <w:vAlign w:val="center"/>
          </w:tcPr>
          <w:p w:rsidR="00747818" w:rsidRPr="00D44D3A" w:rsidRDefault="00964E2C" w:rsidP="00964E2C">
            <w:pPr>
              <w:pStyle w:val="22"/>
              <w:rPr>
                <w:color w:val="000000" w:themeColor="text1"/>
              </w:rPr>
            </w:pPr>
            <w:r w:rsidRPr="00D44D3A">
              <w:rPr>
                <w:color w:val="000000" w:themeColor="text1"/>
              </w:rPr>
              <w:t>Пешеходная доступность, мин</w:t>
            </w:r>
          </w:p>
        </w:tc>
        <w:tc>
          <w:tcPr>
            <w:tcW w:w="1211" w:type="dxa"/>
            <w:tcBorders>
              <w:top w:val="single" w:sz="12" w:space="0" w:color="auto"/>
              <w:bottom w:val="single" w:sz="12" w:space="0" w:color="auto"/>
              <w:right w:val="single" w:sz="12" w:space="0" w:color="auto"/>
            </w:tcBorders>
            <w:shd w:val="clear" w:color="auto" w:fill="auto"/>
            <w:vAlign w:val="center"/>
          </w:tcPr>
          <w:p w:rsidR="00747818" w:rsidRPr="00D44D3A" w:rsidRDefault="00964E2C" w:rsidP="00964E2C">
            <w:pPr>
              <w:pStyle w:val="23"/>
              <w:rPr>
                <w:color w:val="000000" w:themeColor="text1"/>
              </w:rPr>
            </w:pPr>
            <w:r w:rsidRPr="00D44D3A">
              <w:rPr>
                <w:color w:val="000000" w:themeColor="text1"/>
              </w:rPr>
              <w:t>30</w:t>
            </w:r>
          </w:p>
        </w:tc>
      </w:tr>
      <w:tr w:rsidR="00747818" w:rsidRPr="00D44D3A" w:rsidTr="00CD56EB">
        <w:trPr>
          <w:trHeight w:val="57"/>
        </w:trPr>
        <w:tc>
          <w:tcPr>
            <w:tcW w:w="3800" w:type="dxa"/>
            <w:tcBorders>
              <w:top w:val="single" w:sz="12" w:space="0" w:color="auto"/>
              <w:left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t>Телефонная сеть общего пользования</w:t>
            </w:r>
          </w:p>
        </w:tc>
        <w:tc>
          <w:tcPr>
            <w:tcW w:w="3116" w:type="dxa"/>
            <w:gridSpan w:val="2"/>
            <w:tcBorders>
              <w:top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t>Уровень обеспеченности, абонентских точек</w:t>
            </w:r>
            <w:r w:rsidR="00877BFF" w:rsidRPr="00D44D3A">
              <w:rPr>
                <w:color w:val="000000" w:themeColor="text1"/>
              </w:rPr>
              <w:t xml:space="preserve"> *</w:t>
            </w:r>
          </w:p>
        </w:tc>
        <w:tc>
          <w:tcPr>
            <w:tcW w:w="4502" w:type="dxa"/>
            <w:tcBorders>
              <w:top w:val="single" w:sz="12" w:space="0" w:color="auto"/>
              <w:bottom w:val="single" w:sz="12" w:space="0" w:color="auto"/>
            </w:tcBorders>
            <w:shd w:val="clear" w:color="auto" w:fill="auto"/>
            <w:vAlign w:val="center"/>
          </w:tcPr>
          <w:p w:rsidR="00747818" w:rsidRPr="00D44D3A" w:rsidRDefault="00747818" w:rsidP="00964E2C">
            <w:pPr>
              <w:pStyle w:val="23"/>
              <w:rPr>
                <w:color w:val="000000" w:themeColor="text1"/>
              </w:rPr>
            </w:pPr>
            <w:r w:rsidRPr="00D44D3A">
              <w:rPr>
                <w:color w:val="000000" w:themeColor="text1"/>
              </w:rPr>
              <w:t>1 абонентская точка на 1 квартиру</w:t>
            </w:r>
          </w:p>
        </w:tc>
        <w:tc>
          <w:tcPr>
            <w:tcW w:w="3260" w:type="dxa"/>
            <w:gridSpan w:val="3"/>
            <w:tcBorders>
              <w:top w:val="single" w:sz="12" w:space="0" w:color="auto"/>
              <w:bottom w:val="single" w:sz="12" w:space="0" w:color="auto"/>
              <w:right w:val="single" w:sz="12" w:space="0" w:color="auto"/>
            </w:tcBorders>
            <w:shd w:val="clear" w:color="auto" w:fill="auto"/>
            <w:vAlign w:val="center"/>
          </w:tcPr>
          <w:p w:rsidR="00747818" w:rsidRPr="00D44D3A" w:rsidRDefault="00747818" w:rsidP="00964E2C">
            <w:pPr>
              <w:pStyle w:val="23"/>
              <w:rPr>
                <w:color w:val="000000" w:themeColor="text1"/>
              </w:rPr>
            </w:pPr>
            <w:r w:rsidRPr="00D44D3A">
              <w:rPr>
                <w:color w:val="000000" w:themeColor="text1"/>
              </w:rPr>
              <w:t>Не нормируется</w:t>
            </w:r>
          </w:p>
        </w:tc>
      </w:tr>
      <w:tr w:rsidR="00747818" w:rsidRPr="00D44D3A" w:rsidTr="00CD56EB">
        <w:trPr>
          <w:trHeight w:val="57"/>
        </w:trPr>
        <w:tc>
          <w:tcPr>
            <w:tcW w:w="3800" w:type="dxa"/>
            <w:tcBorders>
              <w:top w:val="single" w:sz="12" w:space="0" w:color="auto"/>
              <w:left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t>Сеть радиовещания и радиотрансляции</w:t>
            </w:r>
          </w:p>
        </w:tc>
        <w:tc>
          <w:tcPr>
            <w:tcW w:w="3116" w:type="dxa"/>
            <w:gridSpan w:val="2"/>
            <w:tcBorders>
              <w:top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t>Уровень обеспеченности, радиоточек</w:t>
            </w:r>
            <w:r w:rsidR="00877BFF" w:rsidRPr="00D44D3A">
              <w:rPr>
                <w:color w:val="000000" w:themeColor="text1"/>
              </w:rPr>
              <w:t xml:space="preserve"> *</w:t>
            </w:r>
          </w:p>
        </w:tc>
        <w:tc>
          <w:tcPr>
            <w:tcW w:w="4502" w:type="dxa"/>
            <w:tcBorders>
              <w:top w:val="single" w:sz="12" w:space="0" w:color="auto"/>
              <w:bottom w:val="single" w:sz="12" w:space="0" w:color="auto"/>
            </w:tcBorders>
            <w:shd w:val="clear" w:color="auto" w:fill="auto"/>
            <w:vAlign w:val="center"/>
          </w:tcPr>
          <w:p w:rsidR="00747818" w:rsidRPr="00D44D3A" w:rsidRDefault="00747818" w:rsidP="00964E2C">
            <w:pPr>
              <w:pStyle w:val="23"/>
              <w:rPr>
                <w:color w:val="000000" w:themeColor="text1"/>
              </w:rPr>
            </w:pPr>
            <w:r w:rsidRPr="00D44D3A">
              <w:rPr>
                <w:color w:val="000000" w:themeColor="text1"/>
              </w:rPr>
              <w:t>1 радиоточка на 1 квартиру</w:t>
            </w:r>
          </w:p>
        </w:tc>
        <w:tc>
          <w:tcPr>
            <w:tcW w:w="3260" w:type="dxa"/>
            <w:gridSpan w:val="3"/>
            <w:tcBorders>
              <w:top w:val="single" w:sz="12" w:space="0" w:color="auto"/>
              <w:bottom w:val="single" w:sz="12" w:space="0" w:color="auto"/>
              <w:right w:val="single" w:sz="12" w:space="0" w:color="auto"/>
            </w:tcBorders>
            <w:shd w:val="clear" w:color="auto" w:fill="auto"/>
            <w:vAlign w:val="center"/>
          </w:tcPr>
          <w:p w:rsidR="00747818" w:rsidRPr="00D44D3A" w:rsidRDefault="00747818" w:rsidP="00964E2C">
            <w:pPr>
              <w:pStyle w:val="23"/>
              <w:rPr>
                <w:color w:val="000000" w:themeColor="text1"/>
              </w:rPr>
            </w:pPr>
            <w:r w:rsidRPr="00D44D3A">
              <w:rPr>
                <w:color w:val="000000" w:themeColor="text1"/>
              </w:rPr>
              <w:t>Не нормируется</w:t>
            </w:r>
          </w:p>
        </w:tc>
      </w:tr>
      <w:tr w:rsidR="0066633F" w:rsidRPr="00D44D3A" w:rsidTr="00CD56EB">
        <w:trPr>
          <w:trHeight w:val="57"/>
        </w:trPr>
        <w:tc>
          <w:tcPr>
            <w:tcW w:w="3800" w:type="dxa"/>
            <w:tcBorders>
              <w:top w:val="single" w:sz="12" w:space="0" w:color="auto"/>
              <w:left w:val="single" w:sz="12" w:space="0" w:color="auto"/>
              <w:bottom w:val="single" w:sz="12" w:space="0" w:color="auto"/>
            </w:tcBorders>
            <w:shd w:val="clear" w:color="auto" w:fill="auto"/>
            <w:vAlign w:val="center"/>
          </w:tcPr>
          <w:p w:rsidR="0066633F" w:rsidRPr="00D44D3A" w:rsidRDefault="0066633F" w:rsidP="00964E2C">
            <w:pPr>
              <w:pStyle w:val="22"/>
              <w:rPr>
                <w:color w:val="000000" w:themeColor="text1"/>
              </w:rPr>
            </w:pPr>
            <w:r w:rsidRPr="00D44D3A">
              <w:rPr>
                <w:color w:val="000000" w:themeColor="text1"/>
              </w:rPr>
              <w:t>Сеть приема телевизионных программ</w:t>
            </w:r>
          </w:p>
        </w:tc>
        <w:tc>
          <w:tcPr>
            <w:tcW w:w="3116" w:type="dxa"/>
            <w:gridSpan w:val="2"/>
            <w:tcBorders>
              <w:top w:val="single" w:sz="12" w:space="0" w:color="auto"/>
              <w:bottom w:val="single" w:sz="12" w:space="0" w:color="auto"/>
            </w:tcBorders>
            <w:shd w:val="clear" w:color="auto" w:fill="auto"/>
            <w:vAlign w:val="center"/>
          </w:tcPr>
          <w:p w:rsidR="0066633F" w:rsidRPr="00D44D3A" w:rsidRDefault="0066633F" w:rsidP="0066633F">
            <w:pPr>
              <w:pStyle w:val="22"/>
              <w:rPr>
                <w:color w:val="000000" w:themeColor="text1"/>
              </w:rPr>
            </w:pPr>
            <w:r w:rsidRPr="00D44D3A">
              <w:rPr>
                <w:color w:val="000000" w:themeColor="text1"/>
              </w:rPr>
              <w:t>Уровень обеспеченности, точек доступа</w:t>
            </w:r>
            <w:r w:rsidR="00877BFF" w:rsidRPr="00D44D3A">
              <w:rPr>
                <w:color w:val="000000" w:themeColor="text1"/>
              </w:rPr>
              <w:t xml:space="preserve"> *</w:t>
            </w:r>
          </w:p>
        </w:tc>
        <w:tc>
          <w:tcPr>
            <w:tcW w:w="4502" w:type="dxa"/>
            <w:tcBorders>
              <w:top w:val="single" w:sz="12" w:space="0" w:color="auto"/>
              <w:bottom w:val="single" w:sz="12" w:space="0" w:color="auto"/>
            </w:tcBorders>
            <w:shd w:val="clear" w:color="auto" w:fill="auto"/>
            <w:vAlign w:val="center"/>
          </w:tcPr>
          <w:p w:rsidR="0066633F" w:rsidRPr="00D44D3A" w:rsidRDefault="0066633F" w:rsidP="00964E2C">
            <w:pPr>
              <w:pStyle w:val="23"/>
              <w:rPr>
                <w:color w:val="000000" w:themeColor="text1"/>
              </w:rPr>
            </w:pPr>
            <w:r w:rsidRPr="00D44D3A">
              <w:rPr>
                <w:color w:val="000000" w:themeColor="text1"/>
              </w:rPr>
              <w:t>1 точка доступа на 1 квартиру</w:t>
            </w:r>
          </w:p>
        </w:tc>
        <w:tc>
          <w:tcPr>
            <w:tcW w:w="3260" w:type="dxa"/>
            <w:gridSpan w:val="3"/>
            <w:tcBorders>
              <w:top w:val="single" w:sz="12" w:space="0" w:color="auto"/>
              <w:bottom w:val="single" w:sz="12" w:space="0" w:color="auto"/>
              <w:right w:val="single" w:sz="12" w:space="0" w:color="auto"/>
            </w:tcBorders>
            <w:shd w:val="clear" w:color="auto" w:fill="auto"/>
            <w:vAlign w:val="center"/>
          </w:tcPr>
          <w:p w:rsidR="0066633F" w:rsidRPr="00D44D3A" w:rsidRDefault="0066633F" w:rsidP="00964E2C">
            <w:pPr>
              <w:pStyle w:val="23"/>
              <w:rPr>
                <w:color w:val="000000" w:themeColor="text1"/>
              </w:rPr>
            </w:pPr>
            <w:r w:rsidRPr="00D44D3A">
              <w:rPr>
                <w:color w:val="000000" w:themeColor="text1"/>
              </w:rPr>
              <w:t>Не нормируется</w:t>
            </w:r>
          </w:p>
        </w:tc>
      </w:tr>
      <w:tr w:rsidR="00993991" w:rsidRPr="00D44D3A" w:rsidTr="00CD56EB">
        <w:trPr>
          <w:trHeight w:val="57"/>
        </w:trPr>
        <w:tc>
          <w:tcPr>
            <w:tcW w:w="3800" w:type="dxa"/>
            <w:tcBorders>
              <w:top w:val="single" w:sz="12" w:space="0" w:color="auto"/>
              <w:left w:val="single" w:sz="12" w:space="0" w:color="auto"/>
              <w:bottom w:val="single" w:sz="12" w:space="0" w:color="auto"/>
            </w:tcBorders>
            <w:shd w:val="clear" w:color="auto" w:fill="auto"/>
            <w:vAlign w:val="center"/>
          </w:tcPr>
          <w:p w:rsidR="00993991" w:rsidRPr="00D44D3A" w:rsidRDefault="00993991" w:rsidP="00964E2C">
            <w:pPr>
              <w:pStyle w:val="22"/>
              <w:rPr>
                <w:color w:val="000000" w:themeColor="text1"/>
              </w:rPr>
            </w:pPr>
            <w:r w:rsidRPr="00D44D3A">
              <w:rPr>
                <w:color w:val="000000" w:themeColor="text1"/>
              </w:rPr>
              <w:t>Сеть доступа к сети Интернет</w:t>
            </w:r>
          </w:p>
        </w:tc>
        <w:tc>
          <w:tcPr>
            <w:tcW w:w="3116" w:type="dxa"/>
            <w:gridSpan w:val="2"/>
            <w:tcBorders>
              <w:top w:val="single" w:sz="12" w:space="0" w:color="auto"/>
              <w:bottom w:val="single" w:sz="12" w:space="0" w:color="auto"/>
            </w:tcBorders>
            <w:shd w:val="clear" w:color="auto" w:fill="auto"/>
            <w:vAlign w:val="center"/>
          </w:tcPr>
          <w:p w:rsidR="00993991" w:rsidRPr="00D44D3A" w:rsidRDefault="00993991" w:rsidP="0066633F">
            <w:pPr>
              <w:pStyle w:val="22"/>
              <w:rPr>
                <w:color w:val="000000" w:themeColor="text1"/>
              </w:rPr>
            </w:pPr>
            <w:r w:rsidRPr="00D44D3A">
              <w:rPr>
                <w:color w:val="000000" w:themeColor="text1"/>
              </w:rPr>
              <w:t>Уровень обеспеченности, точек доступа</w:t>
            </w:r>
            <w:r w:rsidR="00877BFF" w:rsidRPr="00D44D3A">
              <w:rPr>
                <w:color w:val="000000" w:themeColor="text1"/>
              </w:rPr>
              <w:t xml:space="preserve"> *</w:t>
            </w:r>
          </w:p>
        </w:tc>
        <w:tc>
          <w:tcPr>
            <w:tcW w:w="4502" w:type="dxa"/>
            <w:tcBorders>
              <w:top w:val="single" w:sz="12" w:space="0" w:color="auto"/>
              <w:bottom w:val="single" w:sz="12" w:space="0" w:color="auto"/>
            </w:tcBorders>
            <w:shd w:val="clear" w:color="auto" w:fill="auto"/>
            <w:vAlign w:val="center"/>
          </w:tcPr>
          <w:p w:rsidR="00993991" w:rsidRPr="00D44D3A" w:rsidRDefault="00993991" w:rsidP="00993991">
            <w:pPr>
              <w:pStyle w:val="23"/>
              <w:rPr>
                <w:color w:val="000000" w:themeColor="text1"/>
              </w:rPr>
            </w:pPr>
            <w:r w:rsidRPr="00D44D3A">
              <w:rPr>
                <w:color w:val="000000" w:themeColor="text1"/>
              </w:rPr>
              <w:t>1 точка доступа на 1 квартиру</w:t>
            </w:r>
          </w:p>
        </w:tc>
        <w:tc>
          <w:tcPr>
            <w:tcW w:w="3260" w:type="dxa"/>
            <w:gridSpan w:val="3"/>
            <w:tcBorders>
              <w:top w:val="single" w:sz="12" w:space="0" w:color="auto"/>
              <w:bottom w:val="single" w:sz="12" w:space="0" w:color="auto"/>
              <w:right w:val="single" w:sz="12" w:space="0" w:color="auto"/>
            </w:tcBorders>
            <w:shd w:val="clear" w:color="auto" w:fill="auto"/>
            <w:vAlign w:val="center"/>
          </w:tcPr>
          <w:p w:rsidR="00993991" w:rsidRPr="00D44D3A" w:rsidRDefault="00993991" w:rsidP="00964E2C">
            <w:pPr>
              <w:pStyle w:val="23"/>
              <w:rPr>
                <w:color w:val="000000" w:themeColor="text1"/>
              </w:rPr>
            </w:pPr>
            <w:r w:rsidRPr="00D44D3A">
              <w:rPr>
                <w:color w:val="000000" w:themeColor="text1"/>
              </w:rPr>
              <w:t>Не нормируется</w:t>
            </w:r>
          </w:p>
        </w:tc>
      </w:tr>
      <w:tr w:rsidR="00747818" w:rsidRPr="00D44D3A" w:rsidTr="00CD56EB">
        <w:trPr>
          <w:trHeight w:val="57"/>
        </w:trPr>
        <w:tc>
          <w:tcPr>
            <w:tcW w:w="3800" w:type="dxa"/>
            <w:tcBorders>
              <w:top w:val="single" w:sz="12" w:space="0" w:color="auto"/>
              <w:left w:val="single" w:sz="12" w:space="0" w:color="auto"/>
              <w:bottom w:val="single" w:sz="12" w:space="0" w:color="auto"/>
            </w:tcBorders>
            <w:shd w:val="clear" w:color="auto" w:fill="auto"/>
            <w:vAlign w:val="center"/>
          </w:tcPr>
          <w:p w:rsidR="00747818" w:rsidRPr="00D44D3A" w:rsidRDefault="00964E2C" w:rsidP="00964E2C">
            <w:pPr>
              <w:pStyle w:val="22"/>
              <w:rPr>
                <w:color w:val="000000" w:themeColor="text1"/>
              </w:rPr>
            </w:pPr>
            <w:r w:rsidRPr="00D44D3A">
              <w:rPr>
                <w:color w:val="000000" w:themeColor="text1"/>
              </w:rPr>
              <w:t>Система оповещения РСЧС *</w:t>
            </w:r>
            <w:r w:rsidR="00877BFF" w:rsidRPr="00D44D3A">
              <w:rPr>
                <w:color w:val="000000" w:themeColor="text1"/>
              </w:rPr>
              <w:t>*</w:t>
            </w:r>
          </w:p>
        </w:tc>
        <w:tc>
          <w:tcPr>
            <w:tcW w:w="7618" w:type="dxa"/>
            <w:gridSpan w:val="3"/>
            <w:tcBorders>
              <w:top w:val="single" w:sz="12" w:space="0" w:color="auto"/>
              <w:bottom w:val="single" w:sz="12" w:space="0" w:color="auto"/>
            </w:tcBorders>
            <w:shd w:val="clear" w:color="auto" w:fill="auto"/>
            <w:vAlign w:val="center"/>
          </w:tcPr>
          <w:p w:rsidR="00747818" w:rsidRPr="00D44D3A" w:rsidRDefault="00747818" w:rsidP="00964E2C">
            <w:pPr>
              <w:pStyle w:val="23"/>
              <w:rPr>
                <w:color w:val="000000" w:themeColor="text1"/>
              </w:rPr>
            </w:pPr>
            <w:r w:rsidRPr="00D44D3A">
              <w:rPr>
                <w:color w:val="000000" w:themeColor="text1"/>
              </w:rPr>
              <w:t>В составе систем радиотрансляции либо в рамках строительства общественных и культурно-бытовых объектов</w:t>
            </w:r>
            <w:r w:rsidR="00964E2C" w:rsidRPr="00D44D3A">
              <w:rPr>
                <w:color w:val="000000" w:themeColor="text1"/>
              </w:rPr>
              <w:t xml:space="preserve"> **</w:t>
            </w:r>
            <w:r w:rsidR="00877BFF" w:rsidRPr="00D44D3A">
              <w:rPr>
                <w:color w:val="000000" w:themeColor="text1"/>
              </w:rPr>
              <w:t>*</w:t>
            </w:r>
          </w:p>
        </w:tc>
        <w:tc>
          <w:tcPr>
            <w:tcW w:w="3260" w:type="dxa"/>
            <w:gridSpan w:val="3"/>
            <w:tcBorders>
              <w:top w:val="single" w:sz="12" w:space="0" w:color="auto"/>
              <w:bottom w:val="single" w:sz="12" w:space="0" w:color="auto"/>
              <w:right w:val="single" w:sz="12" w:space="0" w:color="auto"/>
            </w:tcBorders>
            <w:shd w:val="clear" w:color="auto" w:fill="auto"/>
            <w:vAlign w:val="center"/>
          </w:tcPr>
          <w:p w:rsidR="00747818" w:rsidRPr="00D44D3A" w:rsidRDefault="00747818" w:rsidP="00964E2C">
            <w:pPr>
              <w:pStyle w:val="23"/>
              <w:rPr>
                <w:color w:val="000000" w:themeColor="text1"/>
              </w:rPr>
            </w:pPr>
            <w:r w:rsidRPr="00D44D3A">
              <w:rPr>
                <w:color w:val="000000" w:themeColor="text1"/>
              </w:rPr>
              <w:t>Не нормируется</w:t>
            </w:r>
          </w:p>
        </w:tc>
      </w:tr>
      <w:tr w:rsidR="00747818" w:rsidRPr="00D44D3A" w:rsidTr="00CD56EB">
        <w:trPr>
          <w:trHeight w:val="57"/>
        </w:trPr>
        <w:tc>
          <w:tcPr>
            <w:tcW w:w="3800" w:type="dxa"/>
            <w:tcBorders>
              <w:top w:val="single" w:sz="12" w:space="0" w:color="auto"/>
              <w:left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t>Средства коллективного доступа для оказания услуг телефонной связи с обеспечением бесплатного доступа к экстренным оперативным службам</w:t>
            </w:r>
          </w:p>
        </w:tc>
        <w:tc>
          <w:tcPr>
            <w:tcW w:w="2405" w:type="dxa"/>
            <w:tcBorders>
              <w:top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t>Уровень обеспеченности, объектов</w:t>
            </w:r>
          </w:p>
        </w:tc>
        <w:tc>
          <w:tcPr>
            <w:tcW w:w="5213" w:type="dxa"/>
            <w:gridSpan w:val="2"/>
            <w:tcBorders>
              <w:top w:val="single" w:sz="12" w:space="0" w:color="auto"/>
              <w:bottom w:val="single" w:sz="12" w:space="0" w:color="auto"/>
            </w:tcBorders>
            <w:shd w:val="clear" w:color="auto" w:fill="auto"/>
            <w:vAlign w:val="center"/>
          </w:tcPr>
          <w:p w:rsidR="00747818" w:rsidRPr="00D44D3A" w:rsidRDefault="00747818" w:rsidP="00964E2C">
            <w:pPr>
              <w:pStyle w:val="23"/>
              <w:rPr>
                <w:color w:val="000000" w:themeColor="text1"/>
              </w:rPr>
            </w:pPr>
            <w:r w:rsidRPr="00D44D3A">
              <w:rPr>
                <w:color w:val="000000" w:themeColor="text1"/>
              </w:rPr>
              <w:t>1</w:t>
            </w:r>
          </w:p>
        </w:tc>
        <w:tc>
          <w:tcPr>
            <w:tcW w:w="1822" w:type="dxa"/>
            <w:tcBorders>
              <w:top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t>Пешеходная доступность, мин</w:t>
            </w:r>
          </w:p>
        </w:tc>
        <w:tc>
          <w:tcPr>
            <w:tcW w:w="1438" w:type="dxa"/>
            <w:gridSpan w:val="2"/>
            <w:tcBorders>
              <w:top w:val="single" w:sz="12" w:space="0" w:color="auto"/>
              <w:bottom w:val="single" w:sz="12" w:space="0" w:color="auto"/>
              <w:right w:val="single" w:sz="12" w:space="0" w:color="auto"/>
            </w:tcBorders>
            <w:shd w:val="clear" w:color="auto" w:fill="auto"/>
            <w:vAlign w:val="center"/>
          </w:tcPr>
          <w:p w:rsidR="00747818" w:rsidRPr="00D44D3A" w:rsidRDefault="00747818" w:rsidP="00964E2C">
            <w:pPr>
              <w:pStyle w:val="23"/>
              <w:rPr>
                <w:color w:val="000000" w:themeColor="text1"/>
              </w:rPr>
            </w:pPr>
            <w:r w:rsidRPr="00D44D3A">
              <w:rPr>
                <w:color w:val="000000" w:themeColor="text1"/>
              </w:rPr>
              <w:t>60</w:t>
            </w:r>
          </w:p>
        </w:tc>
      </w:tr>
      <w:tr w:rsidR="00747818" w:rsidRPr="00D44D3A" w:rsidTr="00CD56EB">
        <w:trPr>
          <w:trHeight w:val="1723"/>
        </w:trPr>
        <w:tc>
          <w:tcPr>
            <w:tcW w:w="3800" w:type="dxa"/>
            <w:tcBorders>
              <w:top w:val="single" w:sz="12" w:space="0" w:color="auto"/>
              <w:left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lastRenderedPageBreak/>
              <w:t>Средства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tc>
        <w:tc>
          <w:tcPr>
            <w:tcW w:w="2405" w:type="dxa"/>
            <w:tcBorders>
              <w:top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t>Уровень обеспеченности, объектов</w:t>
            </w:r>
          </w:p>
        </w:tc>
        <w:tc>
          <w:tcPr>
            <w:tcW w:w="5213" w:type="dxa"/>
            <w:gridSpan w:val="2"/>
            <w:tcBorders>
              <w:top w:val="single" w:sz="12" w:space="0" w:color="auto"/>
              <w:bottom w:val="single" w:sz="12" w:space="0" w:color="auto"/>
            </w:tcBorders>
            <w:shd w:val="clear" w:color="auto" w:fill="auto"/>
            <w:vAlign w:val="center"/>
          </w:tcPr>
          <w:p w:rsidR="00747818" w:rsidRPr="00D44D3A" w:rsidRDefault="00747818" w:rsidP="00251677">
            <w:pPr>
              <w:pStyle w:val="23"/>
              <w:rPr>
                <w:color w:val="000000" w:themeColor="text1"/>
              </w:rPr>
            </w:pPr>
            <w:r w:rsidRPr="00D44D3A">
              <w:rPr>
                <w:color w:val="000000" w:themeColor="text1"/>
              </w:rPr>
              <w:t xml:space="preserve">1 объект в каждом </w:t>
            </w:r>
            <w:r w:rsidR="00251677">
              <w:rPr>
                <w:color w:val="000000" w:themeColor="text1"/>
              </w:rPr>
              <w:t>сельском поселении</w:t>
            </w:r>
            <w:r w:rsidRPr="00D44D3A">
              <w:rPr>
                <w:color w:val="000000" w:themeColor="text1"/>
              </w:rPr>
              <w:t xml:space="preserve"> с численностью более 500 чел.</w:t>
            </w:r>
          </w:p>
        </w:tc>
        <w:tc>
          <w:tcPr>
            <w:tcW w:w="1822" w:type="dxa"/>
            <w:tcBorders>
              <w:top w:val="single" w:sz="12" w:space="0" w:color="auto"/>
              <w:bottom w:val="single" w:sz="12" w:space="0" w:color="auto"/>
            </w:tcBorders>
            <w:shd w:val="clear" w:color="auto" w:fill="auto"/>
            <w:vAlign w:val="center"/>
          </w:tcPr>
          <w:p w:rsidR="00747818" w:rsidRPr="00D44D3A" w:rsidRDefault="00251677" w:rsidP="00964E2C">
            <w:pPr>
              <w:pStyle w:val="22"/>
              <w:rPr>
                <w:color w:val="000000" w:themeColor="text1"/>
              </w:rPr>
            </w:pPr>
            <w:r>
              <w:rPr>
                <w:color w:val="000000" w:themeColor="text1"/>
              </w:rPr>
              <w:t>Транспортная доступность,</w:t>
            </w:r>
            <w:r w:rsidR="00877BFF" w:rsidRPr="00D44D3A">
              <w:rPr>
                <w:color w:val="000000" w:themeColor="text1"/>
              </w:rPr>
              <w:t xml:space="preserve"> мин</w:t>
            </w:r>
          </w:p>
        </w:tc>
        <w:tc>
          <w:tcPr>
            <w:tcW w:w="1438" w:type="dxa"/>
            <w:gridSpan w:val="2"/>
            <w:tcBorders>
              <w:top w:val="single" w:sz="12" w:space="0" w:color="auto"/>
              <w:bottom w:val="single" w:sz="12" w:space="0" w:color="auto"/>
              <w:right w:val="single" w:sz="12" w:space="0" w:color="auto"/>
            </w:tcBorders>
            <w:shd w:val="clear" w:color="auto" w:fill="auto"/>
            <w:vAlign w:val="center"/>
          </w:tcPr>
          <w:p w:rsidR="00747818" w:rsidRPr="00D44D3A" w:rsidRDefault="00251677" w:rsidP="00964E2C">
            <w:pPr>
              <w:pStyle w:val="23"/>
              <w:rPr>
                <w:color w:val="000000" w:themeColor="text1"/>
              </w:rPr>
            </w:pPr>
            <w:r>
              <w:rPr>
                <w:color w:val="000000" w:themeColor="text1"/>
              </w:rPr>
              <w:t>30</w:t>
            </w:r>
          </w:p>
        </w:tc>
      </w:tr>
      <w:tr w:rsidR="00747818" w:rsidRPr="00D44D3A" w:rsidTr="00CD56EB">
        <w:trPr>
          <w:trHeight w:val="57"/>
        </w:trPr>
        <w:tc>
          <w:tcPr>
            <w:tcW w:w="1467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877BFF" w:rsidRPr="00D44D3A" w:rsidRDefault="00877BFF" w:rsidP="00964E2C">
            <w:pPr>
              <w:pStyle w:val="31"/>
              <w:jc w:val="left"/>
              <w:rPr>
                <w:color w:val="000000" w:themeColor="text1"/>
              </w:rPr>
            </w:pPr>
          </w:p>
          <w:p w:rsidR="00747818" w:rsidRPr="00D44D3A" w:rsidRDefault="00877BFF" w:rsidP="00964E2C">
            <w:pPr>
              <w:pStyle w:val="31"/>
              <w:jc w:val="left"/>
              <w:rPr>
                <w:color w:val="000000" w:themeColor="text1"/>
              </w:rPr>
            </w:pPr>
            <w:r w:rsidRPr="00D44D3A">
              <w:rPr>
                <w:color w:val="000000" w:themeColor="text1"/>
              </w:rPr>
              <w:t>* Не распространяется на частные индивидуальные дома.</w:t>
            </w:r>
          </w:p>
          <w:p w:rsidR="00747818" w:rsidRPr="00D44D3A" w:rsidRDefault="00747818" w:rsidP="00964E2C">
            <w:pPr>
              <w:pStyle w:val="31"/>
              <w:jc w:val="left"/>
              <w:rPr>
                <w:rFonts w:eastAsia="TimesNewRomanPSMT"/>
                <w:color w:val="000000" w:themeColor="text1"/>
              </w:rPr>
            </w:pPr>
            <w:r w:rsidRPr="00D44D3A">
              <w:rPr>
                <w:color w:val="000000" w:themeColor="text1"/>
              </w:rPr>
              <w:t>*</w:t>
            </w:r>
            <w:r w:rsidR="00877BFF" w:rsidRPr="00D44D3A">
              <w:rPr>
                <w:color w:val="000000" w:themeColor="text1"/>
              </w:rPr>
              <w:t>*</w:t>
            </w:r>
            <w:r w:rsidRPr="00D44D3A">
              <w:rPr>
                <w:color w:val="000000" w:themeColor="text1"/>
              </w:rPr>
              <w:t xml:space="preserve"> РСЧС – единая государственная система предупреждения и ликвидации чрезвычайных ситуаций.</w:t>
            </w:r>
            <w:r w:rsidRPr="00D44D3A">
              <w:rPr>
                <w:rFonts w:eastAsia="TimesNewRomanPSMT"/>
                <w:color w:val="000000" w:themeColor="text1"/>
              </w:rPr>
              <w:br/>
              <w:t>**</w:t>
            </w:r>
            <w:r w:rsidR="00877BFF" w:rsidRPr="00D44D3A">
              <w:rPr>
                <w:rFonts w:eastAsia="TimesNewRomanPSMT"/>
                <w:color w:val="000000" w:themeColor="text1"/>
              </w:rPr>
              <w:t>*</w:t>
            </w:r>
            <w:r w:rsidRPr="00D44D3A">
              <w:rPr>
                <w:rFonts w:eastAsia="TimesNewRomanPSMT"/>
                <w:color w:val="000000" w:themeColor="text1"/>
              </w:rPr>
              <w:t xml:space="preserve">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каждых этажах).</w:t>
            </w:r>
          </w:p>
        </w:tc>
      </w:tr>
    </w:tbl>
    <w:p w:rsidR="00000680" w:rsidRPr="00D44D3A" w:rsidRDefault="00000680" w:rsidP="00000680">
      <w:pPr>
        <w:pStyle w:val="2"/>
      </w:pPr>
      <w:bookmarkStart w:id="37" w:name="_Toc511904262"/>
      <w:r w:rsidRPr="00D44D3A">
        <w:t>1.1</w:t>
      </w:r>
      <w:r w:rsidR="00ED2993" w:rsidRPr="00D44D3A">
        <w:t>9</w:t>
      </w:r>
      <w:r w:rsidRPr="00D44D3A">
        <w:t>. Объекты архивных фондов</w:t>
      </w:r>
      <w:bookmarkEnd w:id="37"/>
    </w:p>
    <w:p w:rsidR="00000680" w:rsidRPr="00D44D3A" w:rsidRDefault="00000680" w:rsidP="00000680">
      <w:pPr>
        <w:pStyle w:val="a5"/>
      </w:pPr>
      <w:r w:rsidRPr="00D44D3A">
        <w:t xml:space="preserve">Таблица </w:t>
      </w:r>
      <w:fldSimple w:instr=" SEQ Таблица \* ARABIC ">
        <w:r w:rsidR="00B96581">
          <w:rPr>
            <w:noProof/>
          </w:rPr>
          <w:t>23</w:t>
        </w:r>
      </w:fldSimple>
    </w:p>
    <w:tbl>
      <w:tblPr>
        <w:tblStyle w:val="a4"/>
        <w:tblW w:w="0" w:type="auto"/>
        <w:tblInd w:w="108" w:type="dxa"/>
        <w:tblLook w:val="04A0" w:firstRow="1" w:lastRow="0" w:firstColumn="1" w:lastColumn="0" w:noHBand="0" w:noVBand="1"/>
      </w:tblPr>
      <w:tblGrid>
        <w:gridCol w:w="2274"/>
        <w:gridCol w:w="3833"/>
        <w:gridCol w:w="2395"/>
        <w:gridCol w:w="3781"/>
        <w:gridCol w:w="2395"/>
      </w:tblGrid>
      <w:tr w:rsidR="00000680" w:rsidRPr="00D44D3A" w:rsidTr="00000680">
        <w:trPr>
          <w:trHeight w:val="57"/>
        </w:trPr>
        <w:tc>
          <w:tcPr>
            <w:tcW w:w="0" w:type="auto"/>
            <w:vMerge w:val="restart"/>
            <w:tcBorders>
              <w:top w:val="single" w:sz="12" w:space="0" w:color="auto"/>
              <w:left w:val="single" w:sz="12" w:space="0" w:color="auto"/>
            </w:tcBorders>
            <w:shd w:val="clear" w:color="auto" w:fill="auto"/>
            <w:vAlign w:val="center"/>
          </w:tcPr>
          <w:p w:rsidR="00000680" w:rsidRPr="00D44D3A" w:rsidRDefault="00000680" w:rsidP="00A1390B">
            <w:pPr>
              <w:pStyle w:val="211"/>
              <w:rPr>
                <w:color w:val="000000" w:themeColor="text1"/>
              </w:rPr>
            </w:pPr>
            <w:r w:rsidRPr="00D44D3A">
              <w:rPr>
                <w:color w:val="000000" w:themeColor="text1"/>
              </w:rPr>
              <w:t>Наименование объекта</w:t>
            </w:r>
          </w:p>
        </w:tc>
        <w:tc>
          <w:tcPr>
            <w:tcW w:w="0" w:type="auto"/>
            <w:gridSpan w:val="2"/>
            <w:tcBorders>
              <w:top w:val="single" w:sz="12" w:space="0" w:color="auto"/>
            </w:tcBorders>
            <w:shd w:val="clear" w:color="auto" w:fill="auto"/>
            <w:vAlign w:val="center"/>
          </w:tcPr>
          <w:p w:rsidR="00000680" w:rsidRPr="00D44D3A" w:rsidRDefault="00000680" w:rsidP="00A1390B">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000680" w:rsidRPr="00D44D3A" w:rsidRDefault="00000680" w:rsidP="00A1390B">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000680" w:rsidRPr="00D44D3A" w:rsidTr="00000680">
        <w:trPr>
          <w:trHeight w:val="57"/>
        </w:trPr>
        <w:tc>
          <w:tcPr>
            <w:tcW w:w="0" w:type="auto"/>
            <w:vMerge/>
            <w:tcBorders>
              <w:left w:val="single" w:sz="12" w:space="0" w:color="auto"/>
              <w:bottom w:val="single" w:sz="12" w:space="0" w:color="auto"/>
            </w:tcBorders>
            <w:shd w:val="clear" w:color="auto" w:fill="auto"/>
            <w:vAlign w:val="center"/>
          </w:tcPr>
          <w:p w:rsidR="00000680" w:rsidRPr="00D44D3A" w:rsidRDefault="00000680" w:rsidP="00A1390B">
            <w:pPr>
              <w:pStyle w:val="211"/>
              <w:rPr>
                <w:color w:val="000000" w:themeColor="text1"/>
              </w:rPr>
            </w:pPr>
          </w:p>
        </w:tc>
        <w:tc>
          <w:tcPr>
            <w:tcW w:w="0" w:type="auto"/>
            <w:tcBorders>
              <w:bottom w:val="single" w:sz="12" w:space="0" w:color="auto"/>
            </w:tcBorders>
            <w:shd w:val="clear" w:color="auto" w:fill="auto"/>
            <w:vAlign w:val="center"/>
          </w:tcPr>
          <w:p w:rsidR="00000680" w:rsidRPr="00D44D3A" w:rsidRDefault="00000680" w:rsidP="00A1390B">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000680" w:rsidRPr="00D44D3A" w:rsidRDefault="00000680" w:rsidP="00A1390B">
            <w:pPr>
              <w:pStyle w:val="211"/>
              <w:rPr>
                <w:color w:val="000000" w:themeColor="text1"/>
              </w:rPr>
            </w:pPr>
            <w:r w:rsidRPr="00D44D3A">
              <w:rPr>
                <w:color w:val="000000" w:themeColor="text1"/>
              </w:rPr>
              <w:t>Значение расчетного показателя</w:t>
            </w:r>
          </w:p>
        </w:tc>
        <w:tc>
          <w:tcPr>
            <w:tcW w:w="0" w:type="auto"/>
            <w:tcBorders>
              <w:bottom w:val="single" w:sz="12" w:space="0" w:color="auto"/>
            </w:tcBorders>
            <w:shd w:val="clear" w:color="auto" w:fill="auto"/>
            <w:vAlign w:val="center"/>
          </w:tcPr>
          <w:p w:rsidR="00000680" w:rsidRPr="00D44D3A" w:rsidRDefault="00000680" w:rsidP="00A1390B">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000680" w:rsidRPr="00D44D3A" w:rsidRDefault="00000680" w:rsidP="00A1390B">
            <w:pPr>
              <w:pStyle w:val="211"/>
              <w:rPr>
                <w:color w:val="000000" w:themeColor="text1"/>
              </w:rPr>
            </w:pPr>
            <w:r w:rsidRPr="00D44D3A">
              <w:rPr>
                <w:color w:val="000000" w:themeColor="text1"/>
              </w:rPr>
              <w:t>Значение расчетного показателя</w:t>
            </w:r>
          </w:p>
        </w:tc>
      </w:tr>
      <w:tr w:rsidR="00000680" w:rsidRPr="00D44D3A" w:rsidTr="00000680">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000680" w:rsidRPr="00D44D3A" w:rsidRDefault="00000680" w:rsidP="00A1390B">
            <w:pPr>
              <w:pStyle w:val="22"/>
              <w:rPr>
                <w:color w:val="000000" w:themeColor="text1"/>
              </w:rPr>
            </w:pPr>
            <w:r w:rsidRPr="00D44D3A">
              <w:rPr>
                <w:color w:val="000000" w:themeColor="text1"/>
              </w:rPr>
              <w:t>Муниципальный архив</w:t>
            </w:r>
          </w:p>
        </w:tc>
        <w:tc>
          <w:tcPr>
            <w:tcW w:w="0" w:type="auto"/>
            <w:tcBorders>
              <w:top w:val="single" w:sz="12" w:space="0" w:color="auto"/>
              <w:bottom w:val="single" w:sz="12" w:space="0" w:color="auto"/>
            </w:tcBorders>
            <w:shd w:val="clear" w:color="auto" w:fill="auto"/>
            <w:vAlign w:val="center"/>
          </w:tcPr>
          <w:p w:rsidR="00000680" w:rsidRPr="00D44D3A" w:rsidRDefault="00000680" w:rsidP="00A1390B">
            <w:pPr>
              <w:pStyle w:val="22"/>
              <w:rPr>
                <w:color w:val="000000" w:themeColor="text1"/>
              </w:rPr>
            </w:pPr>
            <w:r w:rsidRPr="00D44D3A">
              <w:rPr>
                <w:color w:val="000000" w:themeColor="text1"/>
              </w:rPr>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000680" w:rsidRPr="00D44D3A" w:rsidRDefault="00000680" w:rsidP="00A1390B">
            <w:pPr>
              <w:pStyle w:val="23"/>
              <w:rPr>
                <w:color w:val="000000" w:themeColor="text1"/>
              </w:rPr>
            </w:pPr>
            <w:r w:rsidRPr="00D44D3A">
              <w:rPr>
                <w:color w:val="000000" w:themeColor="text1"/>
              </w:rPr>
              <w:t>1</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000680" w:rsidRPr="00D44D3A" w:rsidRDefault="00000680" w:rsidP="00A1390B">
            <w:pPr>
              <w:pStyle w:val="23"/>
              <w:rPr>
                <w:color w:val="000000" w:themeColor="text1"/>
              </w:rPr>
            </w:pPr>
            <w:r w:rsidRPr="00D44D3A">
              <w:rPr>
                <w:color w:val="000000" w:themeColor="text1"/>
              </w:rPr>
              <w:t>Не нормируется</w:t>
            </w:r>
          </w:p>
        </w:tc>
      </w:tr>
    </w:tbl>
    <w:p w:rsidR="00DB2179" w:rsidRPr="00D44D3A" w:rsidRDefault="00ED2993" w:rsidP="00DB2179">
      <w:pPr>
        <w:pStyle w:val="2"/>
      </w:pPr>
      <w:bookmarkStart w:id="38" w:name="_Toc511904263"/>
      <w:r w:rsidRPr="00D44D3A">
        <w:lastRenderedPageBreak/>
        <w:t>1.20</w:t>
      </w:r>
      <w:r w:rsidR="00DB2179" w:rsidRPr="00D44D3A">
        <w:t>. Объекты, необходимые для организации охраны общественного порядка</w:t>
      </w:r>
      <w:bookmarkEnd w:id="38"/>
    </w:p>
    <w:p w:rsidR="00DB2179" w:rsidRPr="00D44D3A" w:rsidRDefault="00DB2179" w:rsidP="00DB2179">
      <w:pPr>
        <w:pStyle w:val="a5"/>
      </w:pPr>
      <w:r w:rsidRPr="00D44D3A">
        <w:t xml:space="preserve">Таблица </w:t>
      </w:r>
      <w:fldSimple w:instr=" SEQ Таблица \* ARABIC ">
        <w:r w:rsidR="00B96581">
          <w:rPr>
            <w:noProof/>
          </w:rPr>
          <w:t>24</w:t>
        </w:r>
      </w:fldSimple>
    </w:p>
    <w:tbl>
      <w:tblPr>
        <w:tblStyle w:val="a4"/>
        <w:tblW w:w="0" w:type="auto"/>
        <w:tblInd w:w="108" w:type="dxa"/>
        <w:tblLook w:val="04A0" w:firstRow="1" w:lastRow="0" w:firstColumn="1" w:lastColumn="0" w:noHBand="0" w:noVBand="1"/>
      </w:tblPr>
      <w:tblGrid>
        <w:gridCol w:w="2992"/>
        <w:gridCol w:w="3557"/>
        <w:gridCol w:w="2286"/>
        <w:gridCol w:w="3557"/>
        <w:gridCol w:w="2286"/>
      </w:tblGrid>
      <w:tr w:rsidR="00E419E6" w:rsidRPr="00D44D3A" w:rsidTr="00E419E6">
        <w:trPr>
          <w:trHeight w:val="20"/>
        </w:trPr>
        <w:tc>
          <w:tcPr>
            <w:tcW w:w="0" w:type="auto"/>
            <w:vMerge w:val="restart"/>
            <w:tcBorders>
              <w:top w:val="single" w:sz="12" w:space="0" w:color="auto"/>
              <w:left w:val="single" w:sz="12" w:space="0" w:color="auto"/>
            </w:tcBorders>
            <w:shd w:val="clear" w:color="auto" w:fill="auto"/>
            <w:vAlign w:val="center"/>
          </w:tcPr>
          <w:p w:rsidR="00DB2179" w:rsidRPr="00D44D3A" w:rsidRDefault="00DB2179" w:rsidP="00DB2179">
            <w:pPr>
              <w:pStyle w:val="211"/>
              <w:rPr>
                <w:color w:val="000000" w:themeColor="text1"/>
              </w:rPr>
            </w:pPr>
            <w:r w:rsidRPr="00D44D3A">
              <w:rPr>
                <w:color w:val="000000" w:themeColor="text1"/>
              </w:rPr>
              <w:t>Наименование объекта</w:t>
            </w:r>
          </w:p>
        </w:tc>
        <w:tc>
          <w:tcPr>
            <w:tcW w:w="0" w:type="auto"/>
            <w:gridSpan w:val="2"/>
            <w:tcBorders>
              <w:top w:val="single" w:sz="12" w:space="0" w:color="auto"/>
            </w:tcBorders>
            <w:shd w:val="clear" w:color="auto" w:fill="auto"/>
            <w:vAlign w:val="center"/>
          </w:tcPr>
          <w:p w:rsidR="00DB2179" w:rsidRPr="00D44D3A" w:rsidRDefault="00DB2179" w:rsidP="00DB2179">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DB2179" w:rsidRPr="00D44D3A" w:rsidRDefault="00DB2179" w:rsidP="00DB2179">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E419E6" w:rsidRPr="00D44D3A" w:rsidTr="00E419E6">
        <w:trPr>
          <w:trHeight w:val="20"/>
        </w:trPr>
        <w:tc>
          <w:tcPr>
            <w:tcW w:w="0" w:type="auto"/>
            <w:vMerge/>
            <w:tcBorders>
              <w:left w:val="single" w:sz="12" w:space="0" w:color="auto"/>
              <w:bottom w:val="single" w:sz="12" w:space="0" w:color="auto"/>
            </w:tcBorders>
            <w:shd w:val="clear" w:color="auto" w:fill="auto"/>
            <w:vAlign w:val="center"/>
          </w:tcPr>
          <w:p w:rsidR="00DB2179" w:rsidRPr="00D44D3A" w:rsidRDefault="00DB2179" w:rsidP="00DB2179">
            <w:pPr>
              <w:pStyle w:val="211"/>
              <w:rPr>
                <w:color w:val="000000" w:themeColor="text1"/>
              </w:rPr>
            </w:pPr>
          </w:p>
        </w:tc>
        <w:tc>
          <w:tcPr>
            <w:tcW w:w="0" w:type="auto"/>
            <w:tcBorders>
              <w:bottom w:val="single" w:sz="12" w:space="0" w:color="auto"/>
            </w:tcBorders>
            <w:shd w:val="clear" w:color="auto" w:fill="auto"/>
            <w:vAlign w:val="center"/>
          </w:tcPr>
          <w:p w:rsidR="00DB2179" w:rsidRPr="00D44D3A" w:rsidRDefault="00DB2179" w:rsidP="00DB2179">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DB2179" w:rsidRPr="00D44D3A" w:rsidRDefault="00DB2179" w:rsidP="00DB2179">
            <w:pPr>
              <w:pStyle w:val="211"/>
              <w:rPr>
                <w:color w:val="000000" w:themeColor="text1"/>
              </w:rPr>
            </w:pPr>
            <w:r w:rsidRPr="00D44D3A">
              <w:rPr>
                <w:color w:val="000000" w:themeColor="text1"/>
              </w:rPr>
              <w:t>Значение расчетного показателя</w:t>
            </w:r>
          </w:p>
        </w:tc>
        <w:tc>
          <w:tcPr>
            <w:tcW w:w="0" w:type="auto"/>
            <w:tcBorders>
              <w:bottom w:val="single" w:sz="12" w:space="0" w:color="auto"/>
            </w:tcBorders>
            <w:shd w:val="clear" w:color="auto" w:fill="auto"/>
            <w:vAlign w:val="center"/>
          </w:tcPr>
          <w:p w:rsidR="00DB2179" w:rsidRPr="00D44D3A" w:rsidRDefault="00DB2179" w:rsidP="00DB2179">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DB2179" w:rsidRPr="00D44D3A" w:rsidRDefault="00DB2179" w:rsidP="00DB2179">
            <w:pPr>
              <w:pStyle w:val="211"/>
              <w:rPr>
                <w:color w:val="000000" w:themeColor="text1"/>
              </w:rPr>
            </w:pPr>
            <w:r w:rsidRPr="00D44D3A">
              <w:rPr>
                <w:color w:val="000000" w:themeColor="text1"/>
              </w:rPr>
              <w:t>Значение расчетного показателя</w:t>
            </w:r>
          </w:p>
        </w:tc>
      </w:tr>
      <w:tr w:rsidR="00E419E6" w:rsidRPr="00D44D3A" w:rsidTr="00E419E6">
        <w:trPr>
          <w:trHeight w:val="20"/>
        </w:trPr>
        <w:tc>
          <w:tcPr>
            <w:tcW w:w="0" w:type="auto"/>
            <w:tcBorders>
              <w:top w:val="single" w:sz="12" w:space="0" w:color="auto"/>
              <w:left w:val="single" w:sz="12" w:space="0" w:color="auto"/>
              <w:bottom w:val="single" w:sz="12" w:space="0" w:color="auto"/>
            </w:tcBorders>
            <w:shd w:val="clear" w:color="auto" w:fill="auto"/>
            <w:vAlign w:val="center"/>
          </w:tcPr>
          <w:p w:rsidR="00E419E6" w:rsidRPr="00D44D3A" w:rsidRDefault="00E419E6" w:rsidP="00DB2179">
            <w:pPr>
              <w:pStyle w:val="22"/>
              <w:rPr>
                <w:color w:val="000000" w:themeColor="text1"/>
              </w:rPr>
            </w:pPr>
            <w:r w:rsidRPr="00D44D3A">
              <w:rPr>
                <w:color w:val="000000" w:themeColor="text1"/>
              </w:rPr>
              <w:t>Помещения для размещения народных дружин</w:t>
            </w:r>
          </w:p>
        </w:tc>
        <w:tc>
          <w:tcPr>
            <w:tcW w:w="0" w:type="auto"/>
            <w:gridSpan w:val="2"/>
            <w:tcBorders>
              <w:top w:val="single" w:sz="12" w:space="0" w:color="auto"/>
              <w:bottom w:val="single" w:sz="12" w:space="0" w:color="auto"/>
            </w:tcBorders>
            <w:shd w:val="clear" w:color="auto" w:fill="auto"/>
            <w:vAlign w:val="center"/>
          </w:tcPr>
          <w:p w:rsidR="00E419E6" w:rsidRPr="00D44D3A" w:rsidRDefault="00E419E6" w:rsidP="00DB2179">
            <w:pPr>
              <w:pStyle w:val="23"/>
              <w:rPr>
                <w:color w:val="000000" w:themeColor="text1"/>
              </w:rPr>
            </w:pPr>
            <w:r w:rsidRPr="00D44D3A">
              <w:rPr>
                <w:color w:val="000000" w:themeColor="text1"/>
              </w:rPr>
              <w:t xml:space="preserve">По заданию на проектирование </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E419E6" w:rsidRPr="00D44D3A" w:rsidRDefault="00E419E6" w:rsidP="00DB2179">
            <w:pPr>
              <w:pStyle w:val="23"/>
              <w:rPr>
                <w:color w:val="000000" w:themeColor="text1"/>
              </w:rPr>
            </w:pPr>
            <w:r w:rsidRPr="00D44D3A">
              <w:rPr>
                <w:color w:val="000000" w:themeColor="text1"/>
              </w:rPr>
              <w:t>Не нормируется</w:t>
            </w:r>
          </w:p>
        </w:tc>
      </w:tr>
      <w:tr w:rsidR="004C3F3C" w:rsidRPr="00D44D3A" w:rsidTr="00E419E6">
        <w:trPr>
          <w:trHeight w:val="20"/>
        </w:trPr>
        <w:tc>
          <w:tcPr>
            <w:tcW w:w="0" w:type="auto"/>
            <w:tcBorders>
              <w:top w:val="single" w:sz="12" w:space="0" w:color="auto"/>
              <w:left w:val="single" w:sz="12" w:space="0" w:color="auto"/>
              <w:bottom w:val="single" w:sz="12" w:space="0" w:color="auto"/>
            </w:tcBorders>
            <w:shd w:val="clear" w:color="auto" w:fill="auto"/>
            <w:vAlign w:val="center"/>
          </w:tcPr>
          <w:p w:rsidR="004C3F3C" w:rsidRPr="00D44D3A" w:rsidRDefault="004C3F3C" w:rsidP="00DB2179">
            <w:pPr>
              <w:pStyle w:val="22"/>
              <w:rPr>
                <w:color w:val="000000" w:themeColor="text1"/>
              </w:rPr>
            </w:pPr>
            <w:r w:rsidRPr="00D44D3A">
              <w:rPr>
                <w:color w:val="000000" w:themeColor="text1"/>
              </w:rPr>
              <w:t>Участковый пункт полиции</w:t>
            </w:r>
          </w:p>
        </w:tc>
        <w:tc>
          <w:tcPr>
            <w:tcW w:w="0" w:type="auto"/>
            <w:gridSpan w:val="2"/>
            <w:tcBorders>
              <w:top w:val="single" w:sz="12" w:space="0" w:color="auto"/>
              <w:bottom w:val="single" w:sz="12" w:space="0" w:color="auto"/>
            </w:tcBorders>
            <w:shd w:val="clear" w:color="auto" w:fill="auto"/>
            <w:vAlign w:val="center"/>
          </w:tcPr>
          <w:p w:rsidR="004C3F3C" w:rsidRPr="00D44D3A" w:rsidRDefault="004C3F3C" w:rsidP="00DB2179">
            <w:pPr>
              <w:pStyle w:val="23"/>
              <w:rPr>
                <w:color w:val="000000" w:themeColor="text1"/>
              </w:rPr>
            </w:pPr>
            <w:r w:rsidRPr="00D44D3A">
              <w:rPr>
                <w:color w:val="000000" w:themeColor="text1"/>
              </w:rPr>
              <w:t>1 на административный участок</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4C3F3C" w:rsidRPr="00D44D3A" w:rsidRDefault="004C3F3C" w:rsidP="00DB2179">
            <w:pPr>
              <w:pStyle w:val="23"/>
              <w:rPr>
                <w:color w:val="000000" w:themeColor="text1"/>
              </w:rPr>
            </w:pPr>
            <w:r w:rsidRPr="00D44D3A">
              <w:rPr>
                <w:color w:val="000000" w:themeColor="text1"/>
              </w:rPr>
              <w:t>Располагается в центре административного участка</w:t>
            </w:r>
          </w:p>
        </w:tc>
      </w:tr>
      <w:tr w:rsidR="004C3F3C" w:rsidRPr="00D44D3A" w:rsidTr="00386204">
        <w:trPr>
          <w:trHeight w:val="20"/>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4C3F3C" w:rsidRPr="00D44D3A" w:rsidRDefault="004C3F3C" w:rsidP="004C3F3C">
            <w:pPr>
              <w:pStyle w:val="32"/>
              <w:rPr>
                <w:color w:val="000000" w:themeColor="text1"/>
              </w:rPr>
            </w:pPr>
            <w:r w:rsidRPr="00D44D3A">
              <w:rPr>
                <w:color w:val="000000" w:themeColor="text1"/>
              </w:rPr>
              <w:t>Примечание</w:t>
            </w:r>
          </w:p>
          <w:p w:rsidR="004C3F3C" w:rsidRPr="00D44D3A" w:rsidRDefault="004C3F3C" w:rsidP="004C3F3C">
            <w:pPr>
              <w:pStyle w:val="31"/>
              <w:rPr>
                <w:color w:val="000000" w:themeColor="text1"/>
              </w:rPr>
            </w:pPr>
            <w:r w:rsidRPr="00D44D3A">
              <w:rPr>
                <w:color w:val="000000" w:themeColor="text1"/>
              </w:rPr>
              <w:t>Количество и границы административных участков определяются территориальными органами МВД России.</w:t>
            </w:r>
          </w:p>
        </w:tc>
      </w:tr>
    </w:tbl>
    <w:p w:rsidR="00050905" w:rsidRPr="00D44D3A" w:rsidRDefault="00ED2993" w:rsidP="00050905">
      <w:pPr>
        <w:pStyle w:val="2"/>
      </w:pPr>
      <w:bookmarkStart w:id="39" w:name="_Toc491768672"/>
      <w:bookmarkStart w:id="40" w:name="_Toc494105657"/>
      <w:bookmarkStart w:id="41" w:name="_Toc511904264"/>
      <w:r w:rsidRPr="00D44D3A">
        <w:t>1.21</w:t>
      </w:r>
      <w:r w:rsidR="00050905" w:rsidRPr="00D44D3A">
        <w:t>. Объекты культурного наследия</w:t>
      </w:r>
      <w:bookmarkEnd w:id="39"/>
      <w:bookmarkEnd w:id="40"/>
      <w:r w:rsidR="002C47AD" w:rsidRPr="00D44D3A">
        <w:t xml:space="preserve"> местного значения</w:t>
      </w:r>
      <w:bookmarkEnd w:id="41"/>
    </w:p>
    <w:p w:rsidR="00050905" w:rsidRPr="00D44D3A" w:rsidRDefault="00050905" w:rsidP="00050905">
      <w:pPr>
        <w:pStyle w:val="a5"/>
      </w:pPr>
      <w:r w:rsidRPr="00D44D3A">
        <w:t xml:space="preserve">Таблица </w:t>
      </w:r>
      <w:fldSimple w:instr=" SEQ Таблица \* ARABIC ">
        <w:r w:rsidR="00B96581">
          <w:rPr>
            <w:noProof/>
          </w:rPr>
          <w:t>25</w:t>
        </w:r>
      </w:fldSimple>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3172"/>
        <w:gridCol w:w="7470"/>
        <w:gridCol w:w="4119"/>
      </w:tblGrid>
      <w:tr w:rsidR="00050905" w:rsidRPr="00D44D3A" w:rsidTr="002C47AD">
        <w:trPr>
          <w:trHeight w:val="57"/>
        </w:trPr>
        <w:tc>
          <w:tcPr>
            <w:tcW w:w="0" w:type="auto"/>
            <w:vMerge w:val="restart"/>
            <w:tcBorders>
              <w:top w:val="single" w:sz="12" w:space="0" w:color="auto"/>
              <w:left w:val="single" w:sz="12" w:space="0" w:color="auto"/>
            </w:tcBorders>
            <w:shd w:val="clear" w:color="auto" w:fill="auto"/>
            <w:vAlign w:val="center"/>
          </w:tcPr>
          <w:p w:rsidR="00050905" w:rsidRPr="00D44D3A" w:rsidRDefault="00050905" w:rsidP="000672D7">
            <w:pPr>
              <w:pStyle w:val="211"/>
              <w:rPr>
                <w:color w:val="000000" w:themeColor="text1"/>
              </w:rPr>
            </w:pPr>
            <w:r w:rsidRPr="00D44D3A">
              <w:rPr>
                <w:color w:val="000000" w:themeColor="text1"/>
              </w:rPr>
              <w:t>Наименование объектов</w:t>
            </w:r>
          </w:p>
        </w:tc>
        <w:tc>
          <w:tcPr>
            <w:tcW w:w="0" w:type="auto"/>
            <w:gridSpan w:val="2"/>
            <w:tcBorders>
              <w:top w:val="single" w:sz="12" w:space="0" w:color="auto"/>
              <w:right w:val="single" w:sz="12" w:space="0" w:color="auto"/>
            </w:tcBorders>
            <w:shd w:val="clear" w:color="auto" w:fill="auto"/>
            <w:vAlign w:val="center"/>
          </w:tcPr>
          <w:p w:rsidR="00050905" w:rsidRPr="00D44D3A" w:rsidRDefault="00050905" w:rsidP="000672D7">
            <w:pPr>
              <w:pStyle w:val="211"/>
              <w:rPr>
                <w:color w:val="000000" w:themeColor="text1"/>
              </w:rPr>
            </w:pPr>
            <w:r w:rsidRPr="00D44D3A">
              <w:rPr>
                <w:color w:val="000000" w:themeColor="text1"/>
              </w:rPr>
              <w:t>Предельные значения расчетных показателей</w:t>
            </w:r>
          </w:p>
        </w:tc>
      </w:tr>
      <w:tr w:rsidR="00050905" w:rsidRPr="00D44D3A" w:rsidTr="002C47AD">
        <w:trPr>
          <w:trHeight w:val="57"/>
        </w:trPr>
        <w:tc>
          <w:tcPr>
            <w:tcW w:w="0" w:type="auto"/>
            <w:vMerge/>
            <w:tcBorders>
              <w:left w:val="single" w:sz="12" w:space="0" w:color="auto"/>
              <w:bottom w:val="single" w:sz="12" w:space="0" w:color="auto"/>
            </w:tcBorders>
            <w:shd w:val="clear" w:color="auto" w:fill="auto"/>
            <w:vAlign w:val="center"/>
          </w:tcPr>
          <w:p w:rsidR="00050905" w:rsidRPr="00D44D3A" w:rsidRDefault="00050905" w:rsidP="000672D7">
            <w:pPr>
              <w:pStyle w:val="211"/>
              <w:rPr>
                <w:color w:val="000000" w:themeColor="text1"/>
              </w:rPr>
            </w:pPr>
          </w:p>
        </w:tc>
        <w:tc>
          <w:tcPr>
            <w:tcW w:w="0" w:type="auto"/>
            <w:tcBorders>
              <w:bottom w:val="single" w:sz="12" w:space="0" w:color="auto"/>
            </w:tcBorders>
            <w:shd w:val="clear" w:color="auto" w:fill="auto"/>
            <w:vAlign w:val="center"/>
          </w:tcPr>
          <w:p w:rsidR="00050905" w:rsidRPr="00D44D3A" w:rsidRDefault="00050905" w:rsidP="000672D7">
            <w:pPr>
              <w:pStyle w:val="211"/>
              <w:rPr>
                <w:color w:val="000000" w:themeColor="text1"/>
              </w:rPr>
            </w:pPr>
            <w:r w:rsidRPr="00D44D3A">
              <w:rPr>
                <w:color w:val="000000" w:themeColor="text1"/>
              </w:rPr>
              <w:t>минимально допустимого уровня обеспеченности</w:t>
            </w:r>
          </w:p>
        </w:tc>
        <w:tc>
          <w:tcPr>
            <w:tcW w:w="0" w:type="auto"/>
            <w:tcBorders>
              <w:bottom w:val="single" w:sz="12" w:space="0" w:color="auto"/>
              <w:right w:val="single" w:sz="12" w:space="0" w:color="auto"/>
            </w:tcBorders>
            <w:shd w:val="clear" w:color="auto" w:fill="auto"/>
            <w:vAlign w:val="center"/>
          </w:tcPr>
          <w:p w:rsidR="00050905" w:rsidRPr="00D44D3A" w:rsidRDefault="00050905" w:rsidP="000672D7">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050905" w:rsidRPr="00D44D3A" w:rsidTr="002C47AD">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050905" w:rsidRPr="00D44D3A" w:rsidRDefault="00050905" w:rsidP="00050905">
            <w:pPr>
              <w:pStyle w:val="22"/>
              <w:rPr>
                <w:color w:val="000000" w:themeColor="text1"/>
              </w:rPr>
            </w:pPr>
            <w:r w:rsidRPr="00D44D3A">
              <w:rPr>
                <w:color w:val="000000" w:themeColor="text1"/>
              </w:rPr>
              <w:t>Объекты культурного наследия местного значения</w:t>
            </w:r>
          </w:p>
        </w:tc>
        <w:tc>
          <w:tcPr>
            <w:tcW w:w="0" w:type="auto"/>
            <w:tcBorders>
              <w:top w:val="single" w:sz="12" w:space="0" w:color="auto"/>
              <w:bottom w:val="single" w:sz="12" w:space="0" w:color="auto"/>
            </w:tcBorders>
            <w:shd w:val="clear" w:color="auto" w:fill="auto"/>
            <w:vAlign w:val="center"/>
          </w:tcPr>
          <w:p w:rsidR="00050905" w:rsidRPr="00D44D3A" w:rsidRDefault="00050905" w:rsidP="000672D7">
            <w:pPr>
              <w:pStyle w:val="23"/>
              <w:rPr>
                <w:color w:val="000000" w:themeColor="text1"/>
              </w:rPr>
            </w:pPr>
            <w:r w:rsidRPr="00D44D3A">
              <w:rPr>
                <w:color w:val="000000" w:themeColor="text1"/>
              </w:rPr>
              <w:t>В соответствии с Единым государственным реестром объектов культурного наследия</w:t>
            </w:r>
            <w:r w:rsidR="000672D7" w:rsidRPr="00D44D3A">
              <w:rPr>
                <w:color w:val="000000" w:themeColor="text1"/>
              </w:rPr>
              <w:t xml:space="preserve"> (памятников истории и культуры) народов Российской Федерации</w:t>
            </w:r>
          </w:p>
        </w:tc>
        <w:tc>
          <w:tcPr>
            <w:tcW w:w="0" w:type="auto"/>
            <w:tcBorders>
              <w:top w:val="single" w:sz="12" w:space="0" w:color="auto"/>
              <w:bottom w:val="single" w:sz="12" w:space="0" w:color="auto"/>
              <w:right w:val="single" w:sz="12" w:space="0" w:color="auto"/>
            </w:tcBorders>
            <w:shd w:val="clear" w:color="auto" w:fill="auto"/>
            <w:vAlign w:val="center"/>
          </w:tcPr>
          <w:p w:rsidR="00050905" w:rsidRPr="00D44D3A" w:rsidRDefault="00050905" w:rsidP="000672D7">
            <w:pPr>
              <w:pStyle w:val="23"/>
              <w:rPr>
                <w:color w:val="000000" w:themeColor="text1"/>
              </w:rPr>
            </w:pPr>
            <w:r w:rsidRPr="00D44D3A">
              <w:rPr>
                <w:color w:val="000000" w:themeColor="text1"/>
              </w:rPr>
              <w:t>Не нормируется</w:t>
            </w:r>
          </w:p>
        </w:tc>
      </w:tr>
    </w:tbl>
    <w:p w:rsidR="00A67811" w:rsidRPr="00D44D3A" w:rsidRDefault="00ED2993" w:rsidP="00497850">
      <w:pPr>
        <w:pStyle w:val="2"/>
        <w:tabs>
          <w:tab w:val="left" w:pos="9218"/>
        </w:tabs>
      </w:pPr>
      <w:bookmarkStart w:id="42" w:name="_Toc511904265"/>
      <w:r w:rsidRPr="00D44D3A">
        <w:lastRenderedPageBreak/>
        <w:t>1.22</w:t>
      </w:r>
      <w:r w:rsidR="00A67811" w:rsidRPr="00D44D3A">
        <w:t xml:space="preserve">. </w:t>
      </w:r>
      <w:r w:rsidR="00497850" w:rsidRPr="00D44D3A">
        <w:t>Объекты местного значения в области охраны окружающей среды</w:t>
      </w:r>
      <w:bookmarkEnd w:id="42"/>
    </w:p>
    <w:p w:rsidR="00FF050A" w:rsidRPr="00D44D3A" w:rsidRDefault="00FF050A" w:rsidP="00FF050A">
      <w:pPr>
        <w:pStyle w:val="a5"/>
      </w:pPr>
      <w:r w:rsidRPr="00D44D3A">
        <w:t xml:space="preserve">Таблица </w:t>
      </w:r>
      <w:fldSimple w:instr=" SEQ Таблица \* ARABIC ">
        <w:r w:rsidR="00B96581">
          <w:rPr>
            <w:noProof/>
          </w:rPr>
          <w:t>26</w:t>
        </w:r>
      </w:fldSimple>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716"/>
        <w:gridCol w:w="5302"/>
        <w:gridCol w:w="4743"/>
      </w:tblGrid>
      <w:tr w:rsidR="00FF050A" w:rsidRPr="00D44D3A" w:rsidTr="00FF050A">
        <w:trPr>
          <w:trHeight w:val="57"/>
        </w:trPr>
        <w:tc>
          <w:tcPr>
            <w:tcW w:w="0" w:type="auto"/>
            <w:vMerge w:val="restart"/>
            <w:tcBorders>
              <w:top w:val="single" w:sz="12" w:space="0" w:color="auto"/>
              <w:left w:val="single" w:sz="12" w:space="0" w:color="auto"/>
            </w:tcBorders>
            <w:shd w:val="clear" w:color="auto" w:fill="auto"/>
            <w:vAlign w:val="center"/>
          </w:tcPr>
          <w:p w:rsidR="00FF050A" w:rsidRPr="00D44D3A" w:rsidRDefault="00FF050A" w:rsidP="00FF050A">
            <w:pPr>
              <w:pStyle w:val="211"/>
              <w:rPr>
                <w:color w:val="000000" w:themeColor="text1"/>
              </w:rPr>
            </w:pPr>
            <w:r w:rsidRPr="00D44D3A">
              <w:rPr>
                <w:color w:val="000000" w:themeColor="text1"/>
              </w:rPr>
              <w:t>Наименование объектов</w:t>
            </w:r>
          </w:p>
        </w:tc>
        <w:tc>
          <w:tcPr>
            <w:tcW w:w="0" w:type="auto"/>
            <w:gridSpan w:val="2"/>
            <w:tcBorders>
              <w:top w:val="single" w:sz="12" w:space="0" w:color="auto"/>
              <w:right w:val="single" w:sz="12" w:space="0" w:color="auto"/>
            </w:tcBorders>
            <w:shd w:val="clear" w:color="auto" w:fill="auto"/>
            <w:vAlign w:val="center"/>
          </w:tcPr>
          <w:p w:rsidR="00FF050A" w:rsidRPr="00D44D3A" w:rsidRDefault="00FF050A" w:rsidP="00FF050A">
            <w:pPr>
              <w:pStyle w:val="211"/>
              <w:rPr>
                <w:color w:val="000000" w:themeColor="text1"/>
              </w:rPr>
            </w:pPr>
            <w:r w:rsidRPr="00D44D3A">
              <w:rPr>
                <w:color w:val="000000" w:themeColor="text1"/>
              </w:rPr>
              <w:t>Предельные значения расчетных показателей</w:t>
            </w:r>
          </w:p>
        </w:tc>
      </w:tr>
      <w:tr w:rsidR="00FF050A" w:rsidRPr="00D44D3A" w:rsidTr="00FF050A">
        <w:trPr>
          <w:trHeight w:val="57"/>
        </w:trPr>
        <w:tc>
          <w:tcPr>
            <w:tcW w:w="0" w:type="auto"/>
            <w:vMerge/>
            <w:tcBorders>
              <w:left w:val="single" w:sz="12" w:space="0" w:color="auto"/>
              <w:bottom w:val="single" w:sz="12" w:space="0" w:color="auto"/>
            </w:tcBorders>
            <w:shd w:val="clear" w:color="auto" w:fill="auto"/>
            <w:vAlign w:val="center"/>
          </w:tcPr>
          <w:p w:rsidR="00FF050A" w:rsidRPr="00D44D3A" w:rsidRDefault="00FF050A" w:rsidP="00FF050A">
            <w:pPr>
              <w:pStyle w:val="211"/>
              <w:rPr>
                <w:color w:val="000000" w:themeColor="text1"/>
              </w:rPr>
            </w:pPr>
          </w:p>
        </w:tc>
        <w:tc>
          <w:tcPr>
            <w:tcW w:w="0" w:type="auto"/>
            <w:tcBorders>
              <w:bottom w:val="single" w:sz="12" w:space="0" w:color="auto"/>
            </w:tcBorders>
            <w:shd w:val="clear" w:color="auto" w:fill="auto"/>
            <w:vAlign w:val="center"/>
          </w:tcPr>
          <w:p w:rsidR="00FF050A" w:rsidRPr="00D44D3A" w:rsidRDefault="00FF050A" w:rsidP="00FF050A">
            <w:pPr>
              <w:pStyle w:val="211"/>
              <w:rPr>
                <w:color w:val="000000" w:themeColor="text1"/>
              </w:rPr>
            </w:pPr>
            <w:r w:rsidRPr="00D44D3A">
              <w:rPr>
                <w:color w:val="000000" w:themeColor="text1"/>
              </w:rPr>
              <w:t>минимально допустимого уровня обеспеченности</w:t>
            </w:r>
          </w:p>
        </w:tc>
        <w:tc>
          <w:tcPr>
            <w:tcW w:w="0" w:type="auto"/>
            <w:tcBorders>
              <w:bottom w:val="single" w:sz="12" w:space="0" w:color="auto"/>
              <w:right w:val="single" w:sz="12" w:space="0" w:color="auto"/>
            </w:tcBorders>
            <w:shd w:val="clear" w:color="auto" w:fill="auto"/>
            <w:vAlign w:val="center"/>
          </w:tcPr>
          <w:p w:rsidR="00FF050A" w:rsidRPr="00D44D3A" w:rsidRDefault="00FF050A" w:rsidP="00FF050A">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FF050A" w:rsidRPr="00D44D3A" w:rsidTr="00FF050A">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FF050A" w:rsidRPr="00D44D3A" w:rsidRDefault="00D913D9" w:rsidP="00FF050A">
            <w:pPr>
              <w:pStyle w:val="22"/>
              <w:rPr>
                <w:color w:val="000000" w:themeColor="text1"/>
              </w:rPr>
            </w:pPr>
            <w:r w:rsidRPr="00D44D3A">
              <w:rPr>
                <w:color w:val="000000" w:themeColor="text1"/>
              </w:rPr>
              <w:t>Стационарные посты наблюдения за состоянием атмосферного воздуха</w:t>
            </w:r>
          </w:p>
        </w:tc>
        <w:tc>
          <w:tcPr>
            <w:tcW w:w="0" w:type="auto"/>
            <w:tcBorders>
              <w:top w:val="single" w:sz="12" w:space="0" w:color="auto"/>
              <w:bottom w:val="single" w:sz="12" w:space="0" w:color="auto"/>
            </w:tcBorders>
            <w:shd w:val="clear" w:color="auto" w:fill="auto"/>
            <w:vAlign w:val="center"/>
          </w:tcPr>
          <w:p w:rsidR="00FF050A" w:rsidRPr="00D44D3A" w:rsidRDefault="00D913D9" w:rsidP="00D913D9">
            <w:pPr>
              <w:pStyle w:val="23"/>
              <w:rPr>
                <w:color w:val="000000" w:themeColor="text1"/>
              </w:rPr>
            </w:pPr>
            <w:r w:rsidRPr="00D44D3A">
              <w:rPr>
                <w:color w:val="000000" w:themeColor="text1"/>
              </w:rPr>
              <w:t>Определяется Министерством экологии и природных ресурсов Республики Крым</w:t>
            </w:r>
          </w:p>
        </w:tc>
        <w:tc>
          <w:tcPr>
            <w:tcW w:w="0" w:type="auto"/>
            <w:tcBorders>
              <w:top w:val="single" w:sz="12" w:space="0" w:color="auto"/>
              <w:bottom w:val="single" w:sz="12" w:space="0" w:color="auto"/>
              <w:right w:val="single" w:sz="12" w:space="0" w:color="auto"/>
            </w:tcBorders>
            <w:shd w:val="clear" w:color="auto" w:fill="auto"/>
            <w:vAlign w:val="center"/>
          </w:tcPr>
          <w:p w:rsidR="00FF050A" w:rsidRPr="00D44D3A" w:rsidRDefault="00FF050A" w:rsidP="00FF050A">
            <w:pPr>
              <w:pStyle w:val="23"/>
              <w:rPr>
                <w:color w:val="000000" w:themeColor="text1"/>
              </w:rPr>
            </w:pPr>
            <w:r w:rsidRPr="00D44D3A">
              <w:rPr>
                <w:color w:val="000000" w:themeColor="text1"/>
              </w:rPr>
              <w:t>Не нормируется</w:t>
            </w:r>
          </w:p>
        </w:tc>
      </w:tr>
      <w:tr w:rsidR="00F941A9" w:rsidRPr="00D44D3A" w:rsidTr="00FF050A">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F941A9" w:rsidRPr="00D44D3A" w:rsidRDefault="00F941A9" w:rsidP="00FF050A">
            <w:pPr>
              <w:pStyle w:val="22"/>
              <w:rPr>
                <w:color w:val="000000" w:themeColor="text1"/>
              </w:rPr>
            </w:pPr>
            <w:r w:rsidRPr="00D44D3A">
              <w:rPr>
                <w:color w:val="000000" w:themeColor="text1"/>
              </w:rPr>
              <w:t>Пункты наблюдения за состоянием грунтовых вод</w:t>
            </w:r>
          </w:p>
        </w:tc>
        <w:tc>
          <w:tcPr>
            <w:tcW w:w="0" w:type="auto"/>
            <w:tcBorders>
              <w:top w:val="single" w:sz="12" w:space="0" w:color="auto"/>
              <w:bottom w:val="single" w:sz="12" w:space="0" w:color="auto"/>
            </w:tcBorders>
            <w:shd w:val="clear" w:color="auto" w:fill="auto"/>
            <w:vAlign w:val="center"/>
          </w:tcPr>
          <w:p w:rsidR="00F941A9" w:rsidRPr="00D44D3A" w:rsidRDefault="00F941A9" w:rsidP="00D913D9">
            <w:pPr>
              <w:pStyle w:val="23"/>
              <w:rPr>
                <w:color w:val="000000" w:themeColor="text1"/>
              </w:rPr>
            </w:pPr>
            <w:r w:rsidRPr="00D44D3A">
              <w:rPr>
                <w:color w:val="000000" w:themeColor="text1"/>
              </w:rPr>
              <w:t>Определяется Министерством экологии и природных ресурсов Республики Крым</w:t>
            </w:r>
          </w:p>
        </w:tc>
        <w:tc>
          <w:tcPr>
            <w:tcW w:w="0" w:type="auto"/>
            <w:tcBorders>
              <w:top w:val="single" w:sz="12" w:space="0" w:color="auto"/>
              <w:bottom w:val="single" w:sz="12" w:space="0" w:color="auto"/>
              <w:right w:val="single" w:sz="12" w:space="0" w:color="auto"/>
            </w:tcBorders>
            <w:shd w:val="clear" w:color="auto" w:fill="auto"/>
            <w:vAlign w:val="center"/>
          </w:tcPr>
          <w:p w:rsidR="00F941A9" w:rsidRPr="00D44D3A" w:rsidRDefault="00F941A9" w:rsidP="00FF050A">
            <w:pPr>
              <w:pStyle w:val="23"/>
              <w:rPr>
                <w:color w:val="000000" w:themeColor="text1"/>
              </w:rPr>
            </w:pPr>
            <w:r w:rsidRPr="00D44D3A">
              <w:rPr>
                <w:color w:val="000000" w:themeColor="text1"/>
              </w:rPr>
              <w:t>Не нормируется</w:t>
            </w:r>
          </w:p>
        </w:tc>
      </w:tr>
    </w:tbl>
    <w:p w:rsidR="00F941A9" w:rsidRPr="00D44D3A" w:rsidRDefault="00ED2993" w:rsidP="00F941A9">
      <w:pPr>
        <w:pStyle w:val="2"/>
        <w:tabs>
          <w:tab w:val="left" w:pos="9218"/>
        </w:tabs>
      </w:pPr>
      <w:bookmarkStart w:id="43" w:name="_Toc511904266"/>
      <w:r w:rsidRPr="00D44D3A">
        <w:t>1.23</w:t>
      </w:r>
      <w:r w:rsidR="00F941A9" w:rsidRPr="00D44D3A">
        <w:t>. Объекты, необходимые для организации снабжения населения топливом</w:t>
      </w:r>
      <w:bookmarkEnd w:id="43"/>
    </w:p>
    <w:p w:rsidR="00AD7A71" w:rsidRPr="00D44D3A" w:rsidRDefault="00AD7A71" w:rsidP="00AD7A71">
      <w:pPr>
        <w:pStyle w:val="a5"/>
      </w:pPr>
      <w:r w:rsidRPr="00D44D3A">
        <w:t xml:space="preserve">Таблица </w:t>
      </w:r>
      <w:fldSimple w:instr=" SEQ Таблица \* ARABIC ">
        <w:r w:rsidR="00B96581">
          <w:rPr>
            <w:noProof/>
          </w:rPr>
          <w:t>27</w:t>
        </w:r>
      </w:fldSimple>
    </w:p>
    <w:tbl>
      <w:tblPr>
        <w:tblStyle w:val="a4"/>
        <w:tblW w:w="0" w:type="auto"/>
        <w:tblInd w:w="108" w:type="dxa"/>
        <w:tblLook w:val="04A0" w:firstRow="1" w:lastRow="0" w:firstColumn="1" w:lastColumn="0" w:noHBand="0" w:noVBand="1"/>
      </w:tblPr>
      <w:tblGrid>
        <w:gridCol w:w="2614"/>
        <w:gridCol w:w="3684"/>
        <w:gridCol w:w="2348"/>
        <w:gridCol w:w="3684"/>
        <w:gridCol w:w="2348"/>
      </w:tblGrid>
      <w:tr w:rsidR="00AD7A71" w:rsidRPr="00D44D3A" w:rsidTr="00E7568D">
        <w:trPr>
          <w:trHeight w:val="57"/>
        </w:trPr>
        <w:tc>
          <w:tcPr>
            <w:tcW w:w="0" w:type="auto"/>
            <w:vMerge w:val="restart"/>
            <w:tcBorders>
              <w:top w:val="single" w:sz="12" w:space="0" w:color="auto"/>
              <w:left w:val="single" w:sz="12" w:space="0" w:color="auto"/>
            </w:tcBorders>
            <w:shd w:val="clear" w:color="auto" w:fill="auto"/>
            <w:vAlign w:val="center"/>
          </w:tcPr>
          <w:p w:rsidR="00AD7A71" w:rsidRPr="00D44D3A" w:rsidRDefault="00AD7A71" w:rsidP="00E7568D">
            <w:pPr>
              <w:pStyle w:val="211"/>
              <w:rPr>
                <w:color w:val="000000" w:themeColor="text1"/>
              </w:rPr>
            </w:pPr>
            <w:r w:rsidRPr="00D44D3A">
              <w:rPr>
                <w:color w:val="000000" w:themeColor="text1"/>
              </w:rPr>
              <w:t>Наименование объекта</w:t>
            </w:r>
          </w:p>
        </w:tc>
        <w:tc>
          <w:tcPr>
            <w:tcW w:w="0" w:type="auto"/>
            <w:gridSpan w:val="2"/>
            <w:tcBorders>
              <w:top w:val="single" w:sz="12" w:space="0" w:color="auto"/>
            </w:tcBorders>
            <w:shd w:val="clear" w:color="auto" w:fill="auto"/>
            <w:vAlign w:val="center"/>
          </w:tcPr>
          <w:p w:rsidR="00AD7A71" w:rsidRPr="00D44D3A" w:rsidRDefault="00AD7A71" w:rsidP="00E7568D">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AD7A71" w:rsidRPr="00D44D3A" w:rsidRDefault="00AD7A71" w:rsidP="00E7568D">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0F755F" w:rsidRPr="00D44D3A" w:rsidTr="00E7568D">
        <w:trPr>
          <w:trHeight w:val="57"/>
        </w:trPr>
        <w:tc>
          <w:tcPr>
            <w:tcW w:w="0" w:type="auto"/>
            <w:vMerge/>
            <w:tcBorders>
              <w:left w:val="single" w:sz="12" w:space="0" w:color="auto"/>
              <w:bottom w:val="single" w:sz="12" w:space="0" w:color="auto"/>
            </w:tcBorders>
            <w:shd w:val="clear" w:color="auto" w:fill="auto"/>
            <w:vAlign w:val="center"/>
          </w:tcPr>
          <w:p w:rsidR="00AD7A71" w:rsidRPr="00D44D3A" w:rsidRDefault="00AD7A71" w:rsidP="00E7568D">
            <w:pPr>
              <w:pStyle w:val="211"/>
              <w:rPr>
                <w:color w:val="000000" w:themeColor="text1"/>
              </w:rPr>
            </w:pPr>
          </w:p>
        </w:tc>
        <w:tc>
          <w:tcPr>
            <w:tcW w:w="0" w:type="auto"/>
            <w:tcBorders>
              <w:bottom w:val="single" w:sz="12" w:space="0" w:color="auto"/>
            </w:tcBorders>
            <w:shd w:val="clear" w:color="auto" w:fill="auto"/>
            <w:vAlign w:val="center"/>
          </w:tcPr>
          <w:p w:rsidR="00AD7A71" w:rsidRPr="00D44D3A" w:rsidRDefault="00AD7A71" w:rsidP="00E7568D">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AD7A71" w:rsidRPr="00D44D3A" w:rsidRDefault="00AD7A71" w:rsidP="00E7568D">
            <w:pPr>
              <w:pStyle w:val="211"/>
              <w:rPr>
                <w:color w:val="000000" w:themeColor="text1"/>
              </w:rPr>
            </w:pPr>
            <w:r w:rsidRPr="00D44D3A">
              <w:rPr>
                <w:color w:val="000000" w:themeColor="text1"/>
              </w:rPr>
              <w:t>Значение расчетного показателя</w:t>
            </w:r>
          </w:p>
        </w:tc>
        <w:tc>
          <w:tcPr>
            <w:tcW w:w="0" w:type="auto"/>
            <w:tcBorders>
              <w:bottom w:val="single" w:sz="12" w:space="0" w:color="auto"/>
            </w:tcBorders>
            <w:shd w:val="clear" w:color="auto" w:fill="auto"/>
            <w:vAlign w:val="center"/>
          </w:tcPr>
          <w:p w:rsidR="00AD7A71" w:rsidRPr="00D44D3A" w:rsidRDefault="00AD7A71" w:rsidP="00E7568D">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AD7A71" w:rsidRPr="00D44D3A" w:rsidRDefault="00AD7A71" w:rsidP="00E7568D">
            <w:pPr>
              <w:pStyle w:val="211"/>
              <w:rPr>
                <w:color w:val="000000" w:themeColor="text1"/>
              </w:rPr>
            </w:pPr>
            <w:r w:rsidRPr="00D44D3A">
              <w:rPr>
                <w:color w:val="000000" w:themeColor="text1"/>
              </w:rPr>
              <w:t>Значение расчетного показателя</w:t>
            </w:r>
          </w:p>
        </w:tc>
      </w:tr>
      <w:tr w:rsidR="000F755F" w:rsidRPr="00D44D3A" w:rsidTr="00E7568D">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0F755F" w:rsidRPr="00D44D3A" w:rsidRDefault="000F755F" w:rsidP="00E7568D">
            <w:pPr>
              <w:pStyle w:val="22"/>
              <w:rPr>
                <w:color w:val="000000" w:themeColor="text1"/>
              </w:rPr>
            </w:pPr>
            <w:r w:rsidRPr="00D44D3A">
              <w:rPr>
                <w:color w:val="000000" w:themeColor="text1"/>
              </w:rPr>
              <w:t>Склады хранения твердого топлива</w:t>
            </w:r>
          </w:p>
        </w:tc>
        <w:tc>
          <w:tcPr>
            <w:tcW w:w="0" w:type="auto"/>
            <w:gridSpan w:val="2"/>
            <w:tcBorders>
              <w:top w:val="single" w:sz="12" w:space="0" w:color="auto"/>
              <w:bottom w:val="single" w:sz="12" w:space="0" w:color="auto"/>
            </w:tcBorders>
            <w:shd w:val="clear" w:color="auto" w:fill="auto"/>
            <w:vAlign w:val="center"/>
          </w:tcPr>
          <w:p w:rsidR="000F755F" w:rsidRPr="00D44D3A" w:rsidRDefault="000F755F" w:rsidP="00E7568D">
            <w:pPr>
              <w:pStyle w:val="23"/>
              <w:rPr>
                <w:color w:val="000000" w:themeColor="text1"/>
              </w:rPr>
            </w:pPr>
            <w:r w:rsidRPr="00D44D3A">
              <w:rPr>
                <w:color w:val="000000" w:themeColor="text1"/>
              </w:rPr>
              <w:t>По заданию на проектирование</w:t>
            </w:r>
          </w:p>
        </w:tc>
        <w:tc>
          <w:tcPr>
            <w:tcW w:w="0" w:type="auto"/>
            <w:tcBorders>
              <w:top w:val="single" w:sz="12" w:space="0" w:color="auto"/>
              <w:bottom w:val="single" w:sz="12" w:space="0" w:color="auto"/>
            </w:tcBorders>
            <w:shd w:val="clear" w:color="auto" w:fill="auto"/>
            <w:vAlign w:val="center"/>
          </w:tcPr>
          <w:p w:rsidR="000F755F" w:rsidRPr="00D44D3A" w:rsidRDefault="000F755F" w:rsidP="00E7568D">
            <w:pPr>
              <w:pStyle w:val="22"/>
              <w:rPr>
                <w:color w:val="000000" w:themeColor="text1"/>
              </w:rPr>
            </w:pPr>
            <w:r w:rsidRPr="00D44D3A">
              <w:rPr>
                <w:color w:val="000000" w:themeColor="text1"/>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0F755F" w:rsidRPr="00D44D3A" w:rsidRDefault="00965F0B" w:rsidP="00965F0B">
            <w:pPr>
              <w:pStyle w:val="23"/>
              <w:rPr>
                <w:color w:val="000000" w:themeColor="text1"/>
              </w:rPr>
            </w:pPr>
            <w:r w:rsidRPr="00D44D3A">
              <w:rPr>
                <w:color w:val="000000" w:themeColor="text1"/>
              </w:rPr>
              <w:t>30</w:t>
            </w:r>
          </w:p>
        </w:tc>
      </w:tr>
    </w:tbl>
    <w:p w:rsidR="00CD56EB" w:rsidRPr="00D44D3A" w:rsidRDefault="00CD56EB" w:rsidP="00747081">
      <w:pPr>
        <w:rPr>
          <w:color w:val="000000" w:themeColor="text1"/>
        </w:rPr>
      </w:pPr>
    </w:p>
    <w:p w:rsidR="00CD56EB" w:rsidRPr="00D44D3A" w:rsidRDefault="00CD56EB">
      <w:pPr>
        <w:spacing w:after="200"/>
        <w:ind w:firstLine="0"/>
        <w:jc w:val="left"/>
        <w:rPr>
          <w:rFonts w:eastAsiaTheme="majorEastAsia"/>
          <w:b/>
          <w:bCs/>
          <w:color w:val="000000" w:themeColor="text1"/>
        </w:rPr>
      </w:pPr>
      <w:r w:rsidRPr="00D44D3A">
        <w:rPr>
          <w:color w:val="000000" w:themeColor="text1"/>
        </w:rPr>
        <w:br w:type="page"/>
      </w:r>
    </w:p>
    <w:p w:rsidR="00FB3F6A" w:rsidRPr="00D44D3A" w:rsidRDefault="00116827" w:rsidP="00FB3F6A">
      <w:pPr>
        <w:pStyle w:val="2"/>
      </w:pPr>
      <w:bookmarkStart w:id="44" w:name="_Toc511904267"/>
      <w:r w:rsidRPr="00D44D3A">
        <w:lastRenderedPageBreak/>
        <w:t>1.24</w:t>
      </w:r>
      <w:r w:rsidR="00FB3F6A" w:rsidRPr="00D44D3A">
        <w:t>. Объекты в области обеспечения потребностей маломобильных групп населения</w:t>
      </w:r>
      <w:bookmarkEnd w:id="44"/>
    </w:p>
    <w:p w:rsidR="00A60747" w:rsidRPr="00D44D3A" w:rsidRDefault="00A60747" w:rsidP="00A60747">
      <w:pPr>
        <w:pStyle w:val="a5"/>
      </w:pPr>
      <w:r w:rsidRPr="00D44D3A">
        <w:t xml:space="preserve">Таблица </w:t>
      </w:r>
      <w:fldSimple w:instr=" SEQ Таблица \* ARABIC ">
        <w:r w:rsidR="00B96581">
          <w:rPr>
            <w:noProof/>
          </w:rPr>
          <w:t>28</w:t>
        </w:r>
      </w:fldSimple>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64"/>
        <w:gridCol w:w="1713"/>
        <w:gridCol w:w="4417"/>
        <w:gridCol w:w="4567"/>
      </w:tblGrid>
      <w:tr w:rsidR="009D29D2" w:rsidRPr="00D44D3A" w:rsidTr="00DA74E4">
        <w:trPr>
          <w:trHeight w:val="57"/>
        </w:trPr>
        <w:tc>
          <w:tcPr>
            <w:tcW w:w="0" w:type="auto"/>
            <w:vMerge w:val="restart"/>
            <w:tcBorders>
              <w:top w:val="single" w:sz="12" w:space="0" w:color="auto"/>
              <w:left w:val="single" w:sz="12" w:space="0" w:color="auto"/>
            </w:tcBorders>
            <w:shd w:val="clear" w:color="auto" w:fill="auto"/>
            <w:tcMar>
              <w:top w:w="0" w:type="dxa"/>
              <w:bottom w:w="0" w:type="dxa"/>
            </w:tcMar>
            <w:vAlign w:val="center"/>
          </w:tcPr>
          <w:p w:rsidR="009D29D2" w:rsidRPr="00D44D3A" w:rsidRDefault="009D29D2" w:rsidP="009D29D2">
            <w:pPr>
              <w:pStyle w:val="211"/>
              <w:rPr>
                <w:color w:val="000000" w:themeColor="text1"/>
              </w:rPr>
            </w:pPr>
            <w:r w:rsidRPr="00D44D3A">
              <w:rPr>
                <w:color w:val="000000" w:themeColor="text1"/>
              </w:rPr>
              <w:t>Наименование объектов</w:t>
            </w:r>
          </w:p>
        </w:tc>
        <w:tc>
          <w:tcPr>
            <w:tcW w:w="0" w:type="auto"/>
            <w:gridSpan w:val="3"/>
            <w:tcBorders>
              <w:top w:val="single" w:sz="12" w:space="0" w:color="auto"/>
              <w:right w:val="single" w:sz="12" w:space="0" w:color="auto"/>
            </w:tcBorders>
            <w:shd w:val="clear" w:color="auto" w:fill="auto"/>
            <w:tcMar>
              <w:top w:w="0" w:type="dxa"/>
              <w:bottom w:w="0" w:type="dxa"/>
            </w:tcMar>
            <w:vAlign w:val="center"/>
          </w:tcPr>
          <w:p w:rsidR="009D29D2" w:rsidRPr="00D44D3A" w:rsidRDefault="009D29D2" w:rsidP="009D29D2">
            <w:pPr>
              <w:pStyle w:val="211"/>
              <w:rPr>
                <w:color w:val="000000" w:themeColor="text1"/>
              </w:rPr>
            </w:pPr>
            <w:r w:rsidRPr="00D44D3A">
              <w:rPr>
                <w:color w:val="000000" w:themeColor="text1"/>
              </w:rPr>
              <w:t>Предельные значения расчетных показателей</w:t>
            </w:r>
          </w:p>
        </w:tc>
      </w:tr>
      <w:tr w:rsidR="009D29D2" w:rsidRPr="00D44D3A" w:rsidTr="00CD56EB">
        <w:trPr>
          <w:trHeight w:val="57"/>
        </w:trPr>
        <w:tc>
          <w:tcPr>
            <w:tcW w:w="0" w:type="auto"/>
            <w:vMerge/>
            <w:tcBorders>
              <w:left w:val="single" w:sz="12" w:space="0" w:color="auto"/>
              <w:bottom w:val="single" w:sz="12" w:space="0" w:color="auto"/>
            </w:tcBorders>
            <w:shd w:val="clear" w:color="auto" w:fill="auto"/>
            <w:tcMar>
              <w:top w:w="0" w:type="dxa"/>
              <w:bottom w:w="0" w:type="dxa"/>
            </w:tcMar>
            <w:vAlign w:val="center"/>
          </w:tcPr>
          <w:p w:rsidR="009D29D2" w:rsidRPr="00D44D3A" w:rsidRDefault="009D29D2" w:rsidP="009D29D2">
            <w:pPr>
              <w:pStyle w:val="211"/>
              <w:rPr>
                <w:color w:val="000000" w:themeColor="text1"/>
              </w:rPr>
            </w:pPr>
          </w:p>
        </w:tc>
        <w:tc>
          <w:tcPr>
            <w:tcW w:w="6418" w:type="dxa"/>
            <w:gridSpan w:val="2"/>
            <w:tcBorders>
              <w:bottom w:val="single" w:sz="12" w:space="0" w:color="auto"/>
            </w:tcBorders>
            <w:shd w:val="clear" w:color="auto" w:fill="auto"/>
            <w:tcMar>
              <w:top w:w="0" w:type="dxa"/>
              <w:bottom w:w="0" w:type="dxa"/>
            </w:tcMar>
            <w:vAlign w:val="center"/>
          </w:tcPr>
          <w:p w:rsidR="009D29D2" w:rsidRPr="00D44D3A" w:rsidRDefault="009D29D2" w:rsidP="009D29D2">
            <w:pPr>
              <w:pStyle w:val="211"/>
              <w:rPr>
                <w:color w:val="000000" w:themeColor="text1"/>
              </w:rPr>
            </w:pPr>
            <w:r w:rsidRPr="00D44D3A">
              <w:rPr>
                <w:color w:val="000000" w:themeColor="text1"/>
              </w:rPr>
              <w:t>минимально допустимого уровня обеспеченности</w:t>
            </w:r>
          </w:p>
        </w:tc>
        <w:tc>
          <w:tcPr>
            <w:tcW w:w="4567" w:type="dxa"/>
            <w:tcBorders>
              <w:bottom w:val="single" w:sz="12" w:space="0" w:color="auto"/>
              <w:right w:val="single" w:sz="12" w:space="0" w:color="auto"/>
            </w:tcBorders>
            <w:shd w:val="clear" w:color="auto" w:fill="auto"/>
            <w:tcMar>
              <w:top w:w="0" w:type="dxa"/>
              <w:bottom w:w="0" w:type="dxa"/>
            </w:tcMar>
            <w:vAlign w:val="center"/>
          </w:tcPr>
          <w:p w:rsidR="009D29D2" w:rsidRPr="00D44D3A" w:rsidRDefault="009D29D2" w:rsidP="009D29D2">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9D29D2" w:rsidRPr="00D44D3A" w:rsidTr="00CD56EB">
        <w:trPr>
          <w:trHeight w:val="57"/>
        </w:trPr>
        <w:tc>
          <w:tcPr>
            <w:tcW w:w="0" w:type="auto"/>
            <w:vMerge w:val="restart"/>
            <w:tcBorders>
              <w:top w:val="single" w:sz="12" w:space="0" w:color="auto"/>
              <w:left w:val="single" w:sz="12" w:space="0" w:color="auto"/>
            </w:tcBorders>
            <w:shd w:val="clear" w:color="auto" w:fill="auto"/>
            <w:tcMar>
              <w:top w:w="0" w:type="dxa"/>
              <w:bottom w:w="0" w:type="dxa"/>
            </w:tcMar>
            <w:vAlign w:val="center"/>
          </w:tcPr>
          <w:p w:rsidR="009D29D2" w:rsidRPr="00D44D3A" w:rsidRDefault="009D29D2" w:rsidP="009D29D2">
            <w:pPr>
              <w:pStyle w:val="22"/>
              <w:rPr>
                <w:color w:val="000000" w:themeColor="text1"/>
              </w:rPr>
            </w:pPr>
            <w:r w:rsidRPr="00D44D3A">
              <w:rPr>
                <w:color w:val="000000" w:themeColor="text1"/>
              </w:rPr>
              <w:t>Стоянки (парковки) транспортных средств инвалидов</w:t>
            </w:r>
          </w:p>
        </w:tc>
        <w:tc>
          <w:tcPr>
            <w:tcW w:w="6418" w:type="dxa"/>
            <w:gridSpan w:val="2"/>
            <w:tcBorders>
              <w:top w:val="single" w:sz="12" w:space="0" w:color="auto"/>
            </w:tcBorders>
            <w:shd w:val="clear" w:color="auto" w:fill="auto"/>
            <w:tcMar>
              <w:top w:w="0" w:type="dxa"/>
              <w:bottom w:w="0" w:type="dxa"/>
            </w:tcMar>
            <w:vAlign w:val="center"/>
          </w:tcPr>
          <w:p w:rsidR="009D29D2" w:rsidRPr="00D44D3A" w:rsidRDefault="009D29D2" w:rsidP="009D29D2">
            <w:pPr>
              <w:pStyle w:val="23"/>
              <w:rPr>
                <w:color w:val="000000" w:themeColor="text1"/>
              </w:rPr>
            </w:pPr>
            <w:r w:rsidRPr="00D44D3A">
              <w:rPr>
                <w:color w:val="000000" w:themeColor="text1"/>
              </w:rPr>
              <w:t>Доля мест для транспорта инвалидов на участке около или внутри зданий организации сферы услуг – 10</w:t>
            </w:r>
            <w:r w:rsidR="00116827" w:rsidRPr="00D44D3A">
              <w:rPr>
                <w:color w:val="000000" w:themeColor="text1"/>
              </w:rPr>
              <w:t xml:space="preserve"> </w:t>
            </w:r>
            <w:r w:rsidR="00180C35">
              <w:rPr>
                <w:color w:val="000000" w:themeColor="text1"/>
              </w:rPr>
              <w:t xml:space="preserve">% </w:t>
            </w:r>
          </w:p>
        </w:tc>
        <w:tc>
          <w:tcPr>
            <w:tcW w:w="4567" w:type="dxa"/>
            <w:vMerge w:val="restart"/>
            <w:tcBorders>
              <w:top w:val="single" w:sz="12" w:space="0" w:color="auto"/>
              <w:right w:val="single" w:sz="12" w:space="0" w:color="auto"/>
            </w:tcBorders>
            <w:shd w:val="clear" w:color="auto" w:fill="auto"/>
            <w:tcMar>
              <w:top w:w="0" w:type="dxa"/>
              <w:bottom w:w="0" w:type="dxa"/>
            </w:tcMar>
            <w:vAlign w:val="center"/>
          </w:tcPr>
          <w:p w:rsidR="009D29D2" w:rsidRPr="00D44D3A" w:rsidRDefault="009D29D2" w:rsidP="009D29D2">
            <w:pPr>
              <w:pStyle w:val="23"/>
              <w:rPr>
                <w:color w:val="000000" w:themeColor="text1"/>
              </w:rPr>
            </w:pPr>
            <w:r w:rsidRPr="00D44D3A">
              <w:rPr>
                <w:color w:val="000000" w:themeColor="text1"/>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w:t>
            </w:r>
          </w:p>
        </w:tc>
      </w:tr>
      <w:tr w:rsidR="009D29D2" w:rsidRPr="00D44D3A" w:rsidTr="00CD56EB">
        <w:trPr>
          <w:trHeight w:val="57"/>
        </w:trPr>
        <w:tc>
          <w:tcPr>
            <w:tcW w:w="0" w:type="auto"/>
            <w:vMerge/>
            <w:tcBorders>
              <w:left w:val="single" w:sz="12" w:space="0" w:color="auto"/>
            </w:tcBorders>
            <w:shd w:val="clear" w:color="auto" w:fill="auto"/>
            <w:tcMar>
              <w:top w:w="0" w:type="dxa"/>
              <w:bottom w:w="0" w:type="dxa"/>
            </w:tcMar>
            <w:vAlign w:val="center"/>
          </w:tcPr>
          <w:p w:rsidR="009D29D2" w:rsidRPr="00D44D3A" w:rsidRDefault="009D29D2" w:rsidP="009D29D2">
            <w:pPr>
              <w:pStyle w:val="22"/>
              <w:rPr>
                <w:color w:val="000000" w:themeColor="text1"/>
              </w:rPr>
            </w:pPr>
          </w:p>
        </w:tc>
        <w:tc>
          <w:tcPr>
            <w:tcW w:w="6418" w:type="dxa"/>
            <w:gridSpan w:val="2"/>
            <w:shd w:val="clear" w:color="auto" w:fill="auto"/>
            <w:tcMar>
              <w:top w:w="0" w:type="dxa"/>
              <w:bottom w:w="0" w:type="dxa"/>
            </w:tcMar>
            <w:vAlign w:val="center"/>
          </w:tcPr>
          <w:p w:rsidR="009D29D2" w:rsidRPr="00D44D3A" w:rsidRDefault="009D29D2" w:rsidP="009D29D2">
            <w:pPr>
              <w:pStyle w:val="23"/>
              <w:rPr>
                <w:color w:val="000000" w:themeColor="text1"/>
              </w:rPr>
            </w:pPr>
            <w:r w:rsidRPr="00D44D3A">
              <w:rPr>
                <w:color w:val="000000" w:themeColor="text1"/>
              </w:rPr>
              <w:t>Специализированных мест для автотранспорта инвалидов на кресле-коляске на участке около или внутри зданий организации сферы услуг из расчета:</w:t>
            </w:r>
          </w:p>
        </w:tc>
        <w:tc>
          <w:tcPr>
            <w:tcW w:w="4567" w:type="dxa"/>
            <w:vMerge/>
            <w:tcBorders>
              <w:right w:val="single" w:sz="12" w:space="0" w:color="auto"/>
            </w:tcBorders>
            <w:shd w:val="clear" w:color="auto" w:fill="auto"/>
            <w:tcMar>
              <w:top w:w="0" w:type="dxa"/>
              <w:bottom w:w="0" w:type="dxa"/>
            </w:tcMar>
            <w:vAlign w:val="center"/>
          </w:tcPr>
          <w:p w:rsidR="009D29D2" w:rsidRPr="00D44D3A" w:rsidRDefault="009D29D2" w:rsidP="009D29D2">
            <w:pPr>
              <w:pStyle w:val="23"/>
              <w:rPr>
                <w:color w:val="000000" w:themeColor="text1"/>
              </w:rPr>
            </w:pPr>
          </w:p>
        </w:tc>
      </w:tr>
      <w:tr w:rsidR="009D29D2" w:rsidRPr="00D44D3A" w:rsidTr="00CD56EB">
        <w:trPr>
          <w:trHeight w:val="57"/>
        </w:trPr>
        <w:tc>
          <w:tcPr>
            <w:tcW w:w="0" w:type="auto"/>
            <w:vMerge/>
            <w:tcBorders>
              <w:left w:val="single" w:sz="12" w:space="0" w:color="auto"/>
            </w:tcBorders>
            <w:shd w:val="clear" w:color="auto" w:fill="auto"/>
            <w:tcMar>
              <w:top w:w="0" w:type="dxa"/>
              <w:bottom w:w="0" w:type="dxa"/>
            </w:tcMar>
            <w:vAlign w:val="center"/>
          </w:tcPr>
          <w:p w:rsidR="009D29D2" w:rsidRPr="00D44D3A" w:rsidRDefault="009D29D2" w:rsidP="009D29D2">
            <w:pPr>
              <w:pStyle w:val="22"/>
              <w:rPr>
                <w:color w:val="000000" w:themeColor="text1"/>
              </w:rPr>
            </w:pPr>
          </w:p>
        </w:tc>
        <w:tc>
          <w:tcPr>
            <w:tcW w:w="0" w:type="auto"/>
            <w:shd w:val="clear" w:color="auto" w:fill="auto"/>
            <w:tcMar>
              <w:top w:w="0" w:type="dxa"/>
              <w:bottom w:w="0" w:type="dxa"/>
            </w:tcMar>
            <w:vAlign w:val="center"/>
          </w:tcPr>
          <w:p w:rsidR="009D29D2" w:rsidRPr="00D44D3A" w:rsidRDefault="009D29D2" w:rsidP="009D29D2">
            <w:pPr>
              <w:pStyle w:val="22"/>
              <w:rPr>
                <w:color w:val="000000" w:themeColor="text1"/>
              </w:rPr>
            </w:pPr>
            <w:r w:rsidRPr="00D44D3A">
              <w:rPr>
                <w:color w:val="000000" w:themeColor="text1"/>
              </w:rPr>
              <w:t>число мест на стоянке</w:t>
            </w:r>
          </w:p>
        </w:tc>
        <w:tc>
          <w:tcPr>
            <w:tcW w:w="4417" w:type="dxa"/>
            <w:shd w:val="clear" w:color="auto" w:fill="auto"/>
            <w:tcMar>
              <w:top w:w="0" w:type="dxa"/>
              <w:bottom w:w="0" w:type="dxa"/>
            </w:tcMar>
            <w:vAlign w:val="center"/>
          </w:tcPr>
          <w:p w:rsidR="009D29D2" w:rsidRPr="00D44D3A" w:rsidRDefault="009D29D2" w:rsidP="009D29D2">
            <w:pPr>
              <w:pStyle w:val="512"/>
              <w:rPr>
                <w:color w:val="000000" w:themeColor="text1"/>
              </w:rPr>
            </w:pPr>
            <w:r w:rsidRPr="00D44D3A">
              <w:rPr>
                <w:color w:val="000000" w:themeColor="text1"/>
              </w:rPr>
              <w:t>число специализированных мест</w:t>
            </w:r>
          </w:p>
        </w:tc>
        <w:tc>
          <w:tcPr>
            <w:tcW w:w="4567" w:type="dxa"/>
            <w:vMerge/>
            <w:tcBorders>
              <w:right w:val="single" w:sz="12" w:space="0" w:color="auto"/>
            </w:tcBorders>
            <w:shd w:val="clear" w:color="auto" w:fill="auto"/>
            <w:tcMar>
              <w:top w:w="0" w:type="dxa"/>
              <w:bottom w:w="0" w:type="dxa"/>
            </w:tcMar>
            <w:vAlign w:val="center"/>
          </w:tcPr>
          <w:p w:rsidR="009D29D2" w:rsidRPr="00D44D3A" w:rsidRDefault="009D29D2" w:rsidP="009D29D2">
            <w:pPr>
              <w:pStyle w:val="23"/>
              <w:rPr>
                <w:color w:val="000000" w:themeColor="text1"/>
              </w:rPr>
            </w:pPr>
          </w:p>
        </w:tc>
      </w:tr>
      <w:tr w:rsidR="009D29D2" w:rsidRPr="00D44D3A" w:rsidTr="00CD56EB">
        <w:trPr>
          <w:trHeight w:val="57"/>
        </w:trPr>
        <w:tc>
          <w:tcPr>
            <w:tcW w:w="0" w:type="auto"/>
            <w:vMerge/>
            <w:tcBorders>
              <w:left w:val="single" w:sz="12" w:space="0" w:color="auto"/>
            </w:tcBorders>
            <w:shd w:val="clear" w:color="auto" w:fill="auto"/>
            <w:tcMar>
              <w:top w:w="0" w:type="dxa"/>
              <w:bottom w:w="0" w:type="dxa"/>
            </w:tcMar>
            <w:vAlign w:val="center"/>
          </w:tcPr>
          <w:p w:rsidR="009D29D2" w:rsidRPr="00D44D3A" w:rsidRDefault="009D29D2" w:rsidP="009D29D2">
            <w:pPr>
              <w:pStyle w:val="22"/>
              <w:rPr>
                <w:color w:val="000000" w:themeColor="text1"/>
              </w:rPr>
            </w:pPr>
          </w:p>
        </w:tc>
        <w:tc>
          <w:tcPr>
            <w:tcW w:w="0" w:type="auto"/>
            <w:shd w:val="clear" w:color="auto" w:fill="auto"/>
            <w:tcMar>
              <w:top w:w="0" w:type="dxa"/>
              <w:bottom w:w="0" w:type="dxa"/>
            </w:tcMar>
            <w:vAlign w:val="center"/>
          </w:tcPr>
          <w:p w:rsidR="009D29D2" w:rsidRPr="00D44D3A" w:rsidRDefault="009D29D2" w:rsidP="009D29D2">
            <w:pPr>
              <w:pStyle w:val="22"/>
              <w:rPr>
                <w:color w:val="000000" w:themeColor="text1"/>
              </w:rPr>
            </w:pPr>
            <w:r w:rsidRPr="00D44D3A">
              <w:rPr>
                <w:color w:val="000000" w:themeColor="text1"/>
              </w:rPr>
              <w:t>до 100 включительно</w:t>
            </w:r>
          </w:p>
        </w:tc>
        <w:tc>
          <w:tcPr>
            <w:tcW w:w="4417" w:type="dxa"/>
            <w:shd w:val="clear" w:color="auto" w:fill="auto"/>
            <w:tcMar>
              <w:top w:w="0" w:type="dxa"/>
              <w:bottom w:w="0" w:type="dxa"/>
            </w:tcMar>
            <w:vAlign w:val="center"/>
          </w:tcPr>
          <w:p w:rsidR="009D29D2" w:rsidRPr="00D44D3A" w:rsidRDefault="009D29D2" w:rsidP="009D29D2">
            <w:pPr>
              <w:pStyle w:val="512"/>
              <w:rPr>
                <w:color w:val="000000" w:themeColor="text1"/>
              </w:rPr>
            </w:pPr>
            <w:r w:rsidRPr="00D44D3A">
              <w:rPr>
                <w:color w:val="000000" w:themeColor="text1"/>
              </w:rPr>
              <w:t>5 </w:t>
            </w:r>
            <w:r w:rsidR="00180C35">
              <w:rPr>
                <w:color w:val="000000" w:themeColor="text1"/>
              </w:rPr>
              <w:t xml:space="preserve">% </w:t>
            </w:r>
            <w:r w:rsidRPr="00D44D3A">
              <w:rPr>
                <w:color w:val="000000" w:themeColor="text1"/>
              </w:rPr>
              <w:t>, но не менее одного места</w:t>
            </w:r>
          </w:p>
        </w:tc>
        <w:tc>
          <w:tcPr>
            <w:tcW w:w="4567" w:type="dxa"/>
            <w:vMerge/>
            <w:tcBorders>
              <w:right w:val="single" w:sz="12" w:space="0" w:color="auto"/>
            </w:tcBorders>
            <w:shd w:val="clear" w:color="auto" w:fill="auto"/>
            <w:tcMar>
              <w:top w:w="0" w:type="dxa"/>
              <w:bottom w:w="0" w:type="dxa"/>
            </w:tcMar>
            <w:vAlign w:val="center"/>
          </w:tcPr>
          <w:p w:rsidR="009D29D2" w:rsidRPr="00D44D3A" w:rsidRDefault="009D29D2" w:rsidP="009D29D2">
            <w:pPr>
              <w:pStyle w:val="23"/>
              <w:rPr>
                <w:color w:val="000000" w:themeColor="text1"/>
              </w:rPr>
            </w:pPr>
          </w:p>
        </w:tc>
      </w:tr>
      <w:tr w:rsidR="009D29D2" w:rsidRPr="00D44D3A" w:rsidTr="00CD56EB">
        <w:trPr>
          <w:trHeight w:val="57"/>
        </w:trPr>
        <w:tc>
          <w:tcPr>
            <w:tcW w:w="0" w:type="auto"/>
            <w:vMerge/>
            <w:tcBorders>
              <w:left w:val="single" w:sz="12" w:space="0" w:color="auto"/>
            </w:tcBorders>
            <w:shd w:val="clear" w:color="auto" w:fill="auto"/>
            <w:tcMar>
              <w:top w:w="0" w:type="dxa"/>
              <w:bottom w:w="0" w:type="dxa"/>
            </w:tcMar>
            <w:vAlign w:val="center"/>
          </w:tcPr>
          <w:p w:rsidR="009D29D2" w:rsidRPr="00D44D3A" w:rsidRDefault="009D29D2" w:rsidP="009D29D2">
            <w:pPr>
              <w:pStyle w:val="22"/>
              <w:rPr>
                <w:color w:val="000000" w:themeColor="text1"/>
              </w:rPr>
            </w:pPr>
          </w:p>
        </w:tc>
        <w:tc>
          <w:tcPr>
            <w:tcW w:w="0" w:type="auto"/>
            <w:shd w:val="clear" w:color="auto" w:fill="auto"/>
            <w:tcMar>
              <w:top w:w="0" w:type="dxa"/>
              <w:bottom w:w="0" w:type="dxa"/>
            </w:tcMar>
            <w:vAlign w:val="center"/>
          </w:tcPr>
          <w:p w:rsidR="009D29D2" w:rsidRPr="00D44D3A" w:rsidRDefault="009D29D2" w:rsidP="009D29D2">
            <w:pPr>
              <w:pStyle w:val="22"/>
              <w:rPr>
                <w:color w:val="000000" w:themeColor="text1"/>
              </w:rPr>
            </w:pPr>
            <w:r w:rsidRPr="00D44D3A">
              <w:rPr>
                <w:color w:val="000000" w:themeColor="text1"/>
              </w:rPr>
              <w:t>от 101 до 200</w:t>
            </w:r>
          </w:p>
        </w:tc>
        <w:tc>
          <w:tcPr>
            <w:tcW w:w="4417" w:type="dxa"/>
            <w:shd w:val="clear" w:color="auto" w:fill="auto"/>
            <w:tcMar>
              <w:top w:w="0" w:type="dxa"/>
              <w:bottom w:w="0" w:type="dxa"/>
            </w:tcMar>
            <w:vAlign w:val="center"/>
          </w:tcPr>
          <w:p w:rsidR="009D29D2" w:rsidRPr="00D44D3A" w:rsidRDefault="009D29D2" w:rsidP="009D29D2">
            <w:pPr>
              <w:pStyle w:val="512"/>
              <w:rPr>
                <w:color w:val="000000" w:themeColor="text1"/>
              </w:rPr>
            </w:pPr>
            <w:r w:rsidRPr="00D44D3A">
              <w:rPr>
                <w:color w:val="000000" w:themeColor="text1"/>
              </w:rPr>
              <w:t>5 мест и дополнительно 3 </w:t>
            </w:r>
            <w:r w:rsidR="00180C35">
              <w:rPr>
                <w:color w:val="000000" w:themeColor="text1"/>
              </w:rPr>
              <w:t xml:space="preserve">% </w:t>
            </w:r>
            <w:r w:rsidRPr="00D44D3A">
              <w:rPr>
                <w:color w:val="000000" w:themeColor="text1"/>
              </w:rPr>
              <w:t>от количества мест свыше 100</w:t>
            </w:r>
          </w:p>
        </w:tc>
        <w:tc>
          <w:tcPr>
            <w:tcW w:w="4567" w:type="dxa"/>
            <w:vMerge/>
            <w:tcBorders>
              <w:right w:val="single" w:sz="12" w:space="0" w:color="auto"/>
            </w:tcBorders>
            <w:shd w:val="clear" w:color="auto" w:fill="auto"/>
            <w:tcMar>
              <w:top w:w="0" w:type="dxa"/>
              <w:bottom w:w="0" w:type="dxa"/>
            </w:tcMar>
            <w:vAlign w:val="center"/>
          </w:tcPr>
          <w:p w:rsidR="009D29D2" w:rsidRPr="00D44D3A" w:rsidRDefault="009D29D2" w:rsidP="009D29D2">
            <w:pPr>
              <w:pStyle w:val="23"/>
              <w:rPr>
                <w:color w:val="000000" w:themeColor="text1"/>
              </w:rPr>
            </w:pPr>
          </w:p>
        </w:tc>
      </w:tr>
      <w:tr w:rsidR="009D29D2" w:rsidRPr="00D44D3A" w:rsidTr="00CD56EB">
        <w:trPr>
          <w:trHeight w:val="57"/>
        </w:trPr>
        <w:tc>
          <w:tcPr>
            <w:tcW w:w="0" w:type="auto"/>
            <w:vMerge/>
            <w:tcBorders>
              <w:left w:val="single" w:sz="12" w:space="0" w:color="auto"/>
            </w:tcBorders>
            <w:shd w:val="clear" w:color="auto" w:fill="auto"/>
            <w:tcMar>
              <w:top w:w="0" w:type="dxa"/>
              <w:bottom w:w="0" w:type="dxa"/>
            </w:tcMar>
            <w:vAlign w:val="center"/>
          </w:tcPr>
          <w:p w:rsidR="009D29D2" w:rsidRPr="00D44D3A" w:rsidRDefault="009D29D2" w:rsidP="009D29D2">
            <w:pPr>
              <w:pStyle w:val="22"/>
              <w:rPr>
                <w:color w:val="000000" w:themeColor="text1"/>
              </w:rPr>
            </w:pPr>
          </w:p>
        </w:tc>
        <w:tc>
          <w:tcPr>
            <w:tcW w:w="0" w:type="auto"/>
            <w:shd w:val="clear" w:color="auto" w:fill="auto"/>
            <w:tcMar>
              <w:top w:w="0" w:type="dxa"/>
              <w:bottom w:w="0" w:type="dxa"/>
            </w:tcMar>
            <w:vAlign w:val="center"/>
          </w:tcPr>
          <w:p w:rsidR="009D29D2" w:rsidRPr="00D44D3A" w:rsidRDefault="009D29D2" w:rsidP="009D29D2">
            <w:pPr>
              <w:pStyle w:val="22"/>
              <w:rPr>
                <w:color w:val="000000" w:themeColor="text1"/>
              </w:rPr>
            </w:pPr>
            <w:r w:rsidRPr="00D44D3A">
              <w:rPr>
                <w:color w:val="000000" w:themeColor="text1"/>
              </w:rPr>
              <w:t>от 201 до 500</w:t>
            </w:r>
          </w:p>
        </w:tc>
        <w:tc>
          <w:tcPr>
            <w:tcW w:w="4417" w:type="dxa"/>
            <w:shd w:val="clear" w:color="auto" w:fill="auto"/>
            <w:tcMar>
              <w:top w:w="0" w:type="dxa"/>
              <w:bottom w:w="0" w:type="dxa"/>
            </w:tcMar>
            <w:vAlign w:val="center"/>
          </w:tcPr>
          <w:p w:rsidR="009D29D2" w:rsidRPr="00D44D3A" w:rsidRDefault="009D29D2" w:rsidP="009D29D2">
            <w:pPr>
              <w:pStyle w:val="512"/>
              <w:rPr>
                <w:color w:val="000000" w:themeColor="text1"/>
              </w:rPr>
            </w:pPr>
            <w:r w:rsidRPr="00D44D3A">
              <w:rPr>
                <w:color w:val="000000" w:themeColor="text1"/>
              </w:rPr>
              <w:t>8 мест и дополнительно 2 </w:t>
            </w:r>
            <w:r w:rsidR="00180C35">
              <w:rPr>
                <w:color w:val="000000" w:themeColor="text1"/>
              </w:rPr>
              <w:t xml:space="preserve">% </w:t>
            </w:r>
            <w:r w:rsidRPr="00D44D3A">
              <w:rPr>
                <w:color w:val="000000" w:themeColor="text1"/>
              </w:rPr>
              <w:t>от количества мест свыше 200</w:t>
            </w:r>
          </w:p>
        </w:tc>
        <w:tc>
          <w:tcPr>
            <w:tcW w:w="4567" w:type="dxa"/>
            <w:vMerge/>
            <w:tcBorders>
              <w:right w:val="single" w:sz="12" w:space="0" w:color="auto"/>
            </w:tcBorders>
            <w:shd w:val="clear" w:color="auto" w:fill="auto"/>
            <w:tcMar>
              <w:top w:w="0" w:type="dxa"/>
              <w:bottom w:w="0" w:type="dxa"/>
            </w:tcMar>
            <w:vAlign w:val="center"/>
          </w:tcPr>
          <w:p w:rsidR="009D29D2" w:rsidRPr="00D44D3A" w:rsidRDefault="009D29D2" w:rsidP="009D29D2">
            <w:pPr>
              <w:pStyle w:val="23"/>
              <w:rPr>
                <w:color w:val="000000" w:themeColor="text1"/>
              </w:rPr>
            </w:pPr>
          </w:p>
        </w:tc>
      </w:tr>
      <w:tr w:rsidR="009D29D2" w:rsidRPr="00D44D3A" w:rsidTr="00CD56EB">
        <w:trPr>
          <w:trHeight w:val="57"/>
        </w:trPr>
        <w:tc>
          <w:tcPr>
            <w:tcW w:w="0" w:type="auto"/>
            <w:vMerge/>
            <w:tcBorders>
              <w:left w:val="single" w:sz="12" w:space="0" w:color="auto"/>
              <w:bottom w:val="single" w:sz="12" w:space="0" w:color="auto"/>
            </w:tcBorders>
            <w:shd w:val="clear" w:color="auto" w:fill="auto"/>
            <w:tcMar>
              <w:top w:w="0" w:type="dxa"/>
              <w:bottom w:w="0" w:type="dxa"/>
            </w:tcMar>
            <w:vAlign w:val="center"/>
          </w:tcPr>
          <w:p w:rsidR="009D29D2" w:rsidRPr="00D44D3A" w:rsidRDefault="009D29D2" w:rsidP="009D29D2">
            <w:pPr>
              <w:pStyle w:val="22"/>
              <w:rPr>
                <w:color w:val="000000" w:themeColor="text1"/>
              </w:rPr>
            </w:pPr>
          </w:p>
        </w:tc>
        <w:tc>
          <w:tcPr>
            <w:tcW w:w="0" w:type="auto"/>
            <w:tcBorders>
              <w:bottom w:val="single" w:sz="12" w:space="0" w:color="auto"/>
            </w:tcBorders>
            <w:shd w:val="clear" w:color="auto" w:fill="auto"/>
            <w:tcMar>
              <w:top w:w="0" w:type="dxa"/>
              <w:bottom w:w="0" w:type="dxa"/>
            </w:tcMar>
            <w:vAlign w:val="center"/>
          </w:tcPr>
          <w:p w:rsidR="009D29D2" w:rsidRPr="00D44D3A" w:rsidRDefault="009D29D2" w:rsidP="009D29D2">
            <w:pPr>
              <w:pStyle w:val="22"/>
              <w:rPr>
                <w:color w:val="000000" w:themeColor="text1"/>
              </w:rPr>
            </w:pPr>
            <w:r w:rsidRPr="00D44D3A">
              <w:rPr>
                <w:color w:val="000000" w:themeColor="text1"/>
              </w:rPr>
              <w:t>501 место и более</w:t>
            </w:r>
          </w:p>
        </w:tc>
        <w:tc>
          <w:tcPr>
            <w:tcW w:w="4417" w:type="dxa"/>
            <w:tcBorders>
              <w:bottom w:val="single" w:sz="12" w:space="0" w:color="auto"/>
            </w:tcBorders>
            <w:shd w:val="clear" w:color="auto" w:fill="auto"/>
            <w:tcMar>
              <w:top w:w="0" w:type="dxa"/>
              <w:bottom w:w="0" w:type="dxa"/>
            </w:tcMar>
            <w:vAlign w:val="center"/>
          </w:tcPr>
          <w:p w:rsidR="009D29D2" w:rsidRPr="00D44D3A" w:rsidRDefault="009D29D2" w:rsidP="009D29D2">
            <w:pPr>
              <w:pStyle w:val="512"/>
              <w:rPr>
                <w:color w:val="000000" w:themeColor="text1"/>
              </w:rPr>
            </w:pPr>
            <w:r w:rsidRPr="00D44D3A">
              <w:rPr>
                <w:color w:val="000000" w:themeColor="text1"/>
              </w:rPr>
              <w:t>14 мест и дополнительно 1 </w:t>
            </w:r>
            <w:r w:rsidR="00180C35">
              <w:rPr>
                <w:color w:val="000000" w:themeColor="text1"/>
              </w:rPr>
              <w:t xml:space="preserve">% </w:t>
            </w:r>
            <w:r w:rsidRPr="00D44D3A">
              <w:rPr>
                <w:color w:val="000000" w:themeColor="text1"/>
              </w:rPr>
              <w:t>от количества мест свыше 500</w:t>
            </w:r>
          </w:p>
        </w:tc>
        <w:tc>
          <w:tcPr>
            <w:tcW w:w="4567" w:type="dxa"/>
            <w:vMerge/>
            <w:tcBorders>
              <w:bottom w:val="single" w:sz="12" w:space="0" w:color="auto"/>
              <w:right w:val="single" w:sz="12" w:space="0" w:color="auto"/>
            </w:tcBorders>
            <w:shd w:val="clear" w:color="auto" w:fill="auto"/>
            <w:tcMar>
              <w:top w:w="0" w:type="dxa"/>
              <w:bottom w:w="0" w:type="dxa"/>
            </w:tcMar>
            <w:vAlign w:val="center"/>
          </w:tcPr>
          <w:p w:rsidR="009D29D2" w:rsidRPr="00D44D3A" w:rsidRDefault="009D29D2" w:rsidP="009D29D2">
            <w:pPr>
              <w:pStyle w:val="23"/>
              <w:rPr>
                <w:color w:val="000000" w:themeColor="text1"/>
              </w:rPr>
            </w:pPr>
          </w:p>
        </w:tc>
      </w:tr>
      <w:tr w:rsidR="009D29D2" w:rsidRPr="00D44D3A" w:rsidTr="00CD56EB">
        <w:trPr>
          <w:trHeight w:val="57"/>
        </w:trPr>
        <w:tc>
          <w:tcPr>
            <w:tcW w:w="0" w:type="auto"/>
            <w:tcBorders>
              <w:top w:val="single" w:sz="12" w:space="0" w:color="auto"/>
              <w:left w:val="single" w:sz="12" w:space="0" w:color="auto"/>
              <w:bottom w:val="single" w:sz="12" w:space="0" w:color="auto"/>
            </w:tcBorders>
            <w:shd w:val="clear" w:color="auto" w:fill="auto"/>
            <w:tcMar>
              <w:top w:w="0" w:type="dxa"/>
              <w:bottom w:w="0" w:type="dxa"/>
            </w:tcMar>
            <w:vAlign w:val="center"/>
          </w:tcPr>
          <w:p w:rsidR="009D29D2" w:rsidRPr="00D44D3A" w:rsidRDefault="009D29D2" w:rsidP="009D29D2">
            <w:pPr>
              <w:pStyle w:val="22"/>
              <w:rPr>
                <w:color w:val="000000" w:themeColor="text1"/>
              </w:rPr>
            </w:pPr>
            <w:r w:rsidRPr="00D44D3A">
              <w:rPr>
                <w:color w:val="000000" w:themeColor="text1"/>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6418" w:type="dxa"/>
            <w:gridSpan w:val="2"/>
            <w:tcBorders>
              <w:top w:val="single" w:sz="12" w:space="0" w:color="auto"/>
              <w:bottom w:val="single" w:sz="12" w:space="0" w:color="auto"/>
            </w:tcBorders>
            <w:shd w:val="clear" w:color="auto" w:fill="auto"/>
            <w:tcMar>
              <w:top w:w="0" w:type="dxa"/>
              <w:bottom w:w="0" w:type="dxa"/>
            </w:tcMar>
            <w:vAlign w:val="center"/>
          </w:tcPr>
          <w:p w:rsidR="009D29D2" w:rsidRPr="00D44D3A" w:rsidRDefault="009D29D2" w:rsidP="009D29D2">
            <w:pPr>
              <w:pStyle w:val="512"/>
              <w:rPr>
                <w:color w:val="000000" w:themeColor="text1"/>
              </w:rPr>
            </w:pPr>
            <w:r w:rsidRPr="00D44D3A">
              <w:rPr>
                <w:color w:val="000000" w:themeColor="text1"/>
              </w:rPr>
              <w:t>5 </w:t>
            </w:r>
            <w:r w:rsidR="00180C35">
              <w:rPr>
                <w:color w:val="000000" w:themeColor="text1"/>
              </w:rPr>
              <w:t xml:space="preserve">% </w:t>
            </w:r>
            <w:r w:rsidRPr="00D44D3A">
              <w:rPr>
                <w:color w:val="000000" w:themeColor="text1"/>
              </w:rPr>
              <w:t>общего числа зрителей, в том числе:</w:t>
            </w:r>
          </w:p>
          <w:p w:rsidR="009D29D2" w:rsidRPr="00D44D3A" w:rsidRDefault="009D29D2" w:rsidP="009D29D2">
            <w:pPr>
              <w:pStyle w:val="512"/>
              <w:rPr>
                <w:color w:val="000000" w:themeColor="text1"/>
              </w:rPr>
            </w:pPr>
            <w:r w:rsidRPr="00D44D3A">
              <w:rPr>
                <w:color w:val="000000" w:themeColor="text1"/>
              </w:rPr>
              <w:t xml:space="preserve">0,75 </w:t>
            </w:r>
            <w:r w:rsidR="00180C35">
              <w:rPr>
                <w:color w:val="000000" w:themeColor="text1"/>
              </w:rPr>
              <w:t xml:space="preserve">% </w:t>
            </w:r>
            <w:r w:rsidRPr="00D44D3A">
              <w:rPr>
                <w:color w:val="000000" w:themeColor="text1"/>
              </w:rPr>
              <w:t>– для инвалидов, передвигающихся на креслах-колясках;</w:t>
            </w:r>
          </w:p>
          <w:p w:rsidR="009D29D2" w:rsidRPr="00D44D3A" w:rsidRDefault="009D29D2" w:rsidP="009D29D2">
            <w:pPr>
              <w:pStyle w:val="512"/>
              <w:rPr>
                <w:color w:val="000000" w:themeColor="text1"/>
              </w:rPr>
            </w:pPr>
            <w:r w:rsidRPr="00D44D3A">
              <w:rPr>
                <w:color w:val="000000" w:themeColor="text1"/>
              </w:rPr>
              <w:t xml:space="preserve">0,25 </w:t>
            </w:r>
            <w:r w:rsidR="00180C35">
              <w:rPr>
                <w:color w:val="000000" w:themeColor="text1"/>
              </w:rPr>
              <w:t xml:space="preserve">% </w:t>
            </w:r>
            <w:r w:rsidRPr="00D44D3A">
              <w:rPr>
                <w:color w:val="000000" w:themeColor="text1"/>
              </w:rPr>
              <w:t>– со свободным доступом повышенной комфортности (ширина места 0,5 м, ширина прохода между рядами не менее 0,65 м);</w:t>
            </w:r>
          </w:p>
          <w:p w:rsidR="009D29D2" w:rsidRPr="00D44D3A" w:rsidRDefault="009D29D2" w:rsidP="009D29D2">
            <w:pPr>
              <w:pStyle w:val="512"/>
              <w:rPr>
                <w:color w:val="000000" w:themeColor="text1"/>
              </w:rPr>
            </w:pPr>
            <w:r w:rsidRPr="00D44D3A">
              <w:rPr>
                <w:color w:val="000000" w:themeColor="text1"/>
              </w:rPr>
              <w:t>4</w:t>
            </w:r>
            <w:r w:rsidR="00180C35">
              <w:rPr>
                <w:color w:val="000000" w:themeColor="text1"/>
              </w:rPr>
              <w:t xml:space="preserve">% </w:t>
            </w:r>
            <w:r w:rsidRPr="00D44D3A">
              <w:rPr>
                <w:color w:val="000000" w:themeColor="text1"/>
              </w:rPr>
              <w:t>– размещаемые в зоне действия системы усиления звука, в зоне видимости «бегущей строки» или сурдопереводчика и зоне слышимости аудиокомментирования</w:t>
            </w:r>
          </w:p>
        </w:tc>
        <w:tc>
          <w:tcPr>
            <w:tcW w:w="4567" w:type="dxa"/>
            <w:tcBorders>
              <w:top w:val="single" w:sz="12" w:space="0" w:color="auto"/>
              <w:bottom w:val="single" w:sz="12" w:space="0" w:color="auto"/>
              <w:right w:val="single" w:sz="12" w:space="0" w:color="auto"/>
            </w:tcBorders>
            <w:shd w:val="clear" w:color="auto" w:fill="auto"/>
            <w:tcMar>
              <w:top w:w="0" w:type="dxa"/>
              <w:bottom w:w="0" w:type="dxa"/>
            </w:tcMar>
            <w:vAlign w:val="center"/>
          </w:tcPr>
          <w:p w:rsidR="009D29D2" w:rsidRPr="00D44D3A" w:rsidRDefault="009D29D2" w:rsidP="009D29D2">
            <w:pPr>
              <w:pStyle w:val="23"/>
              <w:rPr>
                <w:color w:val="000000" w:themeColor="text1"/>
              </w:rPr>
            </w:pPr>
            <w:r w:rsidRPr="00D44D3A">
              <w:rPr>
                <w:color w:val="000000" w:themeColor="text1"/>
              </w:rPr>
              <w:t>Не нормируется</w:t>
            </w:r>
          </w:p>
        </w:tc>
      </w:tr>
    </w:tbl>
    <w:p w:rsidR="00DA5F8A" w:rsidRPr="00D44D3A" w:rsidRDefault="00DA5F8A" w:rsidP="00DA5F8A">
      <w:pPr>
        <w:rPr>
          <w:color w:val="000000" w:themeColor="text1"/>
        </w:rPr>
        <w:sectPr w:rsidR="00DA5F8A" w:rsidRPr="00D44D3A" w:rsidSect="00353009">
          <w:pgSz w:w="16838" w:h="11906" w:orient="landscape"/>
          <w:pgMar w:top="1701" w:right="1134" w:bottom="851" w:left="1134" w:header="709" w:footer="709" w:gutter="0"/>
          <w:cols w:space="708"/>
          <w:docGrid w:linePitch="360"/>
        </w:sectPr>
      </w:pPr>
    </w:p>
    <w:p w:rsidR="00C457BB" w:rsidRPr="00D44D3A" w:rsidRDefault="00CB1337" w:rsidP="00C457BB">
      <w:pPr>
        <w:pStyle w:val="1"/>
      </w:pPr>
      <w:bookmarkStart w:id="45" w:name="_Toc511904268"/>
      <w:r w:rsidRPr="00D44D3A">
        <w:lastRenderedPageBreak/>
        <w:t>2. МАТЕРИАЛЫ ПО ОБОСНОВАНИЮ РАСЧЕТНЫХ ПОКАЗАТЕЛЕЙ, СОДЕРЖАЩИХСЯ В ОСНОВНОЙ ЧАСТИ ПРОЕКТА МЕСТНЫХ НОРМАТИВОВ ГРАДОСТРОИТЕЛЬНОГО ПРОЕКТИРОВА</w:t>
      </w:r>
      <w:r w:rsidR="0071208C">
        <w:t xml:space="preserve">НИЯ МУНИЦИПАЛЬНОГО ОБРАЗОВАНИЯ </w:t>
      </w:r>
      <w:r w:rsidR="00B23FBE" w:rsidRPr="00D44D3A">
        <w:t>БЕРЕЗОВСКОЕ</w:t>
      </w:r>
      <w:r w:rsidR="00655C14" w:rsidRPr="00D44D3A">
        <w:t xml:space="preserve"> СЕЛЬСКОЕ ПОСЕЛЕНИЕ</w:t>
      </w:r>
      <w:bookmarkEnd w:id="45"/>
    </w:p>
    <w:p w:rsidR="00793EEA" w:rsidRPr="00D44D3A" w:rsidRDefault="00CF5454" w:rsidP="00793EEA">
      <w:pPr>
        <w:pStyle w:val="2"/>
      </w:pPr>
      <w:bookmarkStart w:id="46" w:name="_Toc484705244"/>
      <w:bookmarkStart w:id="47" w:name="_Toc511904269"/>
      <w:r w:rsidRPr="00D44D3A">
        <w:t xml:space="preserve">2.1. </w:t>
      </w:r>
      <w:r w:rsidR="00793EEA" w:rsidRPr="00D44D3A">
        <w:t>Перечень объектов местного значения</w:t>
      </w:r>
      <w:bookmarkEnd w:id="46"/>
      <w:bookmarkEnd w:id="47"/>
    </w:p>
    <w:p w:rsidR="00793EEA" w:rsidRPr="00D44D3A" w:rsidRDefault="00793EEA" w:rsidP="00793EEA">
      <w:pPr>
        <w:rPr>
          <w:color w:val="000000" w:themeColor="text1"/>
        </w:rPr>
      </w:pPr>
      <w:r w:rsidRPr="00D44D3A">
        <w:rPr>
          <w:color w:val="000000" w:themeColor="text1"/>
        </w:rPr>
        <w:t>Перечень объектов местного значения,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w:t>
      </w:r>
      <w:r w:rsidR="00CB1337" w:rsidRPr="00D44D3A">
        <w:rPr>
          <w:color w:val="000000" w:themeColor="text1"/>
        </w:rPr>
        <w:t>упности составлен на основании:</w:t>
      </w:r>
    </w:p>
    <w:p w:rsidR="00CB1337" w:rsidRPr="00D44D3A" w:rsidRDefault="00D66BA5" w:rsidP="00D66BA5">
      <w:pPr>
        <w:pStyle w:val="7"/>
      </w:pPr>
      <w:r w:rsidRPr="00D44D3A">
        <w:t>Статьи 29.2 Градостроительного кодекса Российской Федерации;</w:t>
      </w:r>
    </w:p>
    <w:p w:rsidR="00793EEA" w:rsidRPr="00D44D3A" w:rsidRDefault="00CB1337" w:rsidP="00793EEA">
      <w:pPr>
        <w:pStyle w:val="7"/>
      </w:pPr>
      <w:r w:rsidRPr="00D44D3A">
        <w:rPr>
          <w:rFonts w:eastAsia="TimesNewRomanPSMT"/>
        </w:rPr>
        <w:t>Статьи</w:t>
      </w:r>
      <w:r w:rsidR="009622B1" w:rsidRPr="00D44D3A">
        <w:rPr>
          <w:rFonts w:eastAsia="TimesNewRomanPSMT"/>
        </w:rPr>
        <w:t xml:space="preserve"> </w:t>
      </w:r>
      <w:r w:rsidR="00D66BA5" w:rsidRPr="00D44D3A">
        <w:rPr>
          <w:rFonts w:eastAsia="TimesNewRomanPSMT"/>
        </w:rPr>
        <w:t xml:space="preserve">14 </w:t>
      </w:r>
      <w:r w:rsidR="00E344CF" w:rsidRPr="00D44D3A">
        <w:rPr>
          <w:rFonts w:eastAsia="TimesNewRomanPSMT"/>
        </w:rPr>
        <w:t xml:space="preserve">Федерального закона от 06.10.2003 № 131-ФЗ «Об общих принципах организации местного самоуправления </w:t>
      </w:r>
      <w:r w:rsidR="009622B1" w:rsidRPr="00D44D3A">
        <w:rPr>
          <w:rFonts w:eastAsia="TimesNewRomanPSMT"/>
        </w:rPr>
        <w:t>Российской Федерации»</w:t>
      </w:r>
      <w:r w:rsidR="00793EEA" w:rsidRPr="00D44D3A">
        <w:t>;</w:t>
      </w:r>
    </w:p>
    <w:p w:rsidR="00D66BA5" w:rsidRPr="00D44D3A" w:rsidRDefault="00D66BA5" w:rsidP="00D66BA5">
      <w:pPr>
        <w:pStyle w:val="7"/>
      </w:pPr>
      <w:r w:rsidRPr="00D44D3A">
        <w:t>Статьи 11 Закона Республики Крым от 16.01.2015 № 67-ЗРК/2015 «О регулировании градостроительной деятельности в Республике Крым»;</w:t>
      </w:r>
    </w:p>
    <w:p w:rsidR="00D66BA5" w:rsidRPr="00D44D3A" w:rsidRDefault="00D66BA5" w:rsidP="00D66BA5">
      <w:pPr>
        <w:pStyle w:val="7"/>
      </w:pPr>
      <w:r w:rsidRPr="00D44D3A">
        <w:t>Статьи 4 Закона Республики Крым от 16.01.2015 № 68-ЗРК/2015 «О видах объектов регионального и местного значения, подлежащих отображению на схеме территориального планирования Республики Крым и в документах территориального планирования муниципальных образований Республики Крым»;</w:t>
      </w:r>
    </w:p>
    <w:p w:rsidR="00D66BA5" w:rsidRPr="00D44D3A" w:rsidRDefault="00D66BA5" w:rsidP="00D66BA5">
      <w:pPr>
        <w:pStyle w:val="7"/>
      </w:pPr>
      <w:r w:rsidRPr="00D44D3A">
        <w:t>Статьи 2 Закона Республики Крым от 19 января 2015 г. № 71-ЗРК/2015 «О закреплении за сельскими поселениями Республики Крым вопросов местного значения»;</w:t>
      </w:r>
    </w:p>
    <w:p w:rsidR="00793EEA" w:rsidRPr="00D44D3A" w:rsidRDefault="006F2E91" w:rsidP="00413336">
      <w:pPr>
        <w:pStyle w:val="7"/>
      </w:pPr>
      <w:r w:rsidRPr="00D44D3A">
        <w:t xml:space="preserve">Статьи </w:t>
      </w:r>
      <w:r w:rsidR="004E7A11" w:rsidRPr="00D44D3A">
        <w:t>8</w:t>
      </w:r>
      <w:r w:rsidR="00793EEA" w:rsidRPr="00D44D3A">
        <w:t xml:space="preserve"> </w:t>
      </w:r>
      <w:r w:rsidR="00413336" w:rsidRPr="00D44D3A">
        <w:t xml:space="preserve">Устава </w:t>
      </w:r>
      <w:r w:rsidR="0071208C">
        <w:t xml:space="preserve">муниципального образования </w:t>
      </w:r>
      <w:r w:rsidR="00B23FBE" w:rsidRPr="00D44D3A">
        <w:t>Березовское</w:t>
      </w:r>
      <w:r w:rsidR="00655C14" w:rsidRPr="00D44D3A">
        <w:t xml:space="preserve"> сельское поселение</w:t>
      </w:r>
      <w:r w:rsidR="0093771C" w:rsidRPr="00D44D3A">
        <w:t>.</w:t>
      </w:r>
    </w:p>
    <w:p w:rsidR="00793EEA" w:rsidRPr="00D44D3A" w:rsidRDefault="00793EEA" w:rsidP="00793EEA">
      <w:pPr>
        <w:rPr>
          <w:color w:val="000000" w:themeColor="text1"/>
        </w:rPr>
      </w:pPr>
    </w:p>
    <w:p w:rsidR="00793EEA" w:rsidRPr="00D44D3A" w:rsidRDefault="00793EEA" w:rsidP="00793EEA">
      <w:pPr>
        <w:rPr>
          <w:color w:val="000000" w:themeColor="text1"/>
        </w:rPr>
      </w:pPr>
      <w:r w:rsidRPr="00D44D3A">
        <w:rPr>
          <w:color w:val="000000" w:themeColor="text1"/>
        </w:rPr>
        <w:t xml:space="preserve">Перечень объектов местного значения представлен в </w:t>
      </w:r>
      <w:r w:rsidR="00A964FD" w:rsidRPr="00D44D3A">
        <w:rPr>
          <w:color w:val="000000" w:themeColor="text1"/>
        </w:rPr>
        <w:fldChar w:fldCharType="begin"/>
      </w:r>
      <w:r w:rsidR="00A964FD" w:rsidRPr="00D44D3A">
        <w:rPr>
          <w:color w:val="000000" w:themeColor="text1"/>
        </w:rPr>
        <w:instrText xml:space="preserve"> REF _Ref491006511 \h </w:instrText>
      </w:r>
      <w:r w:rsidR="00A964FD" w:rsidRPr="00D44D3A">
        <w:rPr>
          <w:color w:val="000000" w:themeColor="text1"/>
        </w:rPr>
      </w:r>
      <w:r w:rsidR="00A964FD" w:rsidRPr="00D44D3A">
        <w:rPr>
          <w:color w:val="000000" w:themeColor="text1"/>
        </w:rPr>
        <w:fldChar w:fldCharType="separate"/>
      </w:r>
      <w:r w:rsidR="00B96581" w:rsidRPr="00D44D3A">
        <w:t xml:space="preserve">Таблица </w:t>
      </w:r>
      <w:r w:rsidR="00B96581">
        <w:rPr>
          <w:noProof/>
        </w:rPr>
        <w:t>29</w:t>
      </w:r>
      <w:r w:rsidR="00A964FD" w:rsidRPr="00D44D3A">
        <w:rPr>
          <w:color w:val="000000" w:themeColor="text1"/>
        </w:rPr>
        <w:fldChar w:fldCharType="end"/>
      </w:r>
      <w:r w:rsidR="00A964FD" w:rsidRPr="00D44D3A">
        <w:rPr>
          <w:color w:val="000000" w:themeColor="text1"/>
        </w:rPr>
        <w:t>.</w:t>
      </w:r>
    </w:p>
    <w:p w:rsidR="00A964FD" w:rsidRPr="00D44D3A" w:rsidRDefault="00A964FD" w:rsidP="00A964FD">
      <w:pPr>
        <w:pStyle w:val="a5"/>
      </w:pPr>
      <w:bookmarkStart w:id="48" w:name="_Ref491006511"/>
      <w:r w:rsidRPr="00D44D3A">
        <w:t xml:space="preserve">Таблица </w:t>
      </w:r>
      <w:fldSimple w:instr=" SEQ Таблица \* ARABIC ">
        <w:r w:rsidR="00B96581">
          <w:rPr>
            <w:noProof/>
          </w:rPr>
          <w:t>29</w:t>
        </w:r>
      </w:fldSimple>
      <w:bookmarkEnd w:id="48"/>
    </w:p>
    <w:tbl>
      <w:tblPr>
        <w:tblStyle w:val="a4"/>
        <w:tblW w:w="0" w:type="auto"/>
        <w:tblLook w:val="04A0" w:firstRow="1" w:lastRow="0" w:firstColumn="1" w:lastColumn="0" w:noHBand="0" w:noVBand="1"/>
      </w:tblPr>
      <w:tblGrid>
        <w:gridCol w:w="516"/>
        <w:gridCol w:w="3136"/>
        <w:gridCol w:w="5918"/>
      </w:tblGrid>
      <w:tr w:rsidR="00D44D3A" w:rsidRPr="00D44D3A" w:rsidTr="00F842A7">
        <w:trPr>
          <w:trHeight w:val="57"/>
        </w:trPr>
        <w:tc>
          <w:tcPr>
            <w:tcW w:w="0" w:type="auto"/>
            <w:vAlign w:val="center"/>
          </w:tcPr>
          <w:p w:rsidR="00B402FF" w:rsidRPr="00D44D3A" w:rsidRDefault="00B402FF" w:rsidP="002F39BD">
            <w:pPr>
              <w:pStyle w:val="22"/>
              <w:rPr>
                <w:color w:val="000000" w:themeColor="text1"/>
              </w:rPr>
            </w:pPr>
            <w:r w:rsidRPr="00D44D3A">
              <w:rPr>
                <w:color w:val="000000" w:themeColor="text1"/>
              </w:rPr>
              <w:t>1.</w:t>
            </w:r>
          </w:p>
        </w:tc>
        <w:tc>
          <w:tcPr>
            <w:tcW w:w="0" w:type="auto"/>
            <w:gridSpan w:val="2"/>
            <w:vAlign w:val="center"/>
          </w:tcPr>
          <w:p w:rsidR="00B402FF" w:rsidRPr="00D44D3A" w:rsidRDefault="00B402FF" w:rsidP="002F39BD">
            <w:pPr>
              <w:pStyle w:val="22"/>
              <w:rPr>
                <w:color w:val="000000" w:themeColor="text1"/>
              </w:rPr>
            </w:pPr>
            <w:r w:rsidRPr="00D44D3A">
              <w:rPr>
                <w:color w:val="000000" w:themeColor="text1"/>
              </w:rPr>
              <w:t>Объекты электроснабжения</w:t>
            </w:r>
          </w:p>
        </w:tc>
      </w:tr>
      <w:tr w:rsidR="00D44D3A" w:rsidRPr="00D44D3A" w:rsidTr="00F842A7">
        <w:trPr>
          <w:trHeight w:val="57"/>
        </w:trPr>
        <w:tc>
          <w:tcPr>
            <w:tcW w:w="0" w:type="auto"/>
            <w:vAlign w:val="center"/>
          </w:tcPr>
          <w:p w:rsidR="00B402FF" w:rsidRPr="00D44D3A" w:rsidRDefault="00B402FF" w:rsidP="002F39BD">
            <w:pPr>
              <w:pStyle w:val="22"/>
              <w:rPr>
                <w:color w:val="000000" w:themeColor="text1"/>
              </w:rPr>
            </w:pPr>
            <w:r w:rsidRPr="00D44D3A">
              <w:rPr>
                <w:color w:val="000000" w:themeColor="text1"/>
              </w:rPr>
              <w:t>2.</w:t>
            </w:r>
          </w:p>
        </w:tc>
        <w:tc>
          <w:tcPr>
            <w:tcW w:w="0" w:type="auto"/>
            <w:gridSpan w:val="2"/>
            <w:vAlign w:val="center"/>
          </w:tcPr>
          <w:p w:rsidR="00B402FF" w:rsidRPr="00D44D3A" w:rsidRDefault="00B402FF" w:rsidP="002F39BD">
            <w:pPr>
              <w:pStyle w:val="22"/>
              <w:rPr>
                <w:color w:val="000000" w:themeColor="text1"/>
              </w:rPr>
            </w:pPr>
            <w:r w:rsidRPr="00D44D3A">
              <w:rPr>
                <w:color w:val="000000" w:themeColor="text1"/>
              </w:rPr>
              <w:t>Объекты теплоснабжения</w:t>
            </w:r>
          </w:p>
        </w:tc>
      </w:tr>
      <w:tr w:rsidR="00D44D3A" w:rsidRPr="00D44D3A" w:rsidTr="00F842A7">
        <w:trPr>
          <w:trHeight w:val="57"/>
        </w:trPr>
        <w:tc>
          <w:tcPr>
            <w:tcW w:w="0" w:type="auto"/>
            <w:vAlign w:val="center"/>
          </w:tcPr>
          <w:p w:rsidR="00B402FF" w:rsidRPr="00D44D3A" w:rsidRDefault="00B402FF" w:rsidP="002F39BD">
            <w:pPr>
              <w:pStyle w:val="22"/>
              <w:rPr>
                <w:color w:val="000000" w:themeColor="text1"/>
              </w:rPr>
            </w:pPr>
            <w:r w:rsidRPr="00D44D3A">
              <w:rPr>
                <w:color w:val="000000" w:themeColor="text1"/>
              </w:rPr>
              <w:t>3.</w:t>
            </w:r>
          </w:p>
        </w:tc>
        <w:tc>
          <w:tcPr>
            <w:tcW w:w="0" w:type="auto"/>
            <w:gridSpan w:val="2"/>
            <w:vAlign w:val="center"/>
          </w:tcPr>
          <w:p w:rsidR="00B402FF" w:rsidRPr="00D44D3A" w:rsidRDefault="00B402FF" w:rsidP="002F39BD">
            <w:pPr>
              <w:pStyle w:val="22"/>
              <w:rPr>
                <w:color w:val="000000" w:themeColor="text1"/>
              </w:rPr>
            </w:pPr>
            <w:r w:rsidRPr="00D44D3A">
              <w:rPr>
                <w:color w:val="000000" w:themeColor="text1"/>
              </w:rPr>
              <w:t>Объекты газоснабжения</w:t>
            </w:r>
          </w:p>
        </w:tc>
      </w:tr>
      <w:tr w:rsidR="00D44D3A" w:rsidRPr="00D44D3A" w:rsidTr="00F842A7">
        <w:trPr>
          <w:trHeight w:val="57"/>
        </w:trPr>
        <w:tc>
          <w:tcPr>
            <w:tcW w:w="0" w:type="auto"/>
            <w:vAlign w:val="center"/>
          </w:tcPr>
          <w:p w:rsidR="00B402FF" w:rsidRPr="00D44D3A" w:rsidRDefault="00B402FF" w:rsidP="002F39BD">
            <w:pPr>
              <w:pStyle w:val="22"/>
              <w:rPr>
                <w:color w:val="000000" w:themeColor="text1"/>
              </w:rPr>
            </w:pPr>
            <w:r w:rsidRPr="00D44D3A">
              <w:rPr>
                <w:color w:val="000000" w:themeColor="text1"/>
              </w:rPr>
              <w:t>4.</w:t>
            </w:r>
          </w:p>
        </w:tc>
        <w:tc>
          <w:tcPr>
            <w:tcW w:w="0" w:type="auto"/>
            <w:gridSpan w:val="2"/>
            <w:vAlign w:val="center"/>
          </w:tcPr>
          <w:p w:rsidR="00B402FF" w:rsidRPr="00D44D3A" w:rsidRDefault="00B402FF" w:rsidP="002F39BD">
            <w:pPr>
              <w:pStyle w:val="22"/>
              <w:rPr>
                <w:color w:val="000000" w:themeColor="text1"/>
              </w:rPr>
            </w:pPr>
            <w:r w:rsidRPr="00D44D3A">
              <w:rPr>
                <w:color w:val="000000" w:themeColor="text1"/>
              </w:rPr>
              <w:t>Объекты водоснабжения</w:t>
            </w:r>
          </w:p>
        </w:tc>
      </w:tr>
      <w:tr w:rsidR="00D44D3A" w:rsidRPr="00D44D3A" w:rsidTr="00F842A7">
        <w:trPr>
          <w:trHeight w:val="57"/>
        </w:trPr>
        <w:tc>
          <w:tcPr>
            <w:tcW w:w="0" w:type="auto"/>
            <w:vAlign w:val="center"/>
          </w:tcPr>
          <w:p w:rsidR="00B402FF" w:rsidRPr="00D44D3A" w:rsidRDefault="00B402FF" w:rsidP="002F39BD">
            <w:pPr>
              <w:pStyle w:val="22"/>
              <w:rPr>
                <w:color w:val="000000" w:themeColor="text1"/>
              </w:rPr>
            </w:pPr>
            <w:r w:rsidRPr="00D44D3A">
              <w:rPr>
                <w:color w:val="000000" w:themeColor="text1"/>
              </w:rPr>
              <w:t>5.</w:t>
            </w:r>
          </w:p>
        </w:tc>
        <w:tc>
          <w:tcPr>
            <w:tcW w:w="0" w:type="auto"/>
            <w:gridSpan w:val="2"/>
            <w:vAlign w:val="center"/>
          </w:tcPr>
          <w:p w:rsidR="00B402FF" w:rsidRPr="00D44D3A" w:rsidRDefault="00B402FF" w:rsidP="002F39BD">
            <w:pPr>
              <w:pStyle w:val="22"/>
              <w:rPr>
                <w:color w:val="000000" w:themeColor="text1"/>
              </w:rPr>
            </w:pPr>
            <w:r w:rsidRPr="00D44D3A">
              <w:rPr>
                <w:color w:val="000000" w:themeColor="text1"/>
              </w:rPr>
              <w:t>Объекты водоотведения</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6.</w:t>
            </w:r>
          </w:p>
        </w:tc>
        <w:tc>
          <w:tcPr>
            <w:tcW w:w="3136" w:type="dxa"/>
            <w:vAlign w:val="center"/>
          </w:tcPr>
          <w:p w:rsidR="0093771C" w:rsidRPr="00D44D3A" w:rsidRDefault="0093771C" w:rsidP="002F39BD">
            <w:pPr>
              <w:pStyle w:val="22"/>
              <w:rPr>
                <w:color w:val="000000" w:themeColor="text1"/>
              </w:rPr>
            </w:pPr>
            <w:r w:rsidRPr="00D44D3A">
              <w:rPr>
                <w:color w:val="000000" w:themeColor="text1"/>
              </w:rPr>
              <w:t>Автомобильные дороги местного значения, объекты транспортного обслуживания и транспортных услуг</w:t>
            </w:r>
          </w:p>
        </w:tc>
        <w:tc>
          <w:tcPr>
            <w:tcW w:w="5918" w:type="dxa"/>
            <w:vAlign w:val="center"/>
          </w:tcPr>
          <w:p w:rsidR="002F39BD" w:rsidRPr="00D44D3A" w:rsidRDefault="002F39BD" w:rsidP="002F39BD">
            <w:pPr>
              <w:pStyle w:val="22"/>
              <w:rPr>
                <w:color w:val="000000" w:themeColor="text1"/>
              </w:rPr>
            </w:pPr>
            <w:r w:rsidRPr="00D44D3A">
              <w:rPr>
                <w:color w:val="000000" w:themeColor="text1"/>
              </w:rPr>
              <w:t>- автомобильные дороги общего пользования местного значения;</w:t>
            </w:r>
          </w:p>
          <w:p w:rsidR="002F39BD" w:rsidRPr="00D44D3A" w:rsidRDefault="002F39BD" w:rsidP="002F39BD">
            <w:pPr>
              <w:pStyle w:val="22"/>
              <w:rPr>
                <w:color w:val="000000" w:themeColor="text1"/>
              </w:rPr>
            </w:pPr>
            <w:r w:rsidRPr="00D44D3A">
              <w:rPr>
                <w:color w:val="000000" w:themeColor="text1"/>
              </w:rPr>
              <w:t>- искусственные сооружения на автомобильных дорогах общего пользования местного значения;</w:t>
            </w:r>
          </w:p>
          <w:p w:rsidR="002F39BD" w:rsidRPr="00D44D3A" w:rsidRDefault="002F39BD" w:rsidP="002F39BD">
            <w:pPr>
              <w:pStyle w:val="22"/>
              <w:rPr>
                <w:color w:val="000000" w:themeColor="text1"/>
              </w:rPr>
            </w:pPr>
            <w:r w:rsidRPr="00D44D3A">
              <w:rPr>
                <w:color w:val="000000" w:themeColor="text1"/>
              </w:rPr>
              <w:t>- сеть общественного пассажирского транспорта;</w:t>
            </w:r>
          </w:p>
          <w:p w:rsidR="002F39BD" w:rsidRPr="00D44D3A" w:rsidRDefault="002F39BD" w:rsidP="002F39BD">
            <w:pPr>
              <w:pStyle w:val="22"/>
              <w:rPr>
                <w:color w:val="000000" w:themeColor="text1"/>
              </w:rPr>
            </w:pPr>
            <w:r w:rsidRPr="00D44D3A">
              <w:rPr>
                <w:color w:val="000000" w:themeColor="text1"/>
              </w:rPr>
              <w:t>- остановки общественного пассажирского транспорта;</w:t>
            </w:r>
          </w:p>
          <w:p w:rsidR="002F39BD" w:rsidRPr="00D44D3A" w:rsidRDefault="002F39BD" w:rsidP="002F39BD">
            <w:pPr>
              <w:pStyle w:val="22"/>
              <w:rPr>
                <w:color w:val="000000" w:themeColor="text1"/>
              </w:rPr>
            </w:pPr>
            <w:r w:rsidRPr="00D44D3A">
              <w:rPr>
                <w:color w:val="000000" w:themeColor="text1"/>
              </w:rPr>
              <w:t>- объекты по техническому обслуживанию автомобилей;</w:t>
            </w:r>
          </w:p>
          <w:p w:rsidR="0093771C" w:rsidRPr="00D44D3A" w:rsidRDefault="002F39BD" w:rsidP="002F39BD">
            <w:pPr>
              <w:pStyle w:val="22"/>
              <w:rPr>
                <w:color w:val="000000" w:themeColor="text1"/>
              </w:rPr>
            </w:pPr>
            <w:r w:rsidRPr="00D44D3A">
              <w:rPr>
                <w:color w:val="000000" w:themeColor="text1"/>
              </w:rPr>
              <w:t>- автозаправочные станции</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7.</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для хранения транспортных средств</w:t>
            </w:r>
          </w:p>
        </w:tc>
        <w:tc>
          <w:tcPr>
            <w:tcW w:w="5918" w:type="dxa"/>
            <w:vAlign w:val="center"/>
          </w:tcPr>
          <w:p w:rsidR="002E486B" w:rsidRDefault="002E486B" w:rsidP="002E486B">
            <w:pPr>
              <w:pStyle w:val="22"/>
            </w:pPr>
            <w:r>
              <w:t xml:space="preserve">- </w:t>
            </w:r>
            <w:r w:rsidR="00CC5C9E" w:rsidRPr="00CF3786">
              <w:rPr>
                <w:color w:val="000000" w:themeColor="text1"/>
              </w:rPr>
              <w:t>стоянки для хранения легковы</w:t>
            </w:r>
            <w:r w:rsidR="00CC5C9E">
              <w:rPr>
                <w:color w:val="000000" w:themeColor="text1"/>
              </w:rPr>
              <w:t xml:space="preserve">х автомобилей населения в зонах </w:t>
            </w:r>
            <w:r w:rsidR="00CC5C9E" w:rsidRPr="00CF3786">
              <w:rPr>
                <w:color w:val="000000" w:themeColor="text1"/>
              </w:rPr>
              <w:t>застройки</w:t>
            </w:r>
            <w:r w:rsidR="00CC5C9E">
              <w:rPr>
                <w:color w:val="000000" w:themeColor="text1"/>
              </w:rPr>
              <w:t xml:space="preserve"> индивидуальными жилыми и блокированными жилыми домами;</w:t>
            </w:r>
          </w:p>
          <w:p w:rsidR="002E486B" w:rsidRDefault="002E486B" w:rsidP="002E486B">
            <w:pPr>
              <w:pStyle w:val="22"/>
            </w:pPr>
            <w:r>
              <w:t xml:space="preserve">- </w:t>
            </w:r>
            <w:r w:rsidR="00CC5C9E" w:rsidRPr="00CF3786">
              <w:rPr>
                <w:color w:val="000000" w:themeColor="text1"/>
              </w:rPr>
              <w:t>стоянки для хранения легковы</w:t>
            </w:r>
            <w:r w:rsidR="00CC5C9E">
              <w:rPr>
                <w:color w:val="000000" w:themeColor="text1"/>
              </w:rPr>
              <w:t xml:space="preserve">х автомобилей </w:t>
            </w:r>
            <w:r w:rsidR="00CC5C9E">
              <w:rPr>
                <w:color w:val="000000" w:themeColor="text1"/>
              </w:rPr>
              <w:lastRenderedPageBreak/>
              <w:t xml:space="preserve">населения в зонах </w:t>
            </w:r>
            <w:r w:rsidR="00CC5C9E" w:rsidRPr="00CF3786">
              <w:rPr>
                <w:color w:val="000000" w:themeColor="text1"/>
              </w:rPr>
              <w:t>застройки</w:t>
            </w:r>
            <w:r w:rsidR="00CC5C9E">
              <w:rPr>
                <w:color w:val="000000" w:themeColor="text1"/>
              </w:rPr>
              <w:t xml:space="preserve"> многоквартирными жилыми домами</w:t>
            </w:r>
            <w:r>
              <w:t>;</w:t>
            </w:r>
          </w:p>
          <w:p w:rsidR="00CC5C9E" w:rsidRDefault="00CC5C9E" w:rsidP="002E486B">
            <w:pPr>
              <w:pStyle w:val="22"/>
            </w:pPr>
            <w:r>
              <w:t xml:space="preserve">- </w:t>
            </w:r>
            <w:r>
              <w:rPr>
                <w:color w:val="000000" w:themeColor="text1"/>
              </w:rPr>
              <w:t>гаражи и стоянки легковых автомобилей;</w:t>
            </w:r>
          </w:p>
          <w:p w:rsidR="0093771C" w:rsidRPr="00D44D3A" w:rsidRDefault="002E486B" w:rsidP="002E486B">
            <w:pPr>
              <w:pStyle w:val="22"/>
              <w:rPr>
                <w:color w:val="000000" w:themeColor="text1"/>
              </w:rPr>
            </w:pPr>
            <w:r>
              <w:t>- приобъектные стоянки легковых автомобилей</w:t>
            </w:r>
          </w:p>
        </w:tc>
      </w:tr>
      <w:tr w:rsidR="00D44D3A" w:rsidRPr="00D44D3A" w:rsidTr="00F842A7">
        <w:trPr>
          <w:trHeight w:val="57"/>
        </w:trPr>
        <w:tc>
          <w:tcPr>
            <w:tcW w:w="0" w:type="auto"/>
            <w:vAlign w:val="center"/>
          </w:tcPr>
          <w:p w:rsidR="00B402FF" w:rsidRPr="00D44D3A" w:rsidRDefault="00B402FF" w:rsidP="002F39BD">
            <w:pPr>
              <w:pStyle w:val="22"/>
              <w:rPr>
                <w:color w:val="000000" w:themeColor="text1"/>
              </w:rPr>
            </w:pPr>
            <w:r w:rsidRPr="00D44D3A">
              <w:rPr>
                <w:color w:val="000000" w:themeColor="text1"/>
              </w:rPr>
              <w:lastRenderedPageBreak/>
              <w:t>8.</w:t>
            </w:r>
          </w:p>
        </w:tc>
        <w:tc>
          <w:tcPr>
            <w:tcW w:w="0" w:type="auto"/>
            <w:gridSpan w:val="2"/>
            <w:vAlign w:val="center"/>
          </w:tcPr>
          <w:p w:rsidR="00B402FF" w:rsidRPr="00D44D3A" w:rsidRDefault="00B402FF" w:rsidP="002F39BD">
            <w:pPr>
              <w:pStyle w:val="22"/>
              <w:rPr>
                <w:color w:val="000000" w:themeColor="text1"/>
              </w:rPr>
            </w:pPr>
            <w:r w:rsidRPr="00D44D3A">
              <w:rPr>
                <w:color w:val="000000" w:themeColor="text1"/>
              </w:rPr>
              <w:t xml:space="preserve">Объекты </w:t>
            </w:r>
            <w:r w:rsidRPr="00D44D3A">
              <w:rPr>
                <w:rFonts w:eastAsia="Calibri"/>
                <w:color w:val="000000" w:themeColor="text1"/>
              </w:rPr>
              <w:t>жилищного строительства</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9.</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физической культуры и массового спорта местного значения</w:t>
            </w:r>
          </w:p>
        </w:tc>
        <w:tc>
          <w:tcPr>
            <w:tcW w:w="5918" w:type="dxa"/>
            <w:vAlign w:val="center"/>
          </w:tcPr>
          <w:p w:rsidR="00B402FF" w:rsidRPr="00D44D3A" w:rsidRDefault="00B402FF" w:rsidP="00B402FF">
            <w:pPr>
              <w:pStyle w:val="22"/>
              <w:rPr>
                <w:color w:val="000000" w:themeColor="text1"/>
              </w:rPr>
            </w:pPr>
            <w:r w:rsidRPr="00D44D3A">
              <w:rPr>
                <w:color w:val="000000" w:themeColor="text1"/>
              </w:rPr>
              <w:t>- плоскостные спортивные сооружения;</w:t>
            </w:r>
          </w:p>
          <w:p w:rsidR="00B402FF" w:rsidRPr="00D44D3A" w:rsidRDefault="00B402FF" w:rsidP="00B402FF">
            <w:pPr>
              <w:pStyle w:val="22"/>
              <w:rPr>
                <w:color w:val="000000" w:themeColor="text1"/>
              </w:rPr>
            </w:pPr>
            <w:r w:rsidRPr="00D44D3A">
              <w:rPr>
                <w:color w:val="000000" w:themeColor="text1"/>
              </w:rPr>
              <w:t>- спортивные залы;</w:t>
            </w:r>
          </w:p>
          <w:p w:rsidR="00B402FF" w:rsidRPr="00D44D3A" w:rsidRDefault="00B402FF" w:rsidP="00B402FF">
            <w:pPr>
              <w:pStyle w:val="22"/>
              <w:rPr>
                <w:color w:val="000000" w:themeColor="text1"/>
              </w:rPr>
            </w:pPr>
            <w:r w:rsidRPr="00D44D3A">
              <w:rPr>
                <w:color w:val="000000" w:themeColor="text1"/>
              </w:rPr>
              <w:t>- помещения для физкультурно-оздоровительных занятий;</w:t>
            </w:r>
          </w:p>
          <w:p w:rsidR="0093771C" w:rsidRPr="00D44D3A" w:rsidRDefault="00B402FF" w:rsidP="00B402FF">
            <w:pPr>
              <w:pStyle w:val="22"/>
              <w:rPr>
                <w:color w:val="000000" w:themeColor="text1"/>
              </w:rPr>
            </w:pPr>
            <w:r w:rsidRPr="00D44D3A">
              <w:rPr>
                <w:color w:val="000000" w:themeColor="text1"/>
              </w:rPr>
              <w:t>- плавательные бассейны</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10.</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образования местного значения, объекты отдыха детей в каникулярное время</w:t>
            </w:r>
          </w:p>
        </w:tc>
        <w:tc>
          <w:tcPr>
            <w:tcW w:w="5918" w:type="dxa"/>
            <w:vAlign w:val="center"/>
          </w:tcPr>
          <w:p w:rsidR="00B402FF" w:rsidRPr="00D44D3A" w:rsidRDefault="00B402FF" w:rsidP="00B402FF">
            <w:pPr>
              <w:pStyle w:val="22"/>
              <w:rPr>
                <w:color w:val="000000" w:themeColor="text1"/>
              </w:rPr>
            </w:pPr>
            <w:r w:rsidRPr="00D44D3A">
              <w:rPr>
                <w:color w:val="000000" w:themeColor="text1"/>
              </w:rPr>
              <w:t>- дошкольные образовательные организации;</w:t>
            </w:r>
          </w:p>
          <w:p w:rsidR="00B402FF" w:rsidRPr="00D44D3A" w:rsidRDefault="00B402FF" w:rsidP="00B402FF">
            <w:pPr>
              <w:pStyle w:val="22"/>
              <w:rPr>
                <w:color w:val="000000" w:themeColor="text1"/>
              </w:rPr>
            </w:pPr>
            <w:r w:rsidRPr="00D44D3A">
              <w:rPr>
                <w:color w:val="000000" w:themeColor="text1"/>
              </w:rPr>
              <w:t>- общеобразовательные организации;</w:t>
            </w:r>
          </w:p>
          <w:p w:rsidR="00B402FF" w:rsidRPr="00D44D3A" w:rsidRDefault="00B402FF" w:rsidP="00B402FF">
            <w:pPr>
              <w:pStyle w:val="22"/>
              <w:rPr>
                <w:color w:val="000000" w:themeColor="text1"/>
              </w:rPr>
            </w:pPr>
            <w:r w:rsidRPr="00D44D3A">
              <w:rPr>
                <w:color w:val="000000" w:themeColor="text1"/>
              </w:rPr>
              <w:t>- школы-интернаты;</w:t>
            </w:r>
          </w:p>
          <w:p w:rsidR="00B402FF" w:rsidRPr="00D44D3A" w:rsidRDefault="00B402FF" w:rsidP="00B402FF">
            <w:pPr>
              <w:pStyle w:val="22"/>
              <w:rPr>
                <w:color w:val="000000" w:themeColor="text1"/>
              </w:rPr>
            </w:pPr>
            <w:r w:rsidRPr="00D44D3A">
              <w:rPr>
                <w:color w:val="000000" w:themeColor="text1"/>
              </w:rPr>
              <w:t>- межшкольный учебно-производственный комбинат;</w:t>
            </w:r>
          </w:p>
          <w:p w:rsidR="00B402FF" w:rsidRPr="00D44D3A" w:rsidRDefault="00B402FF" w:rsidP="00B402FF">
            <w:pPr>
              <w:pStyle w:val="22"/>
              <w:rPr>
                <w:color w:val="000000" w:themeColor="text1"/>
              </w:rPr>
            </w:pPr>
            <w:r w:rsidRPr="00D44D3A">
              <w:rPr>
                <w:color w:val="000000" w:themeColor="text1"/>
              </w:rPr>
              <w:t>- организации дополнительного образования;</w:t>
            </w:r>
          </w:p>
          <w:p w:rsidR="00B402FF" w:rsidRPr="00D44D3A" w:rsidRDefault="00B402FF" w:rsidP="00B402FF">
            <w:pPr>
              <w:pStyle w:val="22"/>
              <w:rPr>
                <w:color w:val="000000" w:themeColor="text1"/>
              </w:rPr>
            </w:pPr>
            <w:r w:rsidRPr="00D44D3A">
              <w:rPr>
                <w:color w:val="000000" w:themeColor="text1"/>
              </w:rPr>
              <w:t>- крытые бассейны для дошкольников;</w:t>
            </w:r>
          </w:p>
          <w:p w:rsidR="0093771C" w:rsidRPr="00D44D3A" w:rsidRDefault="00B402FF" w:rsidP="00B402FF">
            <w:pPr>
              <w:pStyle w:val="22"/>
              <w:rPr>
                <w:color w:val="000000" w:themeColor="text1"/>
              </w:rPr>
            </w:pPr>
            <w:r w:rsidRPr="00D44D3A">
              <w:rPr>
                <w:color w:val="000000" w:themeColor="text1"/>
              </w:rPr>
              <w:t>- детские центры</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11.</w:t>
            </w:r>
          </w:p>
        </w:tc>
        <w:tc>
          <w:tcPr>
            <w:tcW w:w="3136" w:type="dxa"/>
            <w:vAlign w:val="center"/>
          </w:tcPr>
          <w:p w:rsidR="0093771C" w:rsidRPr="00D44D3A" w:rsidRDefault="0093771C" w:rsidP="002F39BD">
            <w:pPr>
              <w:pStyle w:val="22"/>
              <w:rPr>
                <w:color w:val="000000" w:themeColor="text1"/>
              </w:rPr>
            </w:pPr>
            <w:r w:rsidRPr="00D44D3A">
              <w:rPr>
                <w:color w:val="000000" w:themeColor="text1"/>
              </w:rPr>
              <w:t xml:space="preserve">Объекты </w:t>
            </w:r>
            <w:r w:rsidRPr="00D44D3A">
              <w:rPr>
                <w:rFonts w:eastAsia="Calibri"/>
                <w:color w:val="000000" w:themeColor="text1"/>
              </w:rPr>
              <w:t>культуры и искусства местного значения</w:t>
            </w:r>
          </w:p>
        </w:tc>
        <w:tc>
          <w:tcPr>
            <w:tcW w:w="5918" w:type="dxa"/>
            <w:vAlign w:val="center"/>
          </w:tcPr>
          <w:p w:rsidR="00B402FF" w:rsidRPr="00D44D3A" w:rsidRDefault="00B402FF" w:rsidP="00B402FF">
            <w:pPr>
              <w:pStyle w:val="22"/>
              <w:rPr>
                <w:color w:val="000000" w:themeColor="text1"/>
              </w:rPr>
            </w:pPr>
            <w:r w:rsidRPr="00D44D3A">
              <w:rPr>
                <w:color w:val="000000" w:themeColor="text1"/>
              </w:rPr>
              <w:t>- библиотечная сеть;</w:t>
            </w:r>
          </w:p>
          <w:p w:rsidR="00B402FF" w:rsidRPr="00D44D3A" w:rsidRDefault="00B402FF" w:rsidP="00B402FF">
            <w:pPr>
              <w:pStyle w:val="22"/>
              <w:rPr>
                <w:color w:val="000000" w:themeColor="text1"/>
              </w:rPr>
            </w:pPr>
            <w:r w:rsidRPr="00D44D3A">
              <w:rPr>
                <w:color w:val="000000" w:themeColor="text1"/>
              </w:rPr>
              <w:t>- точка доступа к полнотекстовым информационным ресурсам;</w:t>
            </w:r>
          </w:p>
          <w:p w:rsidR="0093771C" w:rsidRPr="00D44D3A" w:rsidRDefault="00B402FF" w:rsidP="00B402FF">
            <w:pPr>
              <w:pStyle w:val="22"/>
              <w:rPr>
                <w:color w:val="000000" w:themeColor="text1"/>
              </w:rPr>
            </w:pPr>
            <w:r w:rsidRPr="00D44D3A">
              <w:rPr>
                <w:color w:val="000000" w:themeColor="text1"/>
              </w:rPr>
              <w:t>- учреждения культуры</w:t>
            </w:r>
            <w:r w:rsidR="00574E19">
              <w:rPr>
                <w:color w:val="000000" w:themeColor="text1"/>
              </w:rPr>
              <w:t xml:space="preserve"> </w:t>
            </w:r>
            <w:r w:rsidR="00746AB5" w:rsidRPr="00D44D3A">
              <w:rPr>
                <w:color w:val="000000" w:themeColor="text1"/>
              </w:rPr>
              <w:t>клубного типа.</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12.</w:t>
            </w:r>
          </w:p>
        </w:tc>
        <w:tc>
          <w:tcPr>
            <w:tcW w:w="3136" w:type="dxa"/>
            <w:vAlign w:val="center"/>
          </w:tcPr>
          <w:p w:rsidR="0093771C" w:rsidRPr="00D44D3A" w:rsidRDefault="0093771C" w:rsidP="002F39BD">
            <w:pPr>
              <w:pStyle w:val="22"/>
              <w:rPr>
                <w:color w:val="000000" w:themeColor="text1"/>
              </w:rPr>
            </w:pPr>
            <w:r w:rsidRPr="00D44D3A">
              <w:rPr>
                <w:rFonts w:eastAsia="Calibri"/>
                <w:color w:val="000000" w:themeColor="text1"/>
              </w:rPr>
              <w:t>Объекты общественного питания, торговли и бытового обслуживания</w:t>
            </w:r>
          </w:p>
        </w:tc>
        <w:tc>
          <w:tcPr>
            <w:tcW w:w="5918" w:type="dxa"/>
            <w:vAlign w:val="center"/>
          </w:tcPr>
          <w:p w:rsidR="00B402FF" w:rsidRPr="00D44D3A" w:rsidRDefault="00B402FF" w:rsidP="00B402FF">
            <w:pPr>
              <w:pStyle w:val="22"/>
              <w:rPr>
                <w:color w:val="000000" w:themeColor="text1"/>
              </w:rPr>
            </w:pPr>
            <w:r w:rsidRPr="00D44D3A">
              <w:rPr>
                <w:color w:val="000000" w:themeColor="text1"/>
              </w:rPr>
              <w:t>- стационарные торговые объекты;</w:t>
            </w:r>
          </w:p>
          <w:p w:rsidR="00B402FF" w:rsidRPr="00D44D3A" w:rsidRDefault="00B402FF" w:rsidP="00B402FF">
            <w:pPr>
              <w:pStyle w:val="22"/>
              <w:rPr>
                <w:color w:val="000000" w:themeColor="text1"/>
              </w:rPr>
            </w:pPr>
            <w:r w:rsidRPr="00D44D3A">
              <w:rPr>
                <w:color w:val="000000" w:themeColor="text1"/>
              </w:rPr>
              <w:t>- нестационарные торговые объекты (торговые павильоны и киоски);</w:t>
            </w:r>
          </w:p>
          <w:p w:rsidR="00B402FF" w:rsidRPr="00D44D3A" w:rsidRDefault="00B402FF" w:rsidP="00B402FF">
            <w:pPr>
              <w:pStyle w:val="22"/>
              <w:rPr>
                <w:color w:val="000000" w:themeColor="text1"/>
              </w:rPr>
            </w:pPr>
            <w:r w:rsidRPr="00D44D3A">
              <w:rPr>
                <w:color w:val="000000" w:themeColor="text1"/>
              </w:rPr>
              <w:t>- розничные рынки продовольственных товаров;</w:t>
            </w:r>
          </w:p>
          <w:p w:rsidR="00B402FF" w:rsidRPr="00D44D3A" w:rsidRDefault="00B402FF" w:rsidP="00B402FF">
            <w:pPr>
              <w:pStyle w:val="22"/>
              <w:rPr>
                <w:color w:val="000000" w:themeColor="text1"/>
              </w:rPr>
            </w:pPr>
            <w:r w:rsidRPr="00D44D3A">
              <w:rPr>
                <w:color w:val="000000" w:themeColor="text1"/>
              </w:rPr>
              <w:t>- предприятия общественного питания (общедоступные столовые, закусочные, рестораны, кафе, бары);</w:t>
            </w:r>
          </w:p>
          <w:p w:rsidR="0093771C" w:rsidRPr="00D44D3A" w:rsidRDefault="00B402FF" w:rsidP="00B402FF">
            <w:pPr>
              <w:pStyle w:val="22"/>
              <w:rPr>
                <w:color w:val="000000" w:themeColor="text1"/>
              </w:rPr>
            </w:pPr>
            <w:r w:rsidRPr="00D44D3A">
              <w:rPr>
                <w:color w:val="000000" w:themeColor="text1"/>
              </w:rPr>
              <w:t>- объекты бытового обслуживания</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13.</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здравоохранения местного значения</w:t>
            </w:r>
          </w:p>
        </w:tc>
        <w:tc>
          <w:tcPr>
            <w:tcW w:w="5918" w:type="dxa"/>
            <w:vAlign w:val="center"/>
          </w:tcPr>
          <w:p w:rsidR="007F01EC" w:rsidRDefault="007F01EC" w:rsidP="00B402FF">
            <w:pPr>
              <w:pStyle w:val="22"/>
              <w:rPr>
                <w:color w:val="000000" w:themeColor="text1"/>
              </w:rPr>
            </w:pPr>
            <w:r w:rsidRPr="003208CB">
              <w:rPr>
                <w:color w:val="000000" w:themeColor="text1"/>
              </w:rPr>
              <w:t xml:space="preserve">- </w:t>
            </w:r>
            <w:r w:rsidRPr="003208CB">
              <w:rPr>
                <w:color w:val="000000" w:themeColor="text1"/>
                <w:sz w:val="23"/>
                <w:szCs w:val="23"/>
              </w:rPr>
              <w:t>амбулатория, в том числе врачебная, или центр (отделение) общей врачебн</w:t>
            </w:r>
            <w:r>
              <w:rPr>
                <w:color w:val="000000" w:themeColor="text1"/>
                <w:sz w:val="23"/>
                <w:szCs w:val="23"/>
              </w:rPr>
              <w:t>ой практики (семейной медицины)</w:t>
            </w:r>
            <w:r>
              <w:rPr>
                <w:color w:val="000000" w:themeColor="text1"/>
              </w:rPr>
              <w:t>;</w:t>
            </w:r>
          </w:p>
          <w:p w:rsidR="00B402FF" w:rsidRPr="00D44D3A" w:rsidRDefault="00B402FF" w:rsidP="00B402FF">
            <w:pPr>
              <w:pStyle w:val="22"/>
              <w:rPr>
                <w:color w:val="000000" w:themeColor="text1"/>
              </w:rPr>
            </w:pPr>
            <w:r w:rsidRPr="00D44D3A">
              <w:rPr>
                <w:color w:val="000000" w:themeColor="text1"/>
              </w:rPr>
              <w:t>- аптеки;</w:t>
            </w:r>
          </w:p>
          <w:p w:rsidR="00B402FF" w:rsidRPr="00D44D3A" w:rsidRDefault="00B402FF" w:rsidP="00B402FF">
            <w:pPr>
              <w:pStyle w:val="22"/>
              <w:rPr>
                <w:color w:val="000000" w:themeColor="text1"/>
              </w:rPr>
            </w:pPr>
            <w:r w:rsidRPr="00D44D3A">
              <w:rPr>
                <w:color w:val="000000" w:themeColor="text1"/>
              </w:rPr>
              <w:t>- молочные кухни;</w:t>
            </w:r>
          </w:p>
          <w:p w:rsidR="0093771C" w:rsidRPr="00D44D3A" w:rsidRDefault="00B402FF" w:rsidP="00B402FF">
            <w:pPr>
              <w:pStyle w:val="22"/>
              <w:rPr>
                <w:color w:val="000000" w:themeColor="text1"/>
              </w:rPr>
            </w:pPr>
            <w:r w:rsidRPr="00D44D3A">
              <w:rPr>
                <w:color w:val="000000" w:themeColor="text1"/>
              </w:rPr>
              <w:t>- раздаточные пункты молочных кухонь</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14.</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массового отдыха населения</w:t>
            </w:r>
          </w:p>
        </w:tc>
        <w:tc>
          <w:tcPr>
            <w:tcW w:w="5918" w:type="dxa"/>
            <w:vAlign w:val="center"/>
          </w:tcPr>
          <w:p w:rsidR="00B402FF" w:rsidRPr="00D44D3A" w:rsidRDefault="00B402FF" w:rsidP="00B402FF">
            <w:pPr>
              <w:pStyle w:val="22"/>
              <w:rPr>
                <w:color w:val="000000" w:themeColor="text1"/>
              </w:rPr>
            </w:pPr>
            <w:r w:rsidRPr="00D44D3A">
              <w:rPr>
                <w:color w:val="000000" w:themeColor="text1"/>
              </w:rPr>
              <w:t>- озелененные территории общего пользования (парки, сады, скверы, бульвары, набережные);</w:t>
            </w:r>
          </w:p>
          <w:p w:rsidR="00B402FF" w:rsidRPr="00D44D3A" w:rsidRDefault="00B402FF" w:rsidP="00B402FF">
            <w:pPr>
              <w:pStyle w:val="22"/>
              <w:rPr>
                <w:color w:val="000000" w:themeColor="text1"/>
              </w:rPr>
            </w:pPr>
            <w:r w:rsidRPr="00D44D3A">
              <w:rPr>
                <w:color w:val="000000" w:themeColor="text1"/>
              </w:rPr>
              <w:t>- озелененные территории парков и садов;</w:t>
            </w:r>
          </w:p>
          <w:p w:rsidR="00B402FF" w:rsidRPr="00D44D3A" w:rsidRDefault="00B402FF" w:rsidP="00B402FF">
            <w:pPr>
              <w:pStyle w:val="22"/>
              <w:rPr>
                <w:color w:val="000000" w:themeColor="text1"/>
              </w:rPr>
            </w:pPr>
            <w:r w:rsidRPr="00D44D3A">
              <w:rPr>
                <w:color w:val="000000" w:themeColor="text1"/>
              </w:rPr>
              <w:t>- озелененные территории микрорайона (квартала) многоквартирной застройки жилой зоны;</w:t>
            </w:r>
          </w:p>
          <w:p w:rsidR="00B402FF" w:rsidRPr="00D44D3A" w:rsidRDefault="00B402FF" w:rsidP="00B402FF">
            <w:pPr>
              <w:pStyle w:val="22"/>
              <w:rPr>
                <w:color w:val="000000" w:themeColor="text1"/>
              </w:rPr>
            </w:pPr>
            <w:r w:rsidRPr="00D44D3A">
              <w:rPr>
                <w:color w:val="000000" w:themeColor="text1"/>
              </w:rPr>
              <w:t>- озелененные территории дворовых площадок;</w:t>
            </w:r>
          </w:p>
          <w:p w:rsidR="00B402FF" w:rsidRPr="00D44D3A" w:rsidRDefault="00B402FF" w:rsidP="00B402FF">
            <w:pPr>
              <w:pStyle w:val="22"/>
              <w:rPr>
                <w:color w:val="000000" w:themeColor="text1"/>
              </w:rPr>
            </w:pPr>
            <w:r w:rsidRPr="00D44D3A">
              <w:rPr>
                <w:color w:val="000000" w:themeColor="text1"/>
              </w:rPr>
              <w:t>- зоны массового кратковременного отдыха;</w:t>
            </w:r>
          </w:p>
          <w:p w:rsidR="0093771C" w:rsidRPr="00D44D3A" w:rsidRDefault="00B402FF" w:rsidP="00B402FF">
            <w:pPr>
              <w:pStyle w:val="22"/>
              <w:rPr>
                <w:color w:val="000000" w:themeColor="text1"/>
              </w:rPr>
            </w:pPr>
            <w:r w:rsidRPr="00D44D3A">
              <w:rPr>
                <w:color w:val="000000" w:themeColor="text1"/>
              </w:rPr>
              <w:t>- пляжи</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15.</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сбора и транспортирования твердых коммунальных отходов</w:t>
            </w:r>
          </w:p>
        </w:tc>
        <w:tc>
          <w:tcPr>
            <w:tcW w:w="5918" w:type="dxa"/>
            <w:vAlign w:val="center"/>
          </w:tcPr>
          <w:p w:rsidR="00B402FF" w:rsidRPr="00D44D3A" w:rsidRDefault="00B402FF" w:rsidP="00B402FF">
            <w:pPr>
              <w:pStyle w:val="22"/>
              <w:rPr>
                <w:color w:val="000000" w:themeColor="text1"/>
              </w:rPr>
            </w:pPr>
            <w:r w:rsidRPr="00D44D3A">
              <w:rPr>
                <w:color w:val="000000" w:themeColor="text1"/>
              </w:rPr>
              <w:t>- контейнеры для сбора и накопления твердых коммунальных отходов;</w:t>
            </w:r>
          </w:p>
          <w:p w:rsidR="00B402FF" w:rsidRPr="00D44D3A" w:rsidRDefault="00B402FF" w:rsidP="00B402FF">
            <w:pPr>
              <w:pStyle w:val="22"/>
              <w:rPr>
                <w:color w:val="000000" w:themeColor="text1"/>
              </w:rPr>
            </w:pPr>
            <w:r w:rsidRPr="00D44D3A">
              <w:rPr>
                <w:color w:val="000000" w:themeColor="text1"/>
              </w:rPr>
              <w:t>- урны;</w:t>
            </w:r>
          </w:p>
          <w:p w:rsidR="0093771C" w:rsidRPr="00D44D3A" w:rsidRDefault="00B402FF" w:rsidP="00B402FF">
            <w:pPr>
              <w:pStyle w:val="22"/>
              <w:rPr>
                <w:color w:val="000000" w:themeColor="text1"/>
              </w:rPr>
            </w:pPr>
            <w:r w:rsidRPr="00D44D3A">
              <w:rPr>
                <w:color w:val="000000" w:themeColor="text1"/>
              </w:rPr>
              <w:t>- пункт приема вторичного сырья</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16.</w:t>
            </w:r>
          </w:p>
        </w:tc>
        <w:tc>
          <w:tcPr>
            <w:tcW w:w="3136" w:type="dxa"/>
            <w:vAlign w:val="center"/>
          </w:tcPr>
          <w:p w:rsidR="0093771C" w:rsidRPr="00D44D3A" w:rsidRDefault="0093771C" w:rsidP="002F39BD">
            <w:pPr>
              <w:pStyle w:val="22"/>
              <w:rPr>
                <w:color w:val="000000" w:themeColor="text1"/>
              </w:rPr>
            </w:pPr>
            <w:r w:rsidRPr="00D44D3A">
              <w:rPr>
                <w:color w:val="000000" w:themeColor="text1"/>
              </w:rPr>
              <w:t xml:space="preserve">Объекты, необходимые для организации и осуществления мероприятий по </w:t>
            </w:r>
            <w:r w:rsidRPr="00D44D3A">
              <w:rPr>
                <w:color w:val="000000" w:themeColor="text1"/>
              </w:rPr>
              <w:lastRenderedPageBreak/>
              <w:t>территориальной обороне и гражданской обороне, защите населения и территории от чрезвычайных ситуаций природного и техногенного характера, в том числе объекты аварийно-спасательной и противопожарной службы; объекты, необходимые для обеспечения безопасности людей на водных объектах</w:t>
            </w:r>
          </w:p>
        </w:tc>
        <w:tc>
          <w:tcPr>
            <w:tcW w:w="5918" w:type="dxa"/>
            <w:vAlign w:val="center"/>
          </w:tcPr>
          <w:p w:rsidR="0078760A" w:rsidRPr="00D44D3A" w:rsidRDefault="0078760A" w:rsidP="0078760A">
            <w:pPr>
              <w:pStyle w:val="22"/>
              <w:rPr>
                <w:color w:val="000000" w:themeColor="text1"/>
              </w:rPr>
            </w:pPr>
            <w:r w:rsidRPr="00D44D3A">
              <w:rPr>
                <w:color w:val="000000" w:themeColor="text1"/>
              </w:rPr>
              <w:lastRenderedPageBreak/>
              <w:t xml:space="preserve">- административные здания, в том числе для размещения сил гражданской обороны, территориальной обороны, сил и средств защиты населения и территории от чрезвычайных ситуаций </w:t>
            </w:r>
            <w:r w:rsidRPr="00D44D3A">
              <w:rPr>
                <w:color w:val="000000" w:themeColor="text1"/>
              </w:rPr>
              <w:lastRenderedPageBreak/>
              <w:t>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 противопожарной службы;</w:t>
            </w:r>
          </w:p>
          <w:p w:rsidR="0078760A" w:rsidRPr="00D44D3A" w:rsidRDefault="0078760A" w:rsidP="0078760A">
            <w:pPr>
              <w:pStyle w:val="22"/>
              <w:rPr>
                <w:color w:val="000000" w:themeColor="text1"/>
              </w:rPr>
            </w:pPr>
            <w:r w:rsidRPr="00D44D3A">
              <w:rPr>
                <w:color w:val="000000" w:themeColor="text1"/>
              </w:rPr>
              <w:t>- защитные сооружения гражданской обороны (убежища, противорадиационные укрытия, укрытия);</w:t>
            </w:r>
          </w:p>
          <w:p w:rsidR="0078760A" w:rsidRPr="00D44D3A" w:rsidRDefault="0078760A" w:rsidP="0078760A">
            <w:pPr>
              <w:pStyle w:val="22"/>
              <w:rPr>
                <w:color w:val="000000" w:themeColor="text1"/>
              </w:rPr>
            </w:pPr>
            <w:r w:rsidRPr="00D44D3A">
              <w:rPr>
                <w:color w:val="000000" w:themeColor="text1"/>
              </w:rPr>
              <w:t>- сооружения по защите территорий от чрезвычайных ситуаций природного и техногенного характера;</w:t>
            </w:r>
          </w:p>
          <w:p w:rsidR="0078760A" w:rsidRPr="00D44D3A" w:rsidRDefault="0078760A" w:rsidP="0078760A">
            <w:pPr>
              <w:pStyle w:val="22"/>
              <w:rPr>
                <w:color w:val="000000" w:themeColor="text1"/>
              </w:rPr>
            </w:pPr>
            <w:r w:rsidRPr="00D44D3A">
              <w:rPr>
                <w:color w:val="000000" w:themeColor="text1"/>
              </w:rPr>
              <w:t>- берегозащитные сооружения;</w:t>
            </w:r>
          </w:p>
          <w:p w:rsidR="0078760A" w:rsidRPr="00D44D3A" w:rsidRDefault="0078760A" w:rsidP="0078760A">
            <w:pPr>
              <w:pStyle w:val="22"/>
              <w:rPr>
                <w:color w:val="000000" w:themeColor="text1"/>
              </w:rPr>
            </w:pPr>
            <w:r w:rsidRPr="00D44D3A">
              <w:rPr>
                <w:color w:val="000000" w:themeColor="text1"/>
              </w:rPr>
              <w:t>- спасательные посты, станции на водных объектах (в том числе объекты оказания первой медицинской помощи);</w:t>
            </w:r>
          </w:p>
          <w:p w:rsidR="0078760A" w:rsidRPr="00D44D3A" w:rsidRDefault="0078760A" w:rsidP="0078760A">
            <w:pPr>
              <w:pStyle w:val="22"/>
              <w:rPr>
                <w:color w:val="000000" w:themeColor="text1"/>
              </w:rPr>
            </w:pPr>
            <w:r w:rsidRPr="00D44D3A">
              <w:rPr>
                <w:color w:val="000000" w:themeColor="text1"/>
              </w:rPr>
              <w:t>- подразделения пожарной охраны;</w:t>
            </w:r>
          </w:p>
          <w:p w:rsidR="0093771C" w:rsidRPr="00D44D3A" w:rsidRDefault="0078760A" w:rsidP="0078760A">
            <w:pPr>
              <w:pStyle w:val="22"/>
              <w:rPr>
                <w:color w:val="000000" w:themeColor="text1"/>
              </w:rPr>
            </w:pPr>
            <w:r w:rsidRPr="00D44D3A">
              <w:rPr>
                <w:color w:val="000000" w:themeColor="text1"/>
              </w:rPr>
              <w:t>- склады материально-технических, продовольственных, медицинских запасов и иных средств</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lastRenderedPageBreak/>
              <w:t>17.</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необходимые для организации ритуальных услуг, места захоронения</w:t>
            </w:r>
          </w:p>
        </w:tc>
        <w:tc>
          <w:tcPr>
            <w:tcW w:w="5918" w:type="dxa"/>
            <w:vAlign w:val="center"/>
          </w:tcPr>
          <w:p w:rsidR="0078760A" w:rsidRPr="00D44D3A" w:rsidRDefault="0078760A" w:rsidP="0078760A">
            <w:pPr>
              <w:pStyle w:val="22"/>
              <w:rPr>
                <w:color w:val="000000" w:themeColor="text1"/>
              </w:rPr>
            </w:pPr>
            <w:r w:rsidRPr="00D44D3A">
              <w:rPr>
                <w:color w:val="000000" w:themeColor="text1"/>
              </w:rPr>
              <w:t>- кладбище традиционного захоронения;</w:t>
            </w:r>
          </w:p>
          <w:p w:rsidR="0078760A" w:rsidRPr="00D44D3A" w:rsidRDefault="0078760A" w:rsidP="0078760A">
            <w:pPr>
              <w:pStyle w:val="22"/>
              <w:rPr>
                <w:color w:val="000000" w:themeColor="text1"/>
              </w:rPr>
            </w:pPr>
            <w:r w:rsidRPr="00D44D3A">
              <w:rPr>
                <w:color w:val="000000" w:themeColor="text1"/>
              </w:rPr>
              <w:t>- бюро похоронного обслуживания;</w:t>
            </w:r>
          </w:p>
          <w:p w:rsidR="0093771C" w:rsidRPr="00D44D3A" w:rsidRDefault="0078760A" w:rsidP="0078760A">
            <w:pPr>
              <w:pStyle w:val="22"/>
              <w:rPr>
                <w:color w:val="000000" w:themeColor="text1"/>
              </w:rPr>
            </w:pPr>
            <w:r w:rsidRPr="00D44D3A">
              <w:rPr>
                <w:color w:val="000000" w:themeColor="text1"/>
              </w:rPr>
              <w:t>- дом траурных обрядов</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18.</w:t>
            </w:r>
          </w:p>
        </w:tc>
        <w:tc>
          <w:tcPr>
            <w:tcW w:w="3136" w:type="dxa"/>
            <w:vAlign w:val="center"/>
          </w:tcPr>
          <w:p w:rsidR="0093771C" w:rsidRPr="00D44D3A" w:rsidRDefault="0093771C" w:rsidP="002F39BD">
            <w:pPr>
              <w:pStyle w:val="22"/>
              <w:rPr>
                <w:color w:val="000000" w:themeColor="text1"/>
              </w:rPr>
            </w:pPr>
            <w:r w:rsidRPr="00D44D3A">
              <w:rPr>
                <w:rFonts w:eastAsia="Calibri"/>
                <w:color w:val="000000" w:themeColor="text1"/>
              </w:rPr>
              <w:t>Объекты обеспечения населения услугами связи</w:t>
            </w:r>
          </w:p>
        </w:tc>
        <w:tc>
          <w:tcPr>
            <w:tcW w:w="5918" w:type="dxa"/>
            <w:vAlign w:val="center"/>
          </w:tcPr>
          <w:p w:rsidR="0078760A" w:rsidRPr="00D44D3A" w:rsidRDefault="0078760A" w:rsidP="0078760A">
            <w:pPr>
              <w:pStyle w:val="22"/>
              <w:rPr>
                <w:color w:val="000000" w:themeColor="text1"/>
              </w:rPr>
            </w:pPr>
            <w:r w:rsidRPr="00D44D3A">
              <w:rPr>
                <w:color w:val="000000" w:themeColor="text1"/>
              </w:rPr>
              <w:t>- отделение почтовой связи;</w:t>
            </w:r>
          </w:p>
          <w:p w:rsidR="0078760A" w:rsidRPr="00D44D3A" w:rsidRDefault="0078760A" w:rsidP="0078760A">
            <w:pPr>
              <w:pStyle w:val="22"/>
              <w:rPr>
                <w:color w:val="000000" w:themeColor="text1"/>
              </w:rPr>
            </w:pPr>
            <w:r w:rsidRPr="00D44D3A">
              <w:rPr>
                <w:color w:val="000000" w:themeColor="text1"/>
              </w:rPr>
              <w:t>- телефонная сеть общего пользования;</w:t>
            </w:r>
          </w:p>
          <w:p w:rsidR="0078760A" w:rsidRPr="00D44D3A" w:rsidRDefault="0078760A" w:rsidP="0078760A">
            <w:pPr>
              <w:pStyle w:val="22"/>
              <w:rPr>
                <w:color w:val="000000" w:themeColor="text1"/>
              </w:rPr>
            </w:pPr>
            <w:r w:rsidRPr="00D44D3A">
              <w:rPr>
                <w:color w:val="000000" w:themeColor="text1"/>
              </w:rPr>
              <w:t>- сеть радиовещания и радиотрансляции;</w:t>
            </w:r>
          </w:p>
          <w:p w:rsidR="0078760A" w:rsidRPr="00D44D3A" w:rsidRDefault="0078760A" w:rsidP="0078760A">
            <w:pPr>
              <w:pStyle w:val="22"/>
              <w:rPr>
                <w:color w:val="000000" w:themeColor="text1"/>
              </w:rPr>
            </w:pPr>
            <w:r w:rsidRPr="00D44D3A">
              <w:rPr>
                <w:color w:val="000000" w:themeColor="text1"/>
              </w:rPr>
              <w:t>- сеть приема телевизионных программ;</w:t>
            </w:r>
          </w:p>
          <w:p w:rsidR="0078760A" w:rsidRPr="00D44D3A" w:rsidRDefault="0078760A" w:rsidP="0078760A">
            <w:pPr>
              <w:pStyle w:val="22"/>
              <w:rPr>
                <w:color w:val="000000" w:themeColor="text1"/>
              </w:rPr>
            </w:pPr>
            <w:r w:rsidRPr="00D44D3A">
              <w:rPr>
                <w:color w:val="000000" w:themeColor="text1"/>
              </w:rPr>
              <w:t>- сеть доступа к сети Интернет;</w:t>
            </w:r>
          </w:p>
          <w:p w:rsidR="0078760A" w:rsidRPr="00D44D3A" w:rsidRDefault="0078760A" w:rsidP="0078760A">
            <w:pPr>
              <w:pStyle w:val="22"/>
              <w:rPr>
                <w:color w:val="000000" w:themeColor="text1"/>
              </w:rPr>
            </w:pPr>
            <w:r w:rsidRPr="00D44D3A">
              <w:rPr>
                <w:color w:val="000000" w:themeColor="text1"/>
              </w:rPr>
              <w:t>- система оповещения РСЧС;</w:t>
            </w:r>
          </w:p>
          <w:p w:rsidR="0078760A" w:rsidRPr="00D44D3A" w:rsidRDefault="0078760A" w:rsidP="0078760A">
            <w:pPr>
              <w:pStyle w:val="22"/>
              <w:rPr>
                <w:color w:val="000000" w:themeColor="text1"/>
              </w:rPr>
            </w:pPr>
            <w:r w:rsidRPr="00D44D3A">
              <w:rPr>
                <w:color w:val="000000" w:themeColor="text1"/>
              </w:rPr>
              <w:t>- средства коллективного доступа для оказания услуг телефонной связи с обеспечением бесплатного доступа к экстренным оперативным службам;</w:t>
            </w:r>
          </w:p>
          <w:p w:rsidR="0093771C" w:rsidRPr="00D44D3A" w:rsidRDefault="0078760A" w:rsidP="0078760A">
            <w:pPr>
              <w:pStyle w:val="22"/>
              <w:rPr>
                <w:color w:val="000000" w:themeColor="text1"/>
              </w:rPr>
            </w:pPr>
            <w:r w:rsidRPr="00D44D3A">
              <w:rPr>
                <w:color w:val="000000" w:themeColor="text1"/>
              </w:rPr>
              <w:t>- средства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19.</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архивных фондов</w:t>
            </w:r>
          </w:p>
        </w:tc>
        <w:tc>
          <w:tcPr>
            <w:tcW w:w="5918" w:type="dxa"/>
            <w:vAlign w:val="center"/>
          </w:tcPr>
          <w:p w:rsidR="0093771C" w:rsidRPr="00D44D3A" w:rsidRDefault="0078760A" w:rsidP="0078760A">
            <w:pPr>
              <w:pStyle w:val="22"/>
              <w:rPr>
                <w:color w:val="000000" w:themeColor="text1"/>
              </w:rPr>
            </w:pPr>
            <w:r w:rsidRPr="00D44D3A">
              <w:rPr>
                <w:color w:val="000000" w:themeColor="text1"/>
              </w:rPr>
              <w:t>- муниципальный архив</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20.</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необходимые для организации охраны общественного порядка</w:t>
            </w:r>
          </w:p>
        </w:tc>
        <w:tc>
          <w:tcPr>
            <w:tcW w:w="5918" w:type="dxa"/>
            <w:vAlign w:val="center"/>
          </w:tcPr>
          <w:p w:rsidR="0078760A" w:rsidRPr="00D44D3A" w:rsidRDefault="0078760A" w:rsidP="0078760A">
            <w:pPr>
              <w:pStyle w:val="22"/>
              <w:rPr>
                <w:color w:val="000000" w:themeColor="text1"/>
              </w:rPr>
            </w:pPr>
            <w:r w:rsidRPr="00D44D3A">
              <w:rPr>
                <w:color w:val="000000" w:themeColor="text1"/>
              </w:rPr>
              <w:t>- помещения для размещения народных дружин;</w:t>
            </w:r>
          </w:p>
          <w:p w:rsidR="0093771C" w:rsidRPr="00D44D3A" w:rsidRDefault="0078760A" w:rsidP="0078760A">
            <w:pPr>
              <w:pStyle w:val="22"/>
              <w:rPr>
                <w:color w:val="000000" w:themeColor="text1"/>
              </w:rPr>
            </w:pPr>
            <w:r w:rsidRPr="00D44D3A">
              <w:rPr>
                <w:color w:val="000000" w:themeColor="text1"/>
              </w:rPr>
              <w:t>- участковый пункт полиции</w:t>
            </w:r>
          </w:p>
        </w:tc>
      </w:tr>
      <w:tr w:rsidR="00D44D3A" w:rsidRPr="00D44D3A" w:rsidTr="00F842A7">
        <w:trPr>
          <w:trHeight w:val="57"/>
        </w:trPr>
        <w:tc>
          <w:tcPr>
            <w:tcW w:w="0" w:type="auto"/>
            <w:vAlign w:val="center"/>
          </w:tcPr>
          <w:p w:rsidR="0078760A" w:rsidRPr="00D44D3A" w:rsidRDefault="0078760A" w:rsidP="002F39BD">
            <w:pPr>
              <w:pStyle w:val="22"/>
              <w:rPr>
                <w:color w:val="000000" w:themeColor="text1"/>
              </w:rPr>
            </w:pPr>
            <w:r w:rsidRPr="00D44D3A">
              <w:rPr>
                <w:color w:val="000000" w:themeColor="text1"/>
              </w:rPr>
              <w:t>21.</w:t>
            </w:r>
          </w:p>
        </w:tc>
        <w:tc>
          <w:tcPr>
            <w:tcW w:w="0" w:type="auto"/>
            <w:gridSpan w:val="2"/>
            <w:vAlign w:val="center"/>
          </w:tcPr>
          <w:p w:rsidR="0078760A" w:rsidRPr="00D44D3A" w:rsidRDefault="0078760A" w:rsidP="002F39BD">
            <w:pPr>
              <w:pStyle w:val="22"/>
              <w:rPr>
                <w:color w:val="000000" w:themeColor="text1"/>
              </w:rPr>
            </w:pPr>
            <w:r w:rsidRPr="00D44D3A">
              <w:rPr>
                <w:color w:val="000000" w:themeColor="text1"/>
              </w:rPr>
              <w:t>Объекты культурного наследия местного значения</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22.</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местного значения в области охраны окружающей среды</w:t>
            </w:r>
          </w:p>
        </w:tc>
        <w:tc>
          <w:tcPr>
            <w:tcW w:w="5918" w:type="dxa"/>
            <w:vAlign w:val="center"/>
          </w:tcPr>
          <w:p w:rsidR="0078760A" w:rsidRPr="00D44D3A" w:rsidRDefault="0078760A" w:rsidP="0078760A">
            <w:pPr>
              <w:pStyle w:val="22"/>
              <w:rPr>
                <w:color w:val="000000" w:themeColor="text1"/>
              </w:rPr>
            </w:pPr>
            <w:r w:rsidRPr="00D44D3A">
              <w:rPr>
                <w:color w:val="000000" w:themeColor="text1"/>
              </w:rPr>
              <w:t>- стационарные посты наблюдения за состоянием атмосферного воздуха;</w:t>
            </w:r>
          </w:p>
          <w:p w:rsidR="0093771C" w:rsidRPr="00D44D3A" w:rsidRDefault="0078760A" w:rsidP="0078760A">
            <w:pPr>
              <w:pStyle w:val="22"/>
              <w:rPr>
                <w:color w:val="000000" w:themeColor="text1"/>
              </w:rPr>
            </w:pPr>
            <w:r w:rsidRPr="00D44D3A">
              <w:rPr>
                <w:color w:val="000000" w:themeColor="text1"/>
              </w:rPr>
              <w:t>- пункты наблюдения за состоянием грунтовых вод</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23.</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необходимые для организации снабжения населения топливом</w:t>
            </w:r>
          </w:p>
        </w:tc>
        <w:tc>
          <w:tcPr>
            <w:tcW w:w="5918" w:type="dxa"/>
            <w:vAlign w:val="center"/>
          </w:tcPr>
          <w:p w:rsidR="0093771C" w:rsidRPr="00D44D3A" w:rsidRDefault="0078760A" w:rsidP="0078760A">
            <w:pPr>
              <w:pStyle w:val="22"/>
              <w:rPr>
                <w:color w:val="000000" w:themeColor="text1"/>
              </w:rPr>
            </w:pPr>
            <w:r w:rsidRPr="00D44D3A">
              <w:rPr>
                <w:color w:val="000000" w:themeColor="text1"/>
              </w:rPr>
              <w:t>- склады хранения твердого топлива</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24.</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в области обеспечения потребностей маломобильных групп населения</w:t>
            </w:r>
          </w:p>
        </w:tc>
        <w:tc>
          <w:tcPr>
            <w:tcW w:w="5918" w:type="dxa"/>
            <w:vAlign w:val="center"/>
          </w:tcPr>
          <w:p w:rsidR="0078760A" w:rsidRPr="00D44D3A" w:rsidRDefault="0078760A" w:rsidP="0078760A">
            <w:pPr>
              <w:pStyle w:val="22"/>
              <w:rPr>
                <w:color w:val="000000" w:themeColor="text1"/>
              </w:rPr>
            </w:pPr>
            <w:r w:rsidRPr="00D44D3A">
              <w:rPr>
                <w:color w:val="000000" w:themeColor="text1"/>
              </w:rPr>
              <w:t>- стоянки (парковки) транспортных средств инвалидов;</w:t>
            </w:r>
          </w:p>
          <w:p w:rsidR="0093771C" w:rsidRPr="00D44D3A" w:rsidRDefault="0078760A" w:rsidP="0078760A">
            <w:pPr>
              <w:pStyle w:val="22"/>
              <w:rPr>
                <w:color w:val="000000" w:themeColor="text1"/>
              </w:rPr>
            </w:pPr>
            <w:r w:rsidRPr="00D44D3A">
              <w:rPr>
                <w:color w:val="000000" w:themeColor="text1"/>
              </w:rPr>
              <w:t>- 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r>
    </w:tbl>
    <w:p w:rsidR="00617D8A" w:rsidRPr="00D44D3A" w:rsidRDefault="00CF5454" w:rsidP="00617D8A">
      <w:pPr>
        <w:pStyle w:val="2"/>
      </w:pPr>
      <w:bookmarkStart w:id="49" w:name="_Toc468373866"/>
      <w:bookmarkStart w:id="50" w:name="_Toc511904270"/>
      <w:r w:rsidRPr="00D44D3A">
        <w:lastRenderedPageBreak/>
        <w:t xml:space="preserve">2.2. </w:t>
      </w:r>
      <w:r w:rsidR="00617D8A" w:rsidRPr="00D44D3A">
        <w:t>Система обслуживания</w:t>
      </w:r>
      <w:bookmarkEnd w:id="49"/>
      <w:bookmarkEnd w:id="50"/>
    </w:p>
    <w:p w:rsidR="00A5301D" w:rsidRPr="00D44D3A" w:rsidRDefault="00A5301D" w:rsidP="00A5301D">
      <w:pPr>
        <w:rPr>
          <w:color w:val="000000" w:themeColor="text1"/>
        </w:rPr>
      </w:pPr>
      <w:bookmarkStart w:id="51" w:name="_Toc493078341"/>
      <w:r w:rsidRPr="00D44D3A">
        <w:rPr>
          <w:color w:val="000000" w:themeColor="text1"/>
        </w:rPr>
        <w:t>Для определения размещения объекта и его территориальной доступности используется система ступенчатости общественного обслуживания: учреждения и предприятия повседневного, периодического и эпизодического пользования. Данная градация определяет размещение объекта местного значения в системе обслуживания, его территориальную доступность.</w:t>
      </w:r>
    </w:p>
    <w:p w:rsidR="00A5301D" w:rsidRPr="00D44D3A" w:rsidRDefault="00A5301D" w:rsidP="00A5301D">
      <w:pPr>
        <w:rPr>
          <w:color w:val="000000" w:themeColor="text1"/>
        </w:rPr>
      </w:pPr>
      <w:r w:rsidRPr="00D44D3A">
        <w:rPr>
          <w:color w:val="000000" w:themeColor="text1"/>
        </w:rPr>
        <w:t>Радиус обслуживания объектов местного значения повседневного пользования установлен требованиями законодательных и иных нормативно-правовых актов.</w:t>
      </w:r>
    </w:p>
    <w:p w:rsidR="00A5301D" w:rsidRPr="00D44D3A" w:rsidRDefault="00A5301D" w:rsidP="00A5301D">
      <w:pPr>
        <w:rPr>
          <w:color w:val="000000" w:themeColor="text1"/>
        </w:rPr>
      </w:pPr>
      <w:r w:rsidRPr="00D44D3A">
        <w:rPr>
          <w:color w:val="000000" w:themeColor="text1"/>
        </w:rPr>
        <w:t xml:space="preserve">Село </w:t>
      </w:r>
      <w:r w:rsidR="00E45DF4">
        <w:rPr>
          <w:color w:val="000000" w:themeColor="text1"/>
        </w:rPr>
        <w:t>Бере</w:t>
      </w:r>
      <w:r w:rsidR="00B23FBE" w:rsidRPr="00D44D3A">
        <w:rPr>
          <w:color w:val="000000" w:themeColor="text1"/>
        </w:rPr>
        <w:t>зовка</w:t>
      </w:r>
      <w:r w:rsidRPr="00D44D3A">
        <w:rPr>
          <w:color w:val="000000" w:themeColor="text1"/>
        </w:rPr>
        <w:t xml:space="preserve">, как административный центр </w:t>
      </w:r>
      <w:r w:rsidR="00B23FBE" w:rsidRPr="00D44D3A">
        <w:rPr>
          <w:color w:val="000000" w:themeColor="text1"/>
        </w:rPr>
        <w:t>Березовского</w:t>
      </w:r>
      <w:r w:rsidRPr="00D44D3A">
        <w:rPr>
          <w:color w:val="000000" w:themeColor="text1"/>
        </w:rPr>
        <w:t xml:space="preserve"> сельского поселения, концентрирует в себе объекты местного значения периодического пользования. Транспортная доступность объектов местного значения периодического пользования установлена на основании анализа расстояния между с. </w:t>
      </w:r>
      <w:r w:rsidR="00B23FBE" w:rsidRPr="00D44D3A">
        <w:rPr>
          <w:color w:val="000000" w:themeColor="text1"/>
        </w:rPr>
        <w:t>Бер</w:t>
      </w:r>
      <w:r w:rsidR="00E45DF4">
        <w:rPr>
          <w:color w:val="000000" w:themeColor="text1"/>
        </w:rPr>
        <w:t>е</w:t>
      </w:r>
      <w:r w:rsidR="00B23FBE" w:rsidRPr="00D44D3A">
        <w:rPr>
          <w:color w:val="000000" w:themeColor="text1"/>
        </w:rPr>
        <w:t>зовка</w:t>
      </w:r>
      <w:r w:rsidRPr="00D44D3A">
        <w:rPr>
          <w:color w:val="000000" w:themeColor="text1"/>
        </w:rPr>
        <w:t xml:space="preserve"> и с. </w:t>
      </w:r>
      <w:r w:rsidR="00B23FBE" w:rsidRPr="00D44D3A">
        <w:rPr>
          <w:color w:val="000000" w:themeColor="text1"/>
        </w:rPr>
        <w:t>Нива</w:t>
      </w:r>
      <w:r w:rsidR="006318D7" w:rsidRPr="00D44D3A">
        <w:rPr>
          <w:color w:val="000000" w:themeColor="text1"/>
        </w:rPr>
        <w:t>,</w:t>
      </w:r>
      <w:r w:rsidRPr="00D44D3A">
        <w:rPr>
          <w:color w:val="000000" w:themeColor="text1"/>
        </w:rPr>
        <w:t xml:space="preserve"> которое составляет </w:t>
      </w:r>
      <w:r w:rsidR="00B23FBE" w:rsidRPr="00D44D3A">
        <w:rPr>
          <w:color w:val="000000" w:themeColor="text1"/>
        </w:rPr>
        <w:t>7</w:t>
      </w:r>
      <w:r w:rsidRPr="00D44D3A">
        <w:rPr>
          <w:color w:val="000000" w:themeColor="text1"/>
        </w:rPr>
        <w:t xml:space="preserve"> км.</w:t>
      </w:r>
    </w:p>
    <w:p w:rsidR="00A5301D" w:rsidRPr="00D44D3A" w:rsidRDefault="00A5301D" w:rsidP="00A5301D">
      <w:pPr>
        <w:rPr>
          <w:color w:val="000000" w:themeColor="text1"/>
        </w:rPr>
      </w:pPr>
      <w:r w:rsidRPr="00D44D3A">
        <w:rPr>
          <w:color w:val="000000" w:themeColor="text1"/>
        </w:rPr>
        <w:t xml:space="preserve">Транспортная доступность объектов местного значения периодического пользования для населенных пунктов </w:t>
      </w:r>
      <w:r w:rsidR="00B23FBE" w:rsidRPr="00D44D3A">
        <w:rPr>
          <w:color w:val="000000" w:themeColor="text1"/>
        </w:rPr>
        <w:t>Березовского</w:t>
      </w:r>
      <w:r w:rsidRPr="00D44D3A">
        <w:rPr>
          <w:color w:val="000000" w:themeColor="text1"/>
        </w:rPr>
        <w:t xml:space="preserve"> сельского поселения принимается равной </w:t>
      </w:r>
      <w:r w:rsidR="00965F0B" w:rsidRPr="00D44D3A">
        <w:rPr>
          <w:color w:val="000000" w:themeColor="text1"/>
        </w:rPr>
        <w:t>3</w:t>
      </w:r>
      <w:r w:rsidR="0058226B" w:rsidRPr="00D44D3A">
        <w:rPr>
          <w:color w:val="000000" w:themeColor="text1"/>
        </w:rPr>
        <w:t>0</w:t>
      </w:r>
      <w:r w:rsidRPr="00D44D3A">
        <w:rPr>
          <w:color w:val="000000" w:themeColor="text1"/>
        </w:rPr>
        <w:t xml:space="preserve"> минутам. Данное значение транспортной доступности устанавливается в случае, если законодательными и иными нормативными правовыми актами (более высокого порядка) не установлены другие значения территориальной доступности объектов местного значения периодического пользования.</w:t>
      </w:r>
    </w:p>
    <w:p w:rsidR="00225210" w:rsidRPr="00D44D3A" w:rsidRDefault="00225210" w:rsidP="00225210">
      <w:pPr>
        <w:rPr>
          <w:color w:val="000000" w:themeColor="text1"/>
        </w:rPr>
      </w:pPr>
      <w:r w:rsidRPr="00D44D3A">
        <w:rPr>
          <w:color w:val="000000" w:themeColor="text1"/>
        </w:rPr>
        <w:t xml:space="preserve">Объекты местного значения эпизодического пользования располагаются в административном центре </w:t>
      </w:r>
      <w:r w:rsidR="00D4064C" w:rsidRPr="00D44D3A">
        <w:rPr>
          <w:color w:val="000000" w:themeColor="text1"/>
        </w:rPr>
        <w:t>Раздольненского</w:t>
      </w:r>
      <w:r w:rsidR="00655C14" w:rsidRPr="00D44D3A">
        <w:rPr>
          <w:color w:val="000000" w:themeColor="text1"/>
        </w:rPr>
        <w:t xml:space="preserve"> района</w:t>
      </w:r>
      <w:r w:rsidRPr="00D44D3A">
        <w:rPr>
          <w:color w:val="000000" w:themeColor="text1"/>
        </w:rPr>
        <w:t xml:space="preserve"> – </w:t>
      </w:r>
      <w:r w:rsidR="00251677">
        <w:rPr>
          <w:color w:val="000000" w:themeColor="text1"/>
        </w:rPr>
        <w:t>пгт</w:t>
      </w:r>
      <w:r w:rsidR="004442BC" w:rsidRPr="00D44D3A">
        <w:rPr>
          <w:color w:val="000000" w:themeColor="text1"/>
        </w:rPr>
        <w:t xml:space="preserve"> Раздольное</w:t>
      </w:r>
      <w:r w:rsidRPr="00D44D3A">
        <w:rPr>
          <w:color w:val="000000" w:themeColor="text1"/>
        </w:rPr>
        <w:t xml:space="preserve">. </w:t>
      </w:r>
    </w:p>
    <w:p w:rsidR="003139F2" w:rsidRPr="00D44D3A" w:rsidRDefault="003139F2" w:rsidP="0043184A">
      <w:pPr>
        <w:pStyle w:val="2"/>
      </w:pPr>
      <w:bookmarkStart w:id="52" w:name="_Toc511904271"/>
      <w:r w:rsidRPr="00D44D3A">
        <w:t xml:space="preserve">2.3. Прогноз численности населения </w:t>
      </w:r>
      <w:bookmarkEnd w:id="51"/>
      <w:r w:rsidR="00B23FBE" w:rsidRPr="00D44D3A">
        <w:t>Березовского</w:t>
      </w:r>
      <w:r w:rsidR="00655C14" w:rsidRPr="00D44D3A">
        <w:t xml:space="preserve"> сельского поселения</w:t>
      </w:r>
      <w:bookmarkEnd w:id="52"/>
    </w:p>
    <w:p w:rsidR="00A41D47" w:rsidRPr="00D44D3A" w:rsidRDefault="009A4BAE" w:rsidP="00B41E20">
      <w:pPr>
        <w:rPr>
          <w:color w:val="000000" w:themeColor="text1"/>
        </w:rPr>
      </w:pPr>
      <w:r w:rsidRPr="00D44D3A">
        <w:rPr>
          <w:color w:val="000000" w:themeColor="text1"/>
        </w:rPr>
        <w:t xml:space="preserve">Стратегией социально-экономического развития Республики Крым до 2030 года на 31.12.2030 г. для </w:t>
      </w:r>
      <w:r w:rsidR="00D4064C" w:rsidRPr="00D44D3A">
        <w:rPr>
          <w:color w:val="000000" w:themeColor="text1"/>
        </w:rPr>
        <w:t>Раздольненского</w:t>
      </w:r>
      <w:r w:rsidR="00655C14" w:rsidRPr="00D44D3A">
        <w:rPr>
          <w:color w:val="000000" w:themeColor="text1"/>
        </w:rPr>
        <w:t xml:space="preserve"> района</w:t>
      </w:r>
      <w:r w:rsidR="00225210" w:rsidRPr="00D44D3A">
        <w:rPr>
          <w:color w:val="000000" w:themeColor="text1"/>
        </w:rPr>
        <w:t xml:space="preserve"> </w:t>
      </w:r>
      <w:r w:rsidRPr="00D44D3A">
        <w:rPr>
          <w:color w:val="000000" w:themeColor="text1"/>
        </w:rPr>
        <w:t xml:space="preserve">принято прогнозное значение численности населения равное </w:t>
      </w:r>
      <w:r w:rsidR="00180C35">
        <w:rPr>
          <w:color w:val="000000" w:themeColor="text1"/>
        </w:rPr>
        <w:t>33296</w:t>
      </w:r>
      <w:r w:rsidR="001E3618" w:rsidRPr="00D44D3A">
        <w:rPr>
          <w:color w:val="000000" w:themeColor="text1"/>
        </w:rPr>
        <w:t xml:space="preserve"> </w:t>
      </w:r>
      <w:r w:rsidRPr="00D44D3A">
        <w:rPr>
          <w:color w:val="000000" w:themeColor="text1"/>
        </w:rPr>
        <w:t>чел</w:t>
      </w:r>
      <w:r w:rsidR="00B41E20" w:rsidRPr="00D44D3A">
        <w:rPr>
          <w:color w:val="000000" w:themeColor="text1"/>
        </w:rPr>
        <w:t>.</w:t>
      </w:r>
      <w:r w:rsidRPr="00D44D3A">
        <w:rPr>
          <w:color w:val="000000" w:themeColor="text1"/>
        </w:rPr>
        <w:t xml:space="preserve"> </w:t>
      </w:r>
      <w:r w:rsidR="00B41E20" w:rsidRPr="00D44D3A">
        <w:rPr>
          <w:color w:val="000000" w:themeColor="text1"/>
        </w:rPr>
        <w:t>Фактическая ч</w:t>
      </w:r>
      <w:r w:rsidRPr="00D44D3A">
        <w:rPr>
          <w:color w:val="000000" w:themeColor="text1"/>
        </w:rPr>
        <w:t xml:space="preserve">исленность населения </w:t>
      </w:r>
      <w:r w:rsidR="00D4064C" w:rsidRPr="00D44D3A">
        <w:rPr>
          <w:color w:val="000000" w:themeColor="text1"/>
        </w:rPr>
        <w:t>Раздольненского</w:t>
      </w:r>
      <w:r w:rsidR="00655C14" w:rsidRPr="00D44D3A">
        <w:rPr>
          <w:color w:val="000000" w:themeColor="text1"/>
        </w:rPr>
        <w:t xml:space="preserve"> района</w:t>
      </w:r>
      <w:r w:rsidR="00180C35">
        <w:rPr>
          <w:color w:val="000000" w:themeColor="text1"/>
        </w:rPr>
        <w:t xml:space="preserve"> </w:t>
      </w:r>
      <w:r w:rsidRPr="00D44D3A">
        <w:rPr>
          <w:color w:val="000000" w:themeColor="text1"/>
        </w:rPr>
        <w:t xml:space="preserve">на 01.01.2017 г. составляет </w:t>
      </w:r>
      <w:r w:rsidR="00180C35">
        <w:rPr>
          <w:color w:val="000000" w:themeColor="text1"/>
        </w:rPr>
        <w:t>30609</w:t>
      </w:r>
      <w:r w:rsidRPr="00D44D3A">
        <w:rPr>
          <w:color w:val="000000" w:themeColor="text1"/>
        </w:rPr>
        <w:t xml:space="preserve"> чел.</w:t>
      </w:r>
      <w:r w:rsidR="00B41E20" w:rsidRPr="00D44D3A">
        <w:rPr>
          <w:color w:val="000000" w:themeColor="text1"/>
        </w:rPr>
        <w:t xml:space="preserve"> </w:t>
      </w:r>
    </w:p>
    <w:p w:rsidR="00B41E20" w:rsidRPr="00D44D3A" w:rsidRDefault="00B41E20" w:rsidP="00B41E20">
      <w:pPr>
        <w:rPr>
          <w:color w:val="000000" w:themeColor="text1"/>
        </w:rPr>
      </w:pPr>
      <w:r w:rsidRPr="00D44D3A">
        <w:rPr>
          <w:color w:val="000000" w:themeColor="text1"/>
        </w:rPr>
        <w:t xml:space="preserve">Прогнозная численность населения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на 31.12.2030 г. (Ч) </w:t>
      </w:r>
      <w:r w:rsidR="00A41D47" w:rsidRPr="00D44D3A">
        <w:rPr>
          <w:color w:val="000000" w:themeColor="text1"/>
        </w:rPr>
        <w:t>рассчитывается</w:t>
      </w:r>
      <w:r w:rsidRPr="00D44D3A">
        <w:rPr>
          <w:color w:val="000000" w:themeColor="text1"/>
        </w:rPr>
        <w:t xml:space="preserve"> по следующей формуле:</w:t>
      </w:r>
    </w:p>
    <w:p w:rsidR="00B41E20" w:rsidRPr="00D44D3A" w:rsidRDefault="00B41E20" w:rsidP="00B41E20">
      <w:pPr>
        <w:rPr>
          <w:color w:val="000000" w:themeColor="text1"/>
        </w:rPr>
      </w:pPr>
      <w:r w:rsidRPr="00D44D3A">
        <w:rPr>
          <w:color w:val="000000" w:themeColor="text1"/>
        </w:rPr>
        <w:t>Ч =</w:t>
      </w:r>
      <w:r w:rsidR="00A41D47" w:rsidRPr="00D44D3A">
        <w:rPr>
          <w:color w:val="000000" w:themeColor="text1"/>
        </w:rPr>
        <w:t xml:space="preserve"> </w:t>
      </w:r>
      <w:r w:rsidR="00A41D47" w:rsidRPr="00D44D3A">
        <w:rPr>
          <w:color w:val="000000" w:themeColor="text1"/>
          <w:lang w:val="en-US"/>
        </w:rPr>
        <w:t>c</w:t>
      </w:r>
      <w:r w:rsidR="00E45DF4">
        <w:rPr>
          <w:color w:val="000000" w:themeColor="text1"/>
        </w:rPr>
        <w:t xml:space="preserve"> ×</w:t>
      </w:r>
      <w:r w:rsidR="00A41D47" w:rsidRPr="00D44D3A">
        <w:rPr>
          <w:color w:val="000000" w:themeColor="text1"/>
        </w:rPr>
        <w:t xml:space="preserve"> </w:t>
      </w:r>
      <w:r w:rsidR="00A41D47" w:rsidRPr="00D44D3A">
        <w:rPr>
          <w:color w:val="000000" w:themeColor="text1"/>
          <w:lang w:val="en-US"/>
        </w:rPr>
        <w:t>k</w:t>
      </w:r>
      <w:r w:rsidR="00A41D47" w:rsidRPr="00D44D3A">
        <w:rPr>
          <w:color w:val="000000" w:themeColor="text1"/>
        </w:rPr>
        <w:t>, где:</w:t>
      </w:r>
    </w:p>
    <w:p w:rsidR="00A41D47" w:rsidRPr="00D44D3A" w:rsidRDefault="00A41D47" w:rsidP="00A41D47">
      <w:pPr>
        <w:rPr>
          <w:color w:val="000000" w:themeColor="text1"/>
        </w:rPr>
      </w:pPr>
      <w:r w:rsidRPr="00D44D3A">
        <w:rPr>
          <w:color w:val="000000" w:themeColor="text1"/>
          <w:lang w:val="en-US"/>
        </w:rPr>
        <w:t>c</w:t>
      </w:r>
      <w:r w:rsidRPr="00D44D3A">
        <w:rPr>
          <w:color w:val="000000" w:themeColor="text1"/>
        </w:rPr>
        <w:t xml:space="preserve"> – фактическая численность населения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на 01.01.2017 г.;</w:t>
      </w:r>
    </w:p>
    <w:p w:rsidR="00A41D47" w:rsidRPr="00D44D3A" w:rsidRDefault="00A41D47" w:rsidP="00A41D47">
      <w:pPr>
        <w:rPr>
          <w:color w:val="000000" w:themeColor="text1"/>
        </w:rPr>
      </w:pPr>
      <w:r w:rsidRPr="00D44D3A">
        <w:rPr>
          <w:color w:val="000000" w:themeColor="text1"/>
          <w:lang w:val="en-US"/>
        </w:rPr>
        <w:t>k</w:t>
      </w:r>
      <w:r w:rsidRPr="00D44D3A">
        <w:rPr>
          <w:color w:val="000000" w:themeColor="text1"/>
        </w:rPr>
        <w:t xml:space="preserve"> – коэффициент прироста численности населения </w:t>
      </w:r>
      <w:r w:rsidR="00D4064C" w:rsidRPr="00D44D3A">
        <w:rPr>
          <w:color w:val="000000" w:themeColor="text1"/>
        </w:rPr>
        <w:t>Раздольненского</w:t>
      </w:r>
      <w:r w:rsidR="00655C14" w:rsidRPr="00D44D3A">
        <w:rPr>
          <w:color w:val="000000" w:themeColor="text1"/>
        </w:rPr>
        <w:t xml:space="preserve"> района</w:t>
      </w:r>
      <w:r w:rsidR="00180C35">
        <w:rPr>
          <w:color w:val="000000" w:themeColor="text1"/>
        </w:rPr>
        <w:t xml:space="preserve"> </w:t>
      </w:r>
      <w:r w:rsidRPr="00D44D3A">
        <w:rPr>
          <w:color w:val="000000" w:themeColor="text1"/>
        </w:rPr>
        <w:t>на период с 01.01.2017 г. по 31.12.2030 г., рассчитываемый по следующей формуле:</w:t>
      </w:r>
    </w:p>
    <w:p w:rsidR="00A41D47" w:rsidRPr="00D44D3A" w:rsidRDefault="00A41D47" w:rsidP="00A41D47">
      <w:pPr>
        <w:rPr>
          <w:color w:val="000000" w:themeColor="text1"/>
        </w:rPr>
      </w:pPr>
      <w:r w:rsidRPr="00D44D3A">
        <w:rPr>
          <w:color w:val="000000" w:themeColor="text1"/>
          <w:lang w:val="en-US"/>
        </w:rPr>
        <w:t>k</w:t>
      </w:r>
      <w:r w:rsidRPr="00D44D3A">
        <w:rPr>
          <w:color w:val="000000" w:themeColor="text1"/>
        </w:rPr>
        <w:t xml:space="preserve"> = </w:t>
      </w:r>
      <w:r w:rsidRPr="00D44D3A">
        <w:rPr>
          <w:color w:val="000000" w:themeColor="text1"/>
          <w:lang w:val="en-US"/>
        </w:rPr>
        <w:t>a</w:t>
      </w:r>
      <w:r w:rsidRPr="00D44D3A">
        <w:rPr>
          <w:color w:val="000000" w:themeColor="text1"/>
        </w:rPr>
        <w:t xml:space="preserve"> / </w:t>
      </w:r>
      <w:r w:rsidRPr="00D44D3A">
        <w:rPr>
          <w:color w:val="000000" w:themeColor="text1"/>
          <w:lang w:val="en-US"/>
        </w:rPr>
        <w:t>b</w:t>
      </w:r>
      <w:r w:rsidRPr="00D44D3A">
        <w:rPr>
          <w:color w:val="000000" w:themeColor="text1"/>
        </w:rPr>
        <w:t>, где:</w:t>
      </w:r>
    </w:p>
    <w:p w:rsidR="00A41D47" w:rsidRPr="00D44D3A" w:rsidRDefault="00A41D47" w:rsidP="00A41D47">
      <w:pPr>
        <w:rPr>
          <w:color w:val="000000" w:themeColor="text1"/>
        </w:rPr>
      </w:pPr>
      <w:r w:rsidRPr="00D44D3A">
        <w:rPr>
          <w:color w:val="000000" w:themeColor="text1"/>
          <w:lang w:val="en-US"/>
        </w:rPr>
        <w:t>a</w:t>
      </w:r>
      <w:r w:rsidRPr="00D44D3A">
        <w:rPr>
          <w:color w:val="000000" w:themeColor="text1"/>
        </w:rPr>
        <w:t xml:space="preserve"> – прогнозное значение численности населения </w:t>
      </w:r>
      <w:r w:rsidR="00D4064C" w:rsidRPr="00D44D3A">
        <w:rPr>
          <w:color w:val="000000" w:themeColor="text1"/>
        </w:rPr>
        <w:t>Раздольненского</w:t>
      </w:r>
      <w:r w:rsidR="00655C14" w:rsidRPr="00D44D3A">
        <w:rPr>
          <w:color w:val="000000" w:themeColor="text1"/>
        </w:rPr>
        <w:t xml:space="preserve"> района</w:t>
      </w:r>
      <w:r w:rsidR="00225210" w:rsidRPr="00D44D3A">
        <w:rPr>
          <w:color w:val="000000" w:themeColor="text1"/>
        </w:rPr>
        <w:t xml:space="preserve"> </w:t>
      </w:r>
      <w:r w:rsidRPr="00D44D3A">
        <w:rPr>
          <w:color w:val="000000" w:themeColor="text1"/>
        </w:rPr>
        <w:t>на 31.12.2030 г.;</w:t>
      </w:r>
    </w:p>
    <w:p w:rsidR="00A41D47" w:rsidRPr="00D44D3A" w:rsidRDefault="00A41D47" w:rsidP="00A41D47">
      <w:pPr>
        <w:rPr>
          <w:color w:val="000000" w:themeColor="text1"/>
        </w:rPr>
      </w:pPr>
      <w:r w:rsidRPr="00D44D3A">
        <w:rPr>
          <w:color w:val="000000" w:themeColor="text1"/>
          <w:lang w:val="en-US"/>
        </w:rPr>
        <w:t>b</w:t>
      </w:r>
      <w:r w:rsidRPr="00D44D3A">
        <w:rPr>
          <w:color w:val="000000" w:themeColor="text1"/>
        </w:rPr>
        <w:t xml:space="preserve"> – фактическая численность населения </w:t>
      </w:r>
      <w:r w:rsidR="00D4064C" w:rsidRPr="00D44D3A">
        <w:rPr>
          <w:color w:val="000000" w:themeColor="text1"/>
        </w:rPr>
        <w:t>Раздольненского</w:t>
      </w:r>
      <w:r w:rsidR="00655C14" w:rsidRPr="00D44D3A">
        <w:rPr>
          <w:color w:val="000000" w:themeColor="text1"/>
        </w:rPr>
        <w:t xml:space="preserve"> района</w:t>
      </w:r>
      <w:r w:rsidR="00180C35">
        <w:rPr>
          <w:color w:val="000000" w:themeColor="text1"/>
        </w:rPr>
        <w:t xml:space="preserve"> </w:t>
      </w:r>
      <w:r w:rsidRPr="00D44D3A">
        <w:rPr>
          <w:color w:val="000000" w:themeColor="text1"/>
        </w:rPr>
        <w:t>на 01.01.2017 г.</w:t>
      </w:r>
    </w:p>
    <w:p w:rsidR="00A41D47" w:rsidRPr="00D44D3A" w:rsidRDefault="00A41D47" w:rsidP="00A41D47">
      <w:pPr>
        <w:rPr>
          <w:color w:val="000000" w:themeColor="text1"/>
        </w:rPr>
      </w:pPr>
    </w:p>
    <w:p w:rsidR="009A4BAE" w:rsidRPr="00D44D3A" w:rsidRDefault="00A41D47" w:rsidP="009A4BAE">
      <w:pPr>
        <w:rPr>
          <w:color w:val="000000" w:themeColor="text1"/>
        </w:rPr>
      </w:pPr>
      <w:r w:rsidRPr="00D44D3A">
        <w:rPr>
          <w:color w:val="000000" w:themeColor="text1"/>
          <w:lang w:val="en-US"/>
        </w:rPr>
        <w:t>k</w:t>
      </w:r>
      <w:r w:rsidRPr="00D44D3A">
        <w:rPr>
          <w:color w:val="000000" w:themeColor="text1"/>
        </w:rPr>
        <w:t xml:space="preserve"> = </w:t>
      </w:r>
      <w:r w:rsidR="00A0637A" w:rsidRPr="00D44D3A">
        <w:rPr>
          <w:color w:val="000000" w:themeColor="text1"/>
        </w:rPr>
        <w:t>33296</w:t>
      </w:r>
      <w:r w:rsidRPr="00D44D3A">
        <w:rPr>
          <w:color w:val="000000" w:themeColor="text1"/>
        </w:rPr>
        <w:t xml:space="preserve"> / </w:t>
      </w:r>
      <w:r w:rsidR="00A0637A" w:rsidRPr="00D44D3A">
        <w:rPr>
          <w:color w:val="000000" w:themeColor="text1"/>
        </w:rPr>
        <w:t>30609</w:t>
      </w:r>
      <w:r w:rsidR="00225210" w:rsidRPr="00D44D3A">
        <w:rPr>
          <w:color w:val="000000" w:themeColor="text1"/>
        </w:rPr>
        <w:t xml:space="preserve"> = 1</w:t>
      </w:r>
      <w:r w:rsidR="00A0637A" w:rsidRPr="00D44D3A">
        <w:rPr>
          <w:color w:val="000000" w:themeColor="text1"/>
        </w:rPr>
        <w:t>,0878</w:t>
      </w:r>
      <w:r w:rsidRPr="00D44D3A">
        <w:rPr>
          <w:color w:val="000000" w:themeColor="text1"/>
        </w:rPr>
        <w:t>;</w:t>
      </w:r>
    </w:p>
    <w:p w:rsidR="00A41D47" w:rsidRPr="00D44D3A" w:rsidRDefault="00A41D47" w:rsidP="009A4BAE">
      <w:pPr>
        <w:rPr>
          <w:color w:val="000000" w:themeColor="text1"/>
        </w:rPr>
      </w:pPr>
      <w:r w:rsidRPr="00D44D3A">
        <w:rPr>
          <w:color w:val="000000" w:themeColor="text1"/>
        </w:rPr>
        <w:t xml:space="preserve">Ч = </w:t>
      </w:r>
      <w:r w:rsidR="00D44D3A" w:rsidRPr="00D44D3A">
        <w:rPr>
          <w:color w:val="000000" w:themeColor="text1"/>
        </w:rPr>
        <w:t>1913</w:t>
      </w:r>
      <w:r w:rsidR="00E45DF4">
        <w:rPr>
          <w:color w:val="000000" w:themeColor="text1"/>
        </w:rPr>
        <w:t xml:space="preserve"> ×</w:t>
      </w:r>
      <w:r w:rsidRPr="00D44D3A">
        <w:rPr>
          <w:color w:val="000000" w:themeColor="text1"/>
        </w:rPr>
        <w:t xml:space="preserve"> 1,</w:t>
      </w:r>
      <w:r w:rsidR="00A0637A" w:rsidRPr="00D44D3A">
        <w:rPr>
          <w:color w:val="000000" w:themeColor="text1"/>
        </w:rPr>
        <w:t>0878</w:t>
      </w:r>
      <w:r w:rsidRPr="00D44D3A">
        <w:rPr>
          <w:color w:val="000000" w:themeColor="text1"/>
        </w:rPr>
        <w:t xml:space="preserve"> =</w:t>
      </w:r>
      <w:r w:rsidR="00D44D3A" w:rsidRPr="00D44D3A">
        <w:rPr>
          <w:color w:val="000000" w:themeColor="text1"/>
        </w:rPr>
        <w:t>2081</w:t>
      </w:r>
      <w:r w:rsidRPr="00D44D3A">
        <w:rPr>
          <w:color w:val="000000" w:themeColor="text1"/>
        </w:rPr>
        <w:t xml:space="preserve"> чел.</w:t>
      </w:r>
    </w:p>
    <w:p w:rsidR="003139F2" w:rsidRPr="00D44D3A" w:rsidRDefault="003139F2" w:rsidP="003139F2">
      <w:pPr>
        <w:rPr>
          <w:color w:val="000000" w:themeColor="text1"/>
        </w:rPr>
      </w:pPr>
    </w:p>
    <w:p w:rsidR="00D56AEB" w:rsidRPr="00D44D3A" w:rsidRDefault="00D56AEB" w:rsidP="003139F2">
      <w:pPr>
        <w:rPr>
          <w:color w:val="000000" w:themeColor="text1"/>
        </w:rPr>
      </w:pPr>
      <w:r w:rsidRPr="00D44D3A">
        <w:rPr>
          <w:color w:val="000000" w:themeColor="text1"/>
        </w:rPr>
        <w:lastRenderedPageBreak/>
        <w:t xml:space="preserve">Прогнозная численность населения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на 01.01.2031 г. составляет </w:t>
      </w:r>
      <w:r w:rsidR="00D44D3A" w:rsidRPr="00D44D3A">
        <w:rPr>
          <w:color w:val="000000" w:themeColor="text1"/>
        </w:rPr>
        <w:t>2081</w:t>
      </w:r>
      <w:r w:rsidRPr="00D44D3A">
        <w:rPr>
          <w:color w:val="000000" w:themeColor="text1"/>
        </w:rPr>
        <w:t xml:space="preserve"> чел.</w:t>
      </w:r>
    </w:p>
    <w:p w:rsidR="004E7815" w:rsidRPr="00D44D3A" w:rsidRDefault="00225210" w:rsidP="003139F2">
      <w:pPr>
        <w:rPr>
          <w:color w:val="000000" w:themeColor="text1"/>
        </w:rPr>
      </w:pPr>
      <w:r w:rsidRPr="00D44D3A">
        <w:rPr>
          <w:color w:val="000000" w:themeColor="text1"/>
        </w:rPr>
        <w:t>Село</w:t>
      </w:r>
      <w:r w:rsidR="00B11F80" w:rsidRPr="00D44D3A">
        <w:rPr>
          <w:color w:val="000000" w:themeColor="text1"/>
        </w:rPr>
        <w:t xml:space="preserve"> </w:t>
      </w:r>
      <w:r w:rsidR="00B23FBE" w:rsidRPr="00D44D3A">
        <w:rPr>
          <w:color w:val="000000" w:themeColor="text1"/>
        </w:rPr>
        <w:t>Бер</w:t>
      </w:r>
      <w:r w:rsidR="00E45DF4">
        <w:rPr>
          <w:color w:val="000000" w:themeColor="text1"/>
        </w:rPr>
        <w:t>е</w:t>
      </w:r>
      <w:r w:rsidR="00B23FBE" w:rsidRPr="00D44D3A">
        <w:rPr>
          <w:color w:val="000000" w:themeColor="text1"/>
        </w:rPr>
        <w:t xml:space="preserve">зовка </w:t>
      </w:r>
      <w:r w:rsidR="004E7815" w:rsidRPr="00D44D3A">
        <w:rPr>
          <w:color w:val="000000" w:themeColor="text1"/>
        </w:rPr>
        <w:t>яв</w:t>
      </w:r>
      <w:r w:rsidR="00B11F80" w:rsidRPr="00D44D3A">
        <w:rPr>
          <w:color w:val="000000" w:themeColor="text1"/>
        </w:rPr>
        <w:t>ляется административным центром, п</w:t>
      </w:r>
      <w:r w:rsidR="004E7815" w:rsidRPr="00D44D3A">
        <w:rPr>
          <w:color w:val="000000" w:themeColor="text1"/>
        </w:rPr>
        <w:t xml:space="preserve">рогнозная численность административного центра </w:t>
      </w:r>
      <w:r w:rsidR="00B23FBE" w:rsidRPr="00D44D3A">
        <w:rPr>
          <w:color w:val="000000" w:themeColor="text1"/>
        </w:rPr>
        <w:t>Березовского</w:t>
      </w:r>
      <w:r w:rsidR="00655C14" w:rsidRPr="00D44D3A">
        <w:rPr>
          <w:color w:val="000000" w:themeColor="text1"/>
        </w:rPr>
        <w:t xml:space="preserve"> сельского поселения</w:t>
      </w:r>
      <w:r w:rsidR="004E7815" w:rsidRPr="00D44D3A">
        <w:rPr>
          <w:color w:val="000000" w:themeColor="text1"/>
        </w:rPr>
        <w:t xml:space="preserve"> – </w:t>
      </w:r>
      <w:r w:rsidR="00655C14" w:rsidRPr="00D44D3A">
        <w:rPr>
          <w:color w:val="000000" w:themeColor="text1"/>
        </w:rPr>
        <w:t xml:space="preserve">с. </w:t>
      </w:r>
      <w:r w:rsidR="00B23FBE" w:rsidRPr="00D44D3A">
        <w:rPr>
          <w:color w:val="000000" w:themeColor="text1"/>
        </w:rPr>
        <w:t>Бер</w:t>
      </w:r>
      <w:r w:rsidR="00E45DF4">
        <w:rPr>
          <w:color w:val="000000" w:themeColor="text1"/>
        </w:rPr>
        <w:t>е</w:t>
      </w:r>
      <w:r w:rsidR="00B23FBE" w:rsidRPr="00D44D3A">
        <w:rPr>
          <w:color w:val="000000" w:themeColor="text1"/>
        </w:rPr>
        <w:t>зовка</w:t>
      </w:r>
      <w:r w:rsidR="004E7815" w:rsidRPr="00D44D3A">
        <w:rPr>
          <w:color w:val="000000" w:themeColor="text1"/>
        </w:rPr>
        <w:t xml:space="preserve"> на 01.01.2031 г. составляет </w:t>
      </w:r>
      <w:r w:rsidR="00D44D3A" w:rsidRPr="00D44D3A">
        <w:rPr>
          <w:color w:val="000000" w:themeColor="text1"/>
        </w:rPr>
        <w:t>1422</w:t>
      </w:r>
      <w:r w:rsidR="004E7815" w:rsidRPr="00D44D3A">
        <w:rPr>
          <w:color w:val="000000" w:themeColor="text1"/>
        </w:rPr>
        <w:t xml:space="preserve"> чел.</w:t>
      </w:r>
    </w:p>
    <w:p w:rsidR="00CF5454" w:rsidRPr="00D44D3A" w:rsidRDefault="00DF624F" w:rsidP="00C457BB">
      <w:pPr>
        <w:pStyle w:val="2"/>
      </w:pPr>
      <w:bookmarkStart w:id="53" w:name="_Toc511904272"/>
      <w:r w:rsidRPr="00D44D3A">
        <w:t>2.4</w:t>
      </w:r>
      <w:r w:rsidR="00CF5454" w:rsidRPr="00D44D3A">
        <w:t>.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53"/>
    </w:p>
    <w:p w:rsidR="00C457BB" w:rsidRPr="00D44D3A" w:rsidRDefault="00C457BB" w:rsidP="00CF5454">
      <w:pPr>
        <w:pStyle w:val="143"/>
      </w:pPr>
      <w:bookmarkStart w:id="54" w:name="_Toc511904273"/>
      <w:r w:rsidRPr="00D44D3A">
        <w:t>2.</w:t>
      </w:r>
      <w:r w:rsidR="00DF624F" w:rsidRPr="00D44D3A">
        <w:t>4</w:t>
      </w:r>
      <w:r w:rsidR="00CF5454" w:rsidRPr="00D44D3A">
        <w:t>.</w:t>
      </w:r>
      <w:r w:rsidRPr="00D44D3A">
        <w:t>1. Объекты электроснабжения</w:t>
      </w:r>
      <w:bookmarkEnd w:id="54"/>
    </w:p>
    <w:p w:rsidR="0056388E" w:rsidRPr="00D44D3A" w:rsidRDefault="0056388E" w:rsidP="00675F98">
      <w:pPr>
        <w:rPr>
          <w:color w:val="000000" w:themeColor="text1"/>
        </w:rPr>
      </w:pPr>
      <w:r w:rsidRPr="00D44D3A">
        <w:rPr>
          <w:color w:val="000000" w:themeColor="text1"/>
        </w:rPr>
        <w:t>Укрупненные показатели электропотребления приняты по приложению Л СП 42.13330.2016 «СНиП 2.07.01-89* Градостроительство. Планировка и застройка городских и сельских поселений».</w:t>
      </w:r>
    </w:p>
    <w:p w:rsidR="00741905" w:rsidRPr="00D44D3A" w:rsidRDefault="00741905" w:rsidP="00741905">
      <w:pPr>
        <w:pStyle w:val="143"/>
      </w:pPr>
      <w:bookmarkStart w:id="55" w:name="_Toc491768694"/>
      <w:bookmarkStart w:id="56" w:name="_Toc494105668"/>
      <w:bookmarkStart w:id="57" w:name="_Toc511904274"/>
      <w:r w:rsidRPr="00D44D3A">
        <w:t>2.</w:t>
      </w:r>
      <w:r w:rsidR="00DF624F" w:rsidRPr="00D44D3A">
        <w:t>4</w:t>
      </w:r>
      <w:r w:rsidRPr="00D44D3A">
        <w:t>.2. Объекты теплоснабжения</w:t>
      </w:r>
      <w:bookmarkEnd w:id="55"/>
      <w:bookmarkEnd w:id="56"/>
      <w:bookmarkEnd w:id="57"/>
    </w:p>
    <w:p w:rsidR="00741905" w:rsidRPr="00D44D3A" w:rsidRDefault="00741905" w:rsidP="00741905">
      <w:pPr>
        <w:rPr>
          <w:color w:val="000000" w:themeColor="text1"/>
        </w:rPr>
      </w:pPr>
      <w:r w:rsidRPr="00D44D3A">
        <w:rPr>
          <w:color w:val="000000" w:themeColor="text1"/>
        </w:rPr>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rsidR="00DB4768" w:rsidRPr="00D44D3A" w:rsidRDefault="00DF624F" w:rsidP="00DB4768">
      <w:pPr>
        <w:pStyle w:val="143"/>
      </w:pPr>
      <w:bookmarkStart w:id="58" w:name="_Toc511904275"/>
      <w:r w:rsidRPr="00D44D3A">
        <w:t>2.4</w:t>
      </w:r>
      <w:r w:rsidR="00DB4768" w:rsidRPr="00D44D3A">
        <w:t>.3. Объекты газоснабжения</w:t>
      </w:r>
      <w:bookmarkEnd w:id="58"/>
    </w:p>
    <w:p w:rsidR="00DB4768" w:rsidRPr="00D44D3A" w:rsidRDefault="00DB4768" w:rsidP="00DB4768">
      <w:pPr>
        <w:rPr>
          <w:color w:val="000000" w:themeColor="text1"/>
        </w:rPr>
      </w:pPr>
      <w:r w:rsidRPr="00D44D3A">
        <w:rPr>
          <w:color w:val="000000" w:themeColor="text1"/>
        </w:rPr>
        <w:t>Укрупненные показатели потребления газа при теплоте сгорания газа 34 МДж/м</w:t>
      </w:r>
      <w:r w:rsidRPr="00D44D3A">
        <w:rPr>
          <w:color w:val="000000" w:themeColor="text1"/>
          <w:vertAlign w:val="superscript"/>
        </w:rPr>
        <w:t>3</w:t>
      </w:r>
      <w:r w:rsidRPr="00D44D3A">
        <w:rPr>
          <w:color w:val="000000" w:themeColor="text1"/>
        </w:rPr>
        <w:t xml:space="preserve"> (8000 ккал/м</w:t>
      </w:r>
      <w:r w:rsidRPr="00D44D3A">
        <w:rPr>
          <w:color w:val="000000" w:themeColor="text1"/>
          <w:vertAlign w:val="superscript"/>
        </w:rPr>
        <w:t>3</w:t>
      </w:r>
      <w:r w:rsidRPr="00D44D3A">
        <w:rPr>
          <w:color w:val="000000" w:themeColor="text1"/>
        </w:rPr>
        <w:t>) приняты в соответствии с пунктом 3.12 СП 42-101-2003 «Общие положения по проектированию и строительству газораспределительных систем из металлических и полиэтиленовых труб».</w:t>
      </w:r>
    </w:p>
    <w:p w:rsidR="00DB4768" w:rsidRPr="00D44D3A" w:rsidRDefault="00DB4768" w:rsidP="00DB4768">
      <w:pPr>
        <w:pStyle w:val="143"/>
      </w:pPr>
      <w:bookmarkStart w:id="59" w:name="_Toc491768696"/>
      <w:bookmarkStart w:id="60" w:name="_Toc494105670"/>
      <w:bookmarkStart w:id="61" w:name="_Toc511904276"/>
      <w:r w:rsidRPr="00D44D3A">
        <w:t>2.</w:t>
      </w:r>
      <w:r w:rsidR="00DF624F" w:rsidRPr="00D44D3A">
        <w:t>4</w:t>
      </w:r>
      <w:r w:rsidRPr="00D44D3A">
        <w:t>.4. Объекты водоснабжения</w:t>
      </w:r>
      <w:bookmarkEnd w:id="59"/>
      <w:bookmarkEnd w:id="60"/>
      <w:bookmarkEnd w:id="61"/>
    </w:p>
    <w:p w:rsidR="00DB4768" w:rsidRPr="00D44D3A" w:rsidRDefault="00DB4768" w:rsidP="00DB4768">
      <w:pPr>
        <w:rPr>
          <w:color w:val="000000" w:themeColor="text1"/>
        </w:rPr>
      </w:pPr>
      <w:r w:rsidRPr="00D44D3A">
        <w:rPr>
          <w:color w:val="000000" w:themeColor="text1"/>
        </w:rPr>
        <w:t xml:space="preserve">Удельное среднесуточное (за год) водопотребление на хозяйственно-питьевые нужды населения принято по таблице 1 </w:t>
      </w:r>
      <w:r w:rsidR="00EC70B3">
        <w:rPr>
          <w:rStyle w:val="afc"/>
          <w:bCs/>
          <w:i w:val="0"/>
          <w:iCs w:val="0"/>
          <w:shd w:val="clear" w:color="auto" w:fill="FFFFFF"/>
        </w:rPr>
        <w:t>СП 31.13330.2012</w:t>
      </w:r>
      <w:r w:rsidR="00EC70B3">
        <w:rPr>
          <w:color w:val="000000" w:themeColor="text1"/>
          <w:shd w:val="clear" w:color="auto" w:fill="FFFFFF"/>
        </w:rPr>
        <w:t>. «</w:t>
      </w:r>
      <w:r w:rsidR="00EC70B3">
        <w:rPr>
          <w:rStyle w:val="afc"/>
          <w:bCs/>
          <w:i w:val="0"/>
          <w:iCs w:val="0"/>
          <w:shd w:val="clear" w:color="auto" w:fill="FFFFFF"/>
        </w:rPr>
        <w:t>Водоснабжение</w:t>
      </w:r>
      <w:r w:rsidR="00EC70B3">
        <w:rPr>
          <w:color w:val="000000" w:themeColor="text1"/>
          <w:shd w:val="clear" w:color="auto" w:fill="FFFFFF"/>
        </w:rPr>
        <w:t xml:space="preserve">, </w:t>
      </w:r>
      <w:r w:rsidR="00EC70B3">
        <w:rPr>
          <w:rStyle w:val="afc"/>
          <w:bCs/>
          <w:i w:val="0"/>
          <w:iCs w:val="0"/>
          <w:shd w:val="clear" w:color="auto" w:fill="FFFFFF"/>
        </w:rPr>
        <w:t>наружные сети</w:t>
      </w:r>
      <w:r w:rsidR="00EC70B3">
        <w:rPr>
          <w:color w:val="000000" w:themeColor="text1"/>
          <w:shd w:val="clear" w:color="auto" w:fill="FFFFFF"/>
        </w:rPr>
        <w:t xml:space="preserve"> и </w:t>
      </w:r>
      <w:r w:rsidR="00EC70B3">
        <w:rPr>
          <w:rStyle w:val="afc"/>
          <w:bCs/>
          <w:i w:val="0"/>
          <w:iCs w:val="0"/>
          <w:shd w:val="clear" w:color="auto" w:fill="FFFFFF"/>
        </w:rPr>
        <w:t>сооружения</w:t>
      </w:r>
      <w:r w:rsidR="00EC70B3">
        <w:rPr>
          <w:color w:val="000000" w:themeColor="text1"/>
          <w:shd w:val="clear" w:color="auto" w:fill="FFFFFF"/>
        </w:rPr>
        <w:t>. Актуализированная редакция СНиП 2.04.02-84».</w:t>
      </w:r>
    </w:p>
    <w:p w:rsidR="00DB4768" w:rsidRPr="00D44D3A" w:rsidRDefault="00DB4768" w:rsidP="00DB4768">
      <w:pPr>
        <w:pStyle w:val="143"/>
      </w:pPr>
      <w:bookmarkStart w:id="62" w:name="_Toc491768697"/>
      <w:bookmarkStart w:id="63" w:name="_Toc494105671"/>
      <w:bookmarkStart w:id="64" w:name="_Toc511904277"/>
      <w:r w:rsidRPr="00D44D3A">
        <w:t>2.</w:t>
      </w:r>
      <w:r w:rsidR="00DF624F" w:rsidRPr="00D44D3A">
        <w:t>4</w:t>
      </w:r>
      <w:r w:rsidRPr="00D44D3A">
        <w:t>.5. Объекты водоотведения</w:t>
      </w:r>
      <w:bookmarkEnd w:id="62"/>
      <w:bookmarkEnd w:id="63"/>
      <w:bookmarkEnd w:id="64"/>
    </w:p>
    <w:p w:rsidR="00DB4768" w:rsidRPr="00D44D3A" w:rsidRDefault="00DB4768" w:rsidP="00DB4768">
      <w:pPr>
        <w:rPr>
          <w:color w:val="000000" w:themeColor="text1"/>
        </w:rPr>
      </w:pPr>
      <w:r w:rsidRPr="00D44D3A">
        <w:rPr>
          <w:color w:val="000000" w:themeColor="text1"/>
        </w:rPr>
        <w:t>Удельное среднесуточное водоотведение бытовых сточных вод принято равным удельному среднесуточному водопотреблению.</w:t>
      </w:r>
    </w:p>
    <w:p w:rsidR="003F543E" w:rsidRPr="00D44D3A" w:rsidRDefault="003F543E" w:rsidP="00CF5454">
      <w:pPr>
        <w:pStyle w:val="143"/>
      </w:pPr>
      <w:bookmarkStart w:id="65" w:name="_Toc511904278"/>
      <w:r w:rsidRPr="00D44D3A">
        <w:lastRenderedPageBreak/>
        <w:t>2.</w:t>
      </w:r>
      <w:r w:rsidR="00DF624F" w:rsidRPr="00D44D3A">
        <w:t>4</w:t>
      </w:r>
      <w:r w:rsidR="00CF5454" w:rsidRPr="00D44D3A">
        <w:t>.</w:t>
      </w:r>
      <w:r w:rsidR="00691E0E" w:rsidRPr="00D44D3A">
        <w:t>6</w:t>
      </w:r>
      <w:r w:rsidRPr="00D44D3A">
        <w:t xml:space="preserve">. </w:t>
      </w:r>
      <w:r w:rsidR="00691E0E" w:rsidRPr="00D44D3A">
        <w:t>Автомобильные дороги местного значения, объекты транспортного обслуживания и транспортных услуг</w:t>
      </w:r>
      <w:bookmarkEnd w:id="65"/>
    </w:p>
    <w:p w:rsidR="00691E0E" w:rsidRPr="00D44D3A" w:rsidRDefault="00691E0E" w:rsidP="00691E0E">
      <w:pPr>
        <w:rPr>
          <w:color w:val="000000" w:themeColor="text1"/>
        </w:rPr>
      </w:pPr>
      <w:r w:rsidRPr="00D44D3A">
        <w:rPr>
          <w:color w:val="000000" w:themeColor="text1"/>
        </w:rPr>
        <w:t xml:space="preserve">Исходные данные для расчета предельных значений расчетных показателей минимально допустимого уровня обеспеченности автомобильными дорогами местного значения, объектами транспортного обслуживания и транспортных услуг представлены в </w:t>
      </w:r>
      <w:r w:rsidRPr="00D44D3A">
        <w:rPr>
          <w:color w:val="000000" w:themeColor="text1"/>
        </w:rPr>
        <w:fldChar w:fldCharType="begin"/>
      </w:r>
      <w:r w:rsidRPr="00D44D3A">
        <w:rPr>
          <w:color w:val="000000" w:themeColor="text1"/>
        </w:rPr>
        <w:instrText xml:space="preserve"> REF _Ref496372704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30</w:t>
      </w:r>
      <w:r w:rsidRPr="00D44D3A">
        <w:rPr>
          <w:color w:val="000000" w:themeColor="text1"/>
        </w:rPr>
        <w:fldChar w:fldCharType="end"/>
      </w:r>
      <w:r w:rsidRPr="00D44D3A">
        <w:rPr>
          <w:color w:val="000000" w:themeColor="text1"/>
        </w:rPr>
        <w:t>.</w:t>
      </w:r>
    </w:p>
    <w:p w:rsidR="00691E0E" w:rsidRPr="00D44D3A" w:rsidRDefault="00691E0E" w:rsidP="00691E0E">
      <w:pPr>
        <w:pStyle w:val="a5"/>
      </w:pPr>
      <w:bookmarkStart w:id="66" w:name="_Ref496372704"/>
      <w:r w:rsidRPr="00D44D3A">
        <w:t xml:space="preserve">Таблица </w:t>
      </w:r>
      <w:fldSimple w:instr=" SEQ Таблица \* ARABIC ">
        <w:r w:rsidR="00B96581">
          <w:rPr>
            <w:noProof/>
          </w:rPr>
          <w:t>30</w:t>
        </w:r>
      </w:fldSimple>
      <w:bookmarkEnd w:id="66"/>
    </w:p>
    <w:tbl>
      <w:tblPr>
        <w:tblStyle w:val="a4"/>
        <w:tblW w:w="0" w:type="auto"/>
        <w:tblLook w:val="04A0" w:firstRow="1" w:lastRow="0" w:firstColumn="1" w:lastColumn="0" w:noHBand="0" w:noVBand="1"/>
      </w:tblPr>
      <w:tblGrid>
        <w:gridCol w:w="3835"/>
        <w:gridCol w:w="1919"/>
        <w:gridCol w:w="3816"/>
      </w:tblGrid>
      <w:tr w:rsidR="00691E0E" w:rsidRPr="00D44D3A" w:rsidTr="00691E0E">
        <w:tc>
          <w:tcPr>
            <w:tcW w:w="0" w:type="auto"/>
            <w:vAlign w:val="center"/>
          </w:tcPr>
          <w:p w:rsidR="00691E0E" w:rsidRPr="00D44D3A" w:rsidRDefault="00691E0E" w:rsidP="00691E0E">
            <w:pPr>
              <w:pStyle w:val="211"/>
              <w:rPr>
                <w:color w:val="000000" w:themeColor="text1"/>
              </w:rPr>
            </w:pPr>
            <w:r w:rsidRPr="00D44D3A">
              <w:rPr>
                <w:color w:val="000000" w:themeColor="text1"/>
              </w:rPr>
              <w:t>Наименование показателя исходных данных</w:t>
            </w:r>
          </w:p>
        </w:tc>
        <w:tc>
          <w:tcPr>
            <w:tcW w:w="0" w:type="auto"/>
            <w:vAlign w:val="center"/>
          </w:tcPr>
          <w:p w:rsidR="00691E0E" w:rsidRPr="00D44D3A" w:rsidRDefault="00691E0E" w:rsidP="00691E0E">
            <w:pPr>
              <w:pStyle w:val="211"/>
              <w:rPr>
                <w:color w:val="000000" w:themeColor="text1"/>
              </w:rPr>
            </w:pPr>
            <w:r w:rsidRPr="00D44D3A">
              <w:rPr>
                <w:color w:val="000000" w:themeColor="text1"/>
              </w:rPr>
              <w:t>Значение показателя исходных данных</w:t>
            </w:r>
          </w:p>
        </w:tc>
        <w:tc>
          <w:tcPr>
            <w:tcW w:w="0" w:type="auto"/>
            <w:vAlign w:val="center"/>
          </w:tcPr>
          <w:p w:rsidR="00691E0E" w:rsidRPr="00D44D3A" w:rsidRDefault="00691E0E" w:rsidP="00691E0E">
            <w:pPr>
              <w:pStyle w:val="211"/>
              <w:rPr>
                <w:color w:val="000000" w:themeColor="text1"/>
              </w:rPr>
            </w:pPr>
            <w:r w:rsidRPr="00D44D3A">
              <w:rPr>
                <w:color w:val="000000" w:themeColor="text1"/>
              </w:rPr>
              <w:t>Источник исходных данных</w:t>
            </w:r>
          </w:p>
        </w:tc>
      </w:tr>
      <w:tr w:rsidR="00691E0E" w:rsidRPr="00D44D3A" w:rsidTr="00691E0E">
        <w:trPr>
          <w:trHeight w:val="57"/>
        </w:trPr>
        <w:tc>
          <w:tcPr>
            <w:tcW w:w="0" w:type="auto"/>
            <w:vAlign w:val="center"/>
          </w:tcPr>
          <w:p w:rsidR="00691E0E" w:rsidRPr="00D44D3A" w:rsidRDefault="00691E0E" w:rsidP="00691E0E">
            <w:pPr>
              <w:pStyle w:val="22"/>
              <w:rPr>
                <w:color w:val="000000" w:themeColor="text1"/>
              </w:rPr>
            </w:pPr>
            <w:r w:rsidRPr="00D44D3A">
              <w:rPr>
                <w:color w:val="000000" w:themeColor="text1"/>
              </w:rPr>
              <w:t xml:space="preserve">Общая протяженность автодорог общего пользования местного значения (на 01.01.2017 г.) в границах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w:t>
            </w:r>
            <w:r w:rsidRPr="00D44D3A">
              <w:rPr>
                <w:color w:val="000000" w:themeColor="text1"/>
                <w:lang w:val="en-US"/>
              </w:rPr>
              <w:t>a</w:t>
            </w:r>
            <w:r w:rsidRPr="00D44D3A">
              <w:rPr>
                <w:color w:val="000000" w:themeColor="text1"/>
              </w:rPr>
              <w:t>)</w:t>
            </w:r>
          </w:p>
        </w:tc>
        <w:tc>
          <w:tcPr>
            <w:tcW w:w="0" w:type="auto"/>
            <w:vAlign w:val="center"/>
          </w:tcPr>
          <w:p w:rsidR="00691E0E" w:rsidRPr="00D44D3A" w:rsidRDefault="00746AB5" w:rsidP="00691E0E">
            <w:pPr>
              <w:pStyle w:val="23"/>
              <w:rPr>
                <w:color w:val="000000" w:themeColor="text1"/>
              </w:rPr>
            </w:pPr>
            <w:r w:rsidRPr="00D44D3A">
              <w:rPr>
                <w:color w:val="000000" w:themeColor="text1"/>
              </w:rPr>
              <w:t>20,35</w:t>
            </w:r>
            <w:r w:rsidR="00691E0E" w:rsidRPr="00D44D3A">
              <w:rPr>
                <w:color w:val="000000" w:themeColor="text1"/>
              </w:rPr>
              <w:t xml:space="preserve"> км</w:t>
            </w:r>
          </w:p>
        </w:tc>
        <w:tc>
          <w:tcPr>
            <w:tcW w:w="0" w:type="auto"/>
            <w:vAlign w:val="center"/>
          </w:tcPr>
          <w:p w:rsidR="00691E0E" w:rsidRPr="00D44D3A" w:rsidRDefault="00667D42" w:rsidP="00667D42">
            <w:pPr>
              <w:pStyle w:val="23"/>
              <w:rPr>
                <w:color w:val="000000" w:themeColor="text1"/>
              </w:rPr>
            </w:pPr>
            <w:r w:rsidRPr="00D44D3A">
              <w:rPr>
                <w:color w:val="000000" w:themeColor="text1"/>
              </w:rPr>
              <w:t>Государственная программа Республики Крым «Развитие транспортно-дорожного комплекса Республики Крым» на 2015-2017 годы</w:t>
            </w:r>
          </w:p>
        </w:tc>
      </w:tr>
      <w:tr w:rsidR="00691E0E" w:rsidRPr="00D44D3A" w:rsidTr="00691E0E">
        <w:trPr>
          <w:trHeight w:val="57"/>
        </w:trPr>
        <w:tc>
          <w:tcPr>
            <w:tcW w:w="0" w:type="auto"/>
            <w:vAlign w:val="center"/>
          </w:tcPr>
          <w:p w:rsidR="00691E0E" w:rsidRPr="00D44D3A" w:rsidRDefault="00691E0E" w:rsidP="00691E0E">
            <w:pPr>
              <w:pStyle w:val="22"/>
              <w:rPr>
                <w:color w:val="000000" w:themeColor="text1"/>
              </w:rPr>
            </w:pPr>
            <w:r w:rsidRPr="00D44D3A">
              <w:rPr>
                <w:color w:val="000000" w:themeColor="text1"/>
              </w:rPr>
              <w:t xml:space="preserve">Общая площадь земель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в 2016 году (</w:t>
            </w:r>
            <w:r w:rsidRPr="00D44D3A">
              <w:rPr>
                <w:color w:val="000000" w:themeColor="text1"/>
                <w:lang w:val="en-US"/>
              </w:rPr>
              <w:t>b</w:t>
            </w:r>
            <w:r w:rsidRPr="00D44D3A">
              <w:rPr>
                <w:color w:val="000000" w:themeColor="text1"/>
              </w:rPr>
              <w:t>)</w:t>
            </w:r>
          </w:p>
        </w:tc>
        <w:tc>
          <w:tcPr>
            <w:tcW w:w="0" w:type="auto"/>
            <w:vAlign w:val="center"/>
          </w:tcPr>
          <w:p w:rsidR="00E1086F" w:rsidRPr="00D44D3A" w:rsidRDefault="00746AB5" w:rsidP="00E1086F">
            <w:pPr>
              <w:pStyle w:val="23"/>
              <w:rPr>
                <w:color w:val="000000" w:themeColor="text1"/>
              </w:rPr>
            </w:pPr>
            <w:r w:rsidRPr="00D44D3A">
              <w:rPr>
                <w:color w:val="000000" w:themeColor="text1"/>
              </w:rPr>
              <w:t>12133</w:t>
            </w:r>
            <w:r w:rsidR="00691E0E" w:rsidRPr="00D44D3A">
              <w:rPr>
                <w:color w:val="000000" w:themeColor="text1"/>
              </w:rPr>
              <w:t xml:space="preserve"> га</w:t>
            </w:r>
          </w:p>
          <w:p w:rsidR="00691E0E" w:rsidRPr="00D44D3A" w:rsidRDefault="00691E0E" w:rsidP="00746AB5">
            <w:pPr>
              <w:pStyle w:val="23"/>
              <w:rPr>
                <w:color w:val="000000" w:themeColor="text1"/>
              </w:rPr>
            </w:pPr>
            <w:r w:rsidRPr="00D44D3A">
              <w:rPr>
                <w:color w:val="000000" w:themeColor="text1"/>
              </w:rPr>
              <w:t xml:space="preserve"> (</w:t>
            </w:r>
            <w:r w:rsidR="00746AB5" w:rsidRPr="00D44D3A">
              <w:rPr>
                <w:color w:val="000000" w:themeColor="text1"/>
              </w:rPr>
              <w:t>121,33</w:t>
            </w:r>
            <w:r w:rsidRPr="00D44D3A">
              <w:rPr>
                <w:color w:val="000000" w:themeColor="text1"/>
              </w:rPr>
              <w:t xml:space="preserve"> км</w:t>
            </w:r>
            <w:r w:rsidRPr="00D44D3A">
              <w:rPr>
                <w:color w:val="000000" w:themeColor="text1"/>
                <w:vertAlign w:val="superscript"/>
              </w:rPr>
              <w:t>2</w:t>
            </w:r>
            <w:r w:rsidRPr="00D44D3A">
              <w:rPr>
                <w:color w:val="000000" w:themeColor="text1"/>
              </w:rPr>
              <w:t>)</w:t>
            </w:r>
          </w:p>
        </w:tc>
        <w:tc>
          <w:tcPr>
            <w:tcW w:w="0" w:type="auto"/>
            <w:vAlign w:val="center"/>
          </w:tcPr>
          <w:p w:rsidR="00691E0E" w:rsidRPr="00D44D3A" w:rsidRDefault="00667D42" w:rsidP="00691E0E">
            <w:pPr>
              <w:pStyle w:val="23"/>
              <w:rPr>
                <w:color w:val="000000" w:themeColor="text1"/>
              </w:rPr>
            </w:pPr>
            <w:r w:rsidRPr="00D44D3A">
              <w:rPr>
                <w:color w:val="000000" w:themeColor="text1"/>
              </w:rPr>
              <w:t>База данных показателей муниципальных образований Федеральной службы государственной статистики</w:t>
            </w:r>
          </w:p>
        </w:tc>
      </w:tr>
    </w:tbl>
    <w:p w:rsidR="00A5301D" w:rsidRPr="00D44D3A" w:rsidRDefault="00A5301D" w:rsidP="00691E0E">
      <w:pPr>
        <w:rPr>
          <w:color w:val="000000" w:themeColor="text1"/>
        </w:rPr>
      </w:pPr>
    </w:p>
    <w:p w:rsidR="00691E0E" w:rsidRPr="00D44D3A" w:rsidRDefault="00691E0E" w:rsidP="00691E0E">
      <w:pPr>
        <w:rPr>
          <w:color w:val="000000" w:themeColor="text1"/>
        </w:rPr>
      </w:pPr>
      <w:r w:rsidRPr="00D44D3A">
        <w:rPr>
          <w:color w:val="000000" w:themeColor="text1"/>
        </w:rPr>
        <w:t xml:space="preserve">Результаты расчета предельных значений расчетных показателей минимально допустимого уровня обеспеченности автомобильными дорогами местного значения, объектами транспортного обслуживания и транспортных услуг представлены в </w:t>
      </w:r>
      <w:r w:rsidRPr="00D44D3A">
        <w:rPr>
          <w:color w:val="000000" w:themeColor="text1"/>
        </w:rPr>
        <w:fldChar w:fldCharType="begin"/>
      </w:r>
      <w:r w:rsidRPr="00D44D3A">
        <w:rPr>
          <w:color w:val="000000" w:themeColor="text1"/>
        </w:rPr>
        <w:instrText xml:space="preserve"> REF _Ref496372705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31</w:t>
      </w:r>
      <w:r w:rsidRPr="00D44D3A">
        <w:rPr>
          <w:color w:val="000000" w:themeColor="text1"/>
        </w:rPr>
        <w:fldChar w:fldCharType="end"/>
      </w:r>
      <w:r w:rsidRPr="00D44D3A">
        <w:rPr>
          <w:color w:val="000000" w:themeColor="text1"/>
        </w:rPr>
        <w:t>.</w:t>
      </w:r>
    </w:p>
    <w:p w:rsidR="00691E0E" w:rsidRPr="00D44D3A" w:rsidRDefault="00691E0E" w:rsidP="00691E0E">
      <w:pPr>
        <w:pStyle w:val="a5"/>
      </w:pPr>
      <w:bookmarkStart w:id="67" w:name="_Ref496372705"/>
      <w:r w:rsidRPr="00D44D3A">
        <w:t xml:space="preserve">Таблица </w:t>
      </w:r>
      <w:fldSimple w:instr=" SEQ Таблица \* ARABIC ">
        <w:r w:rsidR="00B96581">
          <w:rPr>
            <w:noProof/>
          </w:rPr>
          <w:t>31</w:t>
        </w:r>
      </w:fldSimple>
      <w:bookmarkEnd w:id="67"/>
    </w:p>
    <w:tbl>
      <w:tblPr>
        <w:tblStyle w:val="a4"/>
        <w:tblW w:w="0" w:type="auto"/>
        <w:tblLook w:val="04A0" w:firstRow="1" w:lastRow="0" w:firstColumn="1" w:lastColumn="0" w:noHBand="0" w:noVBand="1"/>
      </w:tblPr>
      <w:tblGrid>
        <w:gridCol w:w="2943"/>
        <w:gridCol w:w="3544"/>
        <w:gridCol w:w="3083"/>
      </w:tblGrid>
      <w:tr w:rsidR="00D44D3A" w:rsidRPr="00D44D3A" w:rsidTr="00D44D3A">
        <w:trPr>
          <w:trHeight w:val="57"/>
        </w:trPr>
        <w:tc>
          <w:tcPr>
            <w:tcW w:w="2943" w:type="dxa"/>
            <w:vAlign w:val="center"/>
          </w:tcPr>
          <w:p w:rsidR="00691E0E" w:rsidRPr="00D44D3A" w:rsidRDefault="00691E0E" w:rsidP="00691E0E">
            <w:pPr>
              <w:pStyle w:val="41"/>
              <w:rPr>
                <w:color w:val="000000" w:themeColor="text1"/>
              </w:rPr>
            </w:pPr>
            <w:r w:rsidRPr="00D44D3A">
              <w:rPr>
                <w:color w:val="000000" w:themeColor="text1"/>
              </w:rPr>
              <w:t>Наименование объекта</w:t>
            </w:r>
          </w:p>
        </w:tc>
        <w:tc>
          <w:tcPr>
            <w:tcW w:w="3544" w:type="dxa"/>
            <w:vAlign w:val="center"/>
          </w:tcPr>
          <w:p w:rsidR="00691E0E" w:rsidRPr="00D44D3A" w:rsidRDefault="00667D42" w:rsidP="00691E0E">
            <w:pPr>
              <w:pStyle w:val="41"/>
              <w:rPr>
                <w:color w:val="000000" w:themeColor="text1"/>
              </w:rPr>
            </w:pPr>
            <w:r w:rsidRPr="00D44D3A">
              <w:rPr>
                <w:color w:val="000000" w:themeColor="text1"/>
              </w:rPr>
              <w:t>Расчетный показатель минимально допустимого уровня обеспеченности (Н)</w:t>
            </w:r>
          </w:p>
        </w:tc>
        <w:tc>
          <w:tcPr>
            <w:tcW w:w="3083" w:type="dxa"/>
            <w:vAlign w:val="center"/>
          </w:tcPr>
          <w:p w:rsidR="00691E0E" w:rsidRPr="00D44D3A" w:rsidRDefault="00691E0E" w:rsidP="00691E0E">
            <w:pPr>
              <w:pStyle w:val="41"/>
              <w:rPr>
                <w:color w:val="000000" w:themeColor="text1"/>
              </w:rPr>
            </w:pPr>
            <w:r w:rsidRPr="00D44D3A">
              <w:rPr>
                <w:color w:val="000000" w:themeColor="text1"/>
              </w:rPr>
              <w:t>Примечание</w:t>
            </w:r>
          </w:p>
        </w:tc>
      </w:tr>
      <w:tr w:rsidR="00D44D3A" w:rsidRPr="00D44D3A" w:rsidTr="00D44D3A">
        <w:trPr>
          <w:trHeight w:val="57"/>
        </w:trPr>
        <w:tc>
          <w:tcPr>
            <w:tcW w:w="2943" w:type="dxa"/>
            <w:vAlign w:val="center"/>
          </w:tcPr>
          <w:p w:rsidR="00667D42" w:rsidRPr="00D44D3A" w:rsidRDefault="00667D42" w:rsidP="0056275E">
            <w:pPr>
              <w:pStyle w:val="22"/>
              <w:rPr>
                <w:color w:val="000000" w:themeColor="text1"/>
              </w:rPr>
            </w:pPr>
            <w:r w:rsidRPr="00D44D3A">
              <w:rPr>
                <w:color w:val="000000" w:themeColor="text1"/>
              </w:rPr>
              <w:t>Автомобильные дороги общего пользования местного значения</w:t>
            </w:r>
            <w:r w:rsidR="0056275E" w:rsidRPr="00D44D3A">
              <w:rPr>
                <w:color w:val="000000" w:themeColor="text1"/>
              </w:rPr>
              <w:t xml:space="preserve"> (плотность автомобильных дорог в границах сельских поселений)</w:t>
            </w:r>
          </w:p>
        </w:tc>
        <w:tc>
          <w:tcPr>
            <w:tcW w:w="3544" w:type="dxa"/>
            <w:vAlign w:val="center"/>
          </w:tcPr>
          <w:p w:rsidR="0056275E" w:rsidRPr="00D44D3A" w:rsidRDefault="0056275E" w:rsidP="00691E0E">
            <w:pPr>
              <w:pStyle w:val="22"/>
              <w:rPr>
                <w:color w:val="000000" w:themeColor="text1"/>
              </w:rPr>
            </w:pPr>
            <w:r w:rsidRPr="00D44D3A">
              <w:rPr>
                <w:color w:val="000000" w:themeColor="text1"/>
              </w:rPr>
              <w:t>Уровень текущей обеспеченности:</w:t>
            </w:r>
          </w:p>
          <w:p w:rsidR="00667D42" w:rsidRPr="00D44D3A" w:rsidRDefault="00667D42" w:rsidP="00746AB5">
            <w:pPr>
              <w:pStyle w:val="22"/>
              <w:rPr>
                <w:color w:val="000000" w:themeColor="text1"/>
              </w:rPr>
            </w:pPr>
            <w:r w:rsidRPr="00D44D3A">
              <w:rPr>
                <w:color w:val="000000" w:themeColor="text1"/>
              </w:rPr>
              <w:t xml:space="preserve">Н = </w:t>
            </w:r>
            <w:r w:rsidR="0056275E" w:rsidRPr="00D44D3A">
              <w:rPr>
                <w:color w:val="000000" w:themeColor="text1"/>
                <w:lang w:val="en-US"/>
              </w:rPr>
              <w:t>a</w:t>
            </w:r>
            <w:r w:rsidR="0056275E" w:rsidRPr="00D44D3A">
              <w:rPr>
                <w:color w:val="000000" w:themeColor="text1"/>
              </w:rPr>
              <w:t xml:space="preserve"> / </w:t>
            </w:r>
            <w:r w:rsidR="0056275E" w:rsidRPr="00D44D3A">
              <w:rPr>
                <w:color w:val="000000" w:themeColor="text1"/>
                <w:lang w:val="en-US"/>
              </w:rPr>
              <w:t>b</w:t>
            </w:r>
            <w:r w:rsidR="0056275E" w:rsidRPr="00D44D3A">
              <w:rPr>
                <w:color w:val="000000" w:themeColor="text1"/>
              </w:rPr>
              <w:t xml:space="preserve"> = </w:t>
            </w:r>
            <w:r w:rsidR="00746AB5" w:rsidRPr="00D44D3A">
              <w:rPr>
                <w:color w:val="000000" w:themeColor="text1"/>
              </w:rPr>
              <w:t xml:space="preserve">20,35 </w:t>
            </w:r>
            <w:r w:rsidR="0056275E" w:rsidRPr="00D44D3A">
              <w:rPr>
                <w:color w:val="000000" w:themeColor="text1"/>
              </w:rPr>
              <w:t xml:space="preserve">/ </w:t>
            </w:r>
            <w:r w:rsidR="00746AB5" w:rsidRPr="00D44D3A">
              <w:rPr>
                <w:color w:val="000000" w:themeColor="text1"/>
              </w:rPr>
              <w:t>121,33</w:t>
            </w:r>
            <w:r w:rsidR="0056275E" w:rsidRPr="00D44D3A">
              <w:rPr>
                <w:color w:val="000000" w:themeColor="text1"/>
              </w:rPr>
              <w:t xml:space="preserve"> = </w:t>
            </w:r>
            <w:r w:rsidR="00480511" w:rsidRPr="00D44D3A">
              <w:rPr>
                <w:color w:val="000000" w:themeColor="text1"/>
              </w:rPr>
              <w:t>0,</w:t>
            </w:r>
            <w:r w:rsidR="00746AB5" w:rsidRPr="00D44D3A">
              <w:rPr>
                <w:color w:val="000000" w:themeColor="text1"/>
              </w:rPr>
              <w:t>17</w:t>
            </w:r>
            <w:r w:rsidR="00D44D3A" w:rsidRPr="00D44D3A">
              <w:rPr>
                <w:color w:val="000000" w:themeColor="text1"/>
              </w:rPr>
              <w:t xml:space="preserve"> </w:t>
            </w:r>
            <w:r w:rsidR="0056275E" w:rsidRPr="00D44D3A">
              <w:rPr>
                <w:color w:val="000000" w:themeColor="text1"/>
              </w:rPr>
              <w:t>км/км</w:t>
            </w:r>
            <w:r w:rsidR="0056275E" w:rsidRPr="00D44D3A">
              <w:rPr>
                <w:color w:val="000000" w:themeColor="text1"/>
                <w:vertAlign w:val="superscript"/>
              </w:rPr>
              <w:t>2</w:t>
            </w:r>
            <w:r w:rsidR="0056275E" w:rsidRPr="00D44D3A">
              <w:rPr>
                <w:color w:val="000000" w:themeColor="text1"/>
              </w:rPr>
              <w:t xml:space="preserve"> </w:t>
            </w:r>
          </w:p>
        </w:tc>
        <w:tc>
          <w:tcPr>
            <w:tcW w:w="3083" w:type="dxa"/>
            <w:vAlign w:val="center"/>
          </w:tcPr>
          <w:p w:rsidR="00667D42" w:rsidRPr="00D44D3A" w:rsidRDefault="0056275E" w:rsidP="00746AB5">
            <w:pPr>
              <w:pStyle w:val="22"/>
              <w:rPr>
                <w:color w:val="000000" w:themeColor="text1"/>
              </w:rPr>
            </w:pPr>
            <w:r w:rsidRPr="00D44D3A">
              <w:rPr>
                <w:color w:val="000000" w:themeColor="text1"/>
              </w:rPr>
              <w:t>Предельное значение расчетного показателя принимается равным уровню текущей обеспеченности (</w:t>
            </w:r>
            <w:r w:rsidR="00480511" w:rsidRPr="00D44D3A">
              <w:rPr>
                <w:color w:val="000000" w:themeColor="text1"/>
              </w:rPr>
              <w:t>0,</w:t>
            </w:r>
            <w:r w:rsidR="00746AB5" w:rsidRPr="00D44D3A">
              <w:rPr>
                <w:color w:val="000000" w:themeColor="text1"/>
              </w:rPr>
              <w:t>17</w:t>
            </w:r>
            <w:r w:rsidRPr="00D44D3A">
              <w:rPr>
                <w:color w:val="000000" w:themeColor="text1"/>
              </w:rPr>
              <w:t xml:space="preserve"> км/км</w:t>
            </w:r>
            <w:r w:rsidRPr="00D44D3A">
              <w:rPr>
                <w:color w:val="000000" w:themeColor="text1"/>
                <w:vertAlign w:val="superscript"/>
              </w:rPr>
              <w:t>2</w:t>
            </w:r>
            <w:r w:rsidRPr="00D44D3A">
              <w:rPr>
                <w:color w:val="000000" w:themeColor="text1"/>
              </w:rPr>
              <w:t>)</w:t>
            </w:r>
          </w:p>
        </w:tc>
      </w:tr>
      <w:tr w:rsidR="00D44D3A" w:rsidRPr="00D44D3A" w:rsidTr="00D44D3A">
        <w:trPr>
          <w:trHeight w:val="57"/>
        </w:trPr>
        <w:tc>
          <w:tcPr>
            <w:tcW w:w="2943" w:type="dxa"/>
            <w:vAlign w:val="center"/>
          </w:tcPr>
          <w:p w:rsidR="00667D42" w:rsidRPr="00D44D3A" w:rsidRDefault="00667D42" w:rsidP="00667D42">
            <w:pPr>
              <w:pStyle w:val="22"/>
              <w:rPr>
                <w:color w:val="000000" w:themeColor="text1"/>
              </w:rPr>
            </w:pPr>
            <w:r w:rsidRPr="00D44D3A">
              <w:rPr>
                <w:color w:val="000000" w:themeColor="text1"/>
              </w:rPr>
              <w:t>Искусственные сооружения на автомобильных дорогах общего пользования местного значения</w:t>
            </w:r>
          </w:p>
        </w:tc>
        <w:tc>
          <w:tcPr>
            <w:tcW w:w="3544" w:type="dxa"/>
            <w:vAlign w:val="center"/>
          </w:tcPr>
          <w:p w:rsidR="00667D42" w:rsidRPr="00D44D3A" w:rsidRDefault="0056275E" w:rsidP="00691E0E">
            <w:pPr>
              <w:pStyle w:val="22"/>
              <w:rPr>
                <w:color w:val="000000" w:themeColor="text1"/>
              </w:rPr>
            </w:pPr>
            <w:r w:rsidRPr="00D44D3A">
              <w:rPr>
                <w:color w:val="000000" w:themeColor="text1"/>
              </w:rPr>
              <w:t>В соответствии с требованиями СП 35.13330.2011 «Мосты и трубы», СП 122.13330.2012 «Тоннели железнодорожные и автодорожные»</w:t>
            </w:r>
          </w:p>
        </w:tc>
        <w:tc>
          <w:tcPr>
            <w:tcW w:w="3083" w:type="dxa"/>
            <w:vAlign w:val="center"/>
          </w:tcPr>
          <w:p w:rsidR="00667D42" w:rsidRPr="00D44D3A" w:rsidRDefault="0056275E" w:rsidP="00691E0E">
            <w:pPr>
              <w:pStyle w:val="22"/>
              <w:rPr>
                <w:color w:val="000000" w:themeColor="text1"/>
              </w:rPr>
            </w:pPr>
            <w:r w:rsidRPr="00D44D3A">
              <w:rPr>
                <w:color w:val="000000" w:themeColor="text1"/>
              </w:rPr>
              <w:t>-</w:t>
            </w:r>
          </w:p>
        </w:tc>
      </w:tr>
      <w:tr w:rsidR="00D44D3A" w:rsidRPr="00D44D3A" w:rsidTr="00D44D3A">
        <w:trPr>
          <w:trHeight w:val="57"/>
        </w:trPr>
        <w:tc>
          <w:tcPr>
            <w:tcW w:w="2943" w:type="dxa"/>
            <w:vAlign w:val="center"/>
          </w:tcPr>
          <w:p w:rsidR="0056275E" w:rsidRPr="00D44D3A" w:rsidRDefault="0056275E" w:rsidP="00667D42">
            <w:pPr>
              <w:pStyle w:val="22"/>
              <w:rPr>
                <w:color w:val="000000" w:themeColor="text1"/>
              </w:rPr>
            </w:pPr>
            <w:r w:rsidRPr="00D44D3A">
              <w:rPr>
                <w:color w:val="000000" w:themeColor="text1"/>
              </w:rPr>
              <w:t>Сеть общественного пассажирского транспорта</w:t>
            </w:r>
          </w:p>
        </w:tc>
        <w:tc>
          <w:tcPr>
            <w:tcW w:w="3544" w:type="dxa"/>
            <w:vAlign w:val="center"/>
          </w:tcPr>
          <w:p w:rsidR="0056275E" w:rsidRPr="00D44D3A" w:rsidRDefault="0056275E" w:rsidP="0056275E">
            <w:pPr>
              <w:pStyle w:val="22"/>
              <w:rPr>
                <w:color w:val="000000" w:themeColor="text1"/>
              </w:rPr>
            </w:pPr>
            <w:r w:rsidRPr="00D44D3A">
              <w:rPr>
                <w:color w:val="000000" w:themeColor="text1"/>
              </w:rPr>
              <w:t xml:space="preserve">Плотность сети линий наземного транспорта на застроенных территориях в зависимости от функционального </w:t>
            </w:r>
            <w:r w:rsidRPr="00D44D3A">
              <w:rPr>
                <w:color w:val="000000" w:themeColor="text1"/>
              </w:rPr>
              <w:lastRenderedPageBreak/>
              <w:t>использования и интенсивности пассажиропотоков</w:t>
            </w:r>
          </w:p>
        </w:tc>
        <w:tc>
          <w:tcPr>
            <w:tcW w:w="3083" w:type="dxa"/>
            <w:vAlign w:val="center"/>
          </w:tcPr>
          <w:p w:rsidR="0056275E" w:rsidRPr="00D44D3A" w:rsidRDefault="0056275E" w:rsidP="0056275E">
            <w:pPr>
              <w:pStyle w:val="22"/>
              <w:rPr>
                <w:color w:val="000000" w:themeColor="text1"/>
              </w:rPr>
            </w:pPr>
            <w:r w:rsidRPr="00D44D3A">
              <w:rPr>
                <w:color w:val="000000" w:themeColor="text1"/>
              </w:rPr>
              <w:lastRenderedPageBreak/>
              <w:t xml:space="preserve">Пункт 11.23 СП 42.13330.2016 «СНиП 2.07.01-89* Градостроительство. Планировка и застройка </w:t>
            </w:r>
            <w:r w:rsidRPr="00D44D3A">
              <w:rPr>
                <w:color w:val="000000" w:themeColor="text1"/>
              </w:rPr>
              <w:lastRenderedPageBreak/>
              <w:t>городских и сельских поселений»</w:t>
            </w:r>
          </w:p>
        </w:tc>
      </w:tr>
      <w:tr w:rsidR="00D44D3A" w:rsidRPr="00D44D3A" w:rsidTr="00D44D3A">
        <w:trPr>
          <w:trHeight w:val="57"/>
        </w:trPr>
        <w:tc>
          <w:tcPr>
            <w:tcW w:w="2943" w:type="dxa"/>
            <w:vAlign w:val="center"/>
          </w:tcPr>
          <w:p w:rsidR="0056275E" w:rsidRPr="00D44D3A" w:rsidRDefault="0056275E" w:rsidP="00667D42">
            <w:pPr>
              <w:pStyle w:val="22"/>
              <w:rPr>
                <w:color w:val="000000" w:themeColor="text1"/>
              </w:rPr>
            </w:pPr>
            <w:r w:rsidRPr="00D44D3A">
              <w:rPr>
                <w:color w:val="000000" w:themeColor="text1"/>
              </w:rPr>
              <w:lastRenderedPageBreak/>
              <w:t>Остановки общественного пассажирского транспорта</w:t>
            </w:r>
          </w:p>
        </w:tc>
        <w:tc>
          <w:tcPr>
            <w:tcW w:w="3544" w:type="dxa"/>
            <w:vAlign w:val="center"/>
          </w:tcPr>
          <w:p w:rsidR="0056275E" w:rsidRPr="00D44D3A" w:rsidRDefault="0056275E" w:rsidP="0056275E">
            <w:pPr>
              <w:pStyle w:val="22"/>
              <w:rPr>
                <w:color w:val="000000" w:themeColor="text1"/>
              </w:rPr>
            </w:pPr>
            <w:r w:rsidRPr="00D44D3A">
              <w:rPr>
                <w:color w:val="000000" w:themeColor="text1"/>
              </w:rPr>
              <w:t>Расстояния между остановочными пунктами на линиях общественного пассажирского транспорта в пределах территории поселений: автобусов – 400-600 м, экспресс-автобусов – 800-1200 м</w:t>
            </w:r>
          </w:p>
        </w:tc>
        <w:tc>
          <w:tcPr>
            <w:tcW w:w="3083" w:type="dxa"/>
            <w:vAlign w:val="center"/>
          </w:tcPr>
          <w:p w:rsidR="0056275E" w:rsidRPr="00D44D3A" w:rsidRDefault="0056275E" w:rsidP="00691E0E">
            <w:pPr>
              <w:pStyle w:val="22"/>
              <w:rPr>
                <w:color w:val="000000" w:themeColor="text1"/>
              </w:rPr>
            </w:pPr>
            <w:r w:rsidRPr="00D44D3A">
              <w:rPr>
                <w:color w:val="000000" w:themeColor="text1"/>
              </w:rPr>
              <w:t>Пункт 11.25 СП 42.13330.2016 «СНиП 2.07.01-89* Градостроительство. Планировка и застройка городских и сельских поселений»</w:t>
            </w:r>
          </w:p>
        </w:tc>
      </w:tr>
      <w:tr w:rsidR="00D44D3A" w:rsidRPr="00D44D3A" w:rsidTr="00D44D3A">
        <w:trPr>
          <w:trHeight w:val="57"/>
        </w:trPr>
        <w:tc>
          <w:tcPr>
            <w:tcW w:w="2943" w:type="dxa"/>
            <w:vAlign w:val="center"/>
          </w:tcPr>
          <w:p w:rsidR="0056275E" w:rsidRPr="00D44D3A" w:rsidRDefault="0056275E" w:rsidP="00667D42">
            <w:pPr>
              <w:pStyle w:val="22"/>
              <w:rPr>
                <w:color w:val="000000" w:themeColor="text1"/>
              </w:rPr>
            </w:pPr>
            <w:r w:rsidRPr="00D44D3A">
              <w:rPr>
                <w:color w:val="000000" w:themeColor="text1"/>
              </w:rPr>
              <w:t>Объекты по техническому обслуживанию автомобилей</w:t>
            </w:r>
          </w:p>
        </w:tc>
        <w:tc>
          <w:tcPr>
            <w:tcW w:w="3544" w:type="dxa"/>
            <w:vAlign w:val="center"/>
          </w:tcPr>
          <w:p w:rsidR="0056275E" w:rsidRPr="00D44D3A" w:rsidRDefault="0056275E" w:rsidP="0056275E">
            <w:pPr>
              <w:pStyle w:val="22"/>
              <w:rPr>
                <w:color w:val="000000" w:themeColor="text1"/>
              </w:rPr>
            </w:pPr>
            <w:r w:rsidRPr="00D44D3A">
              <w:rPr>
                <w:color w:val="000000" w:themeColor="text1"/>
              </w:rPr>
              <w:t>1 пост на 200 легковых автомобилей</w:t>
            </w:r>
          </w:p>
        </w:tc>
        <w:tc>
          <w:tcPr>
            <w:tcW w:w="3083" w:type="dxa"/>
            <w:vAlign w:val="center"/>
          </w:tcPr>
          <w:p w:rsidR="0056275E" w:rsidRPr="00D44D3A" w:rsidRDefault="0056275E" w:rsidP="00691E0E">
            <w:pPr>
              <w:pStyle w:val="22"/>
              <w:rPr>
                <w:color w:val="000000" w:themeColor="text1"/>
              </w:rPr>
            </w:pPr>
            <w:r w:rsidRPr="00D44D3A">
              <w:rPr>
                <w:color w:val="000000" w:themeColor="text1"/>
              </w:rPr>
              <w:t>Пункт 11.40 СП 42.13330.2016 «СНиП 2.07.01-89* Градостроительство. Планировка и застройка городских и сельских поселений»</w:t>
            </w:r>
          </w:p>
        </w:tc>
      </w:tr>
      <w:tr w:rsidR="00D44D3A" w:rsidRPr="00D44D3A" w:rsidTr="00D44D3A">
        <w:trPr>
          <w:trHeight w:val="57"/>
        </w:trPr>
        <w:tc>
          <w:tcPr>
            <w:tcW w:w="2943" w:type="dxa"/>
            <w:vAlign w:val="center"/>
          </w:tcPr>
          <w:p w:rsidR="0056275E" w:rsidRPr="00D44D3A" w:rsidRDefault="0056275E" w:rsidP="00691E0E">
            <w:pPr>
              <w:pStyle w:val="22"/>
              <w:rPr>
                <w:color w:val="000000" w:themeColor="text1"/>
              </w:rPr>
            </w:pPr>
            <w:r w:rsidRPr="00D44D3A">
              <w:rPr>
                <w:color w:val="000000" w:themeColor="text1"/>
              </w:rPr>
              <w:t>Автозаправочные станции</w:t>
            </w:r>
          </w:p>
        </w:tc>
        <w:tc>
          <w:tcPr>
            <w:tcW w:w="3544" w:type="dxa"/>
            <w:vAlign w:val="center"/>
          </w:tcPr>
          <w:p w:rsidR="0056275E" w:rsidRPr="00D44D3A" w:rsidRDefault="0056275E" w:rsidP="0056275E">
            <w:pPr>
              <w:pStyle w:val="22"/>
              <w:rPr>
                <w:color w:val="000000" w:themeColor="text1"/>
              </w:rPr>
            </w:pPr>
            <w:r w:rsidRPr="00D44D3A">
              <w:rPr>
                <w:color w:val="000000" w:themeColor="text1"/>
              </w:rPr>
              <w:t>1 колонка на 1200 легковых автомобилей</w:t>
            </w:r>
          </w:p>
        </w:tc>
        <w:tc>
          <w:tcPr>
            <w:tcW w:w="3083" w:type="dxa"/>
            <w:vAlign w:val="center"/>
          </w:tcPr>
          <w:p w:rsidR="0056275E" w:rsidRPr="00D44D3A" w:rsidRDefault="0056275E" w:rsidP="00691E0E">
            <w:pPr>
              <w:pStyle w:val="22"/>
              <w:rPr>
                <w:color w:val="000000" w:themeColor="text1"/>
              </w:rPr>
            </w:pPr>
            <w:r w:rsidRPr="00D44D3A">
              <w:rPr>
                <w:color w:val="000000" w:themeColor="text1"/>
              </w:rPr>
              <w:t>Пункт 11.41 СП 42.13330.2016 «СНиП 2.07.01-89* Градостроительство. Планировка и застройка городских и сельских поселений»</w:t>
            </w:r>
          </w:p>
        </w:tc>
      </w:tr>
    </w:tbl>
    <w:p w:rsidR="00A5301D" w:rsidRPr="00D44D3A" w:rsidRDefault="00A5301D" w:rsidP="00691E0E">
      <w:pPr>
        <w:rPr>
          <w:color w:val="000000" w:themeColor="text1"/>
        </w:rPr>
      </w:pPr>
    </w:p>
    <w:p w:rsidR="00691E0E" w:rsidRPr="00D44D3A" w:rsidRDefault="00691E0E" w:rsidP="00691E0E">
      <w:pPr>
        <w:rPr>
          <w:color w:val="000000" w:themeColor="text1"/>
        </w:rPr>
      </w:pPr>
      <w:r w:rsidRPr="00D44D3A">
        <w:rPr>
          <w:color w:val="000000" w:themeColor="text1"/>
        </w:rPr>
        <w:t xml:space="preserve">Предельные значения расчетных показателей максимально допустимого уровня территориальной доступности автомобильных дорог местного значения, объектов транспортного обслуживания и транспортных услуг установлены по законодательным и иным нормативно-правовым актам, представленным в </w:t>
      </w:r>
      <w:r w:rsidRPr="00D44D3A">
        <w:rPr>
          <w:color w:val="000000" w:themeColor="text1"/>
        </w:rPr>
        <w:fldChar w:fldCharType="begin"/>
      </w:r>
      <w:r w:rsidRPr="00D44D3A">
        <w:rPr>
          <w:color w:val="000000" w:themeColor="text1"/>
        </w:rPr>
        <w:instrText xml:space="preserve"> REF _Ref496372706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32</w:t>
      </w:r>
      <w:r w:rsidRPr="00D44D3A">
        <w:rPr>
          <w:color w:val="000000" w:themeColor="text1"/>
        </w:rPr>
        <w:fldChar w:fldCharType="end"/>
      </w:r>
      <w:r w:rsidRPr="00D44D3A">
        <w:rPr>
          <w:color w:val="000000" w:themeColor="text1"/>
        </w:rPr>
        <w:t>.</w:t>
      </w:r>
    </w:p>
    <w:p w:rsidR="00691E0E" w:rsidRPr="00D44D3A" w:rsidRDefault="00691E0E" w:rsidP="00691E0E">
      <w:pPr>
        <w:pStyle w:val="a5"/>
      </w:pPr>
      <w:bookmarkStart w:id="68" w:name="_Ref496372706"/>
      <w:r w:rsidRPr="00D44D3A">
        <w:t xml:space="preserve">Таблица </w:t>
      </w:r>
      <w:fldSimple w:instr=" SEQ Таблица \* ARABIC ">
        <w:r w:rsidR="00B96581">
          <w:rPr>
            <w:noProof/>
          </w:rPr>
          <w:t>32</w:t>
        </w:r>
      </w:fldSimple>
      <w:bookmarkEnd w:id="68"/>
    </w:p>
    <w:tbl>
      <w:tblPr>
        <w:tblStyle w:val="a4"/>
        <w:tblW w:w="0" w:type="auto"/>
        <w:tblLook w:val="04A0" w:firstRow="1" w:lastRow="0" w:firstColumn="1" w:lastColumn="0" w:noHBand="0" w:noVBand="1"/>
      </w:tblPr>
      <w:tblGrid>
        <w:gridCol w:w="3510"/>
        <w:gridCol w:w="6060"/>
      </w:tblGrid>
      <w:tr w:rsidR="00691E0E" w:rsidRPr="00D44D3A" w:rsidTr="00AD0B28">
        <w:trPr>
          <w:trHeight w:val="57"/>
        </w:trPr>
        <w:tc>
          <w:tcPr>
            <w:tcW w:w="3510" w:type="dxa"/>
            <w:vAlign w:val="center"/>
          </w:tcPr>
          <w:p w:rsidR="00691E0E" w:rsidRPr="00D44D3A" w:rsidRDefault="00691E0E" w:rsidP="00691E0E">
            <w:pPr>
              <w:pStyle w:val="211"/>
              <w:rPr>
                <w:color w:val="000000" w:themeColor="text1"/>
              </w:rPr>
            </w:pPr>
            <w:r w:rsidRPr="00D44D3A">
              <w:rPr>
                <w:color w:val="000000" w:themeColor="text1"/>
              </w:rPr>
              <w:t>Наименование объекта</w:t>
            </w:r>
          </w:p>
        </w:tc>
        <w:tc>
          <w:tcPr>
            <w:tcW w:w="6060" w:type="dxa"/>
            <w:vAlign w:val="center"/>
          </w:tcPr>
          <w:p w:rsidR="00691E0E" w:rsidRPr="00D44D3A" w:rsidRDefault="00691E0E" w:rsidP="00691E0E">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56275E" w:rsidRPr="00D44D3A" w:rsidTr="00AD0B28">
        <w:trPr>
          <w:trHeight w:val="57"/>
        </w:trPr>
        <w:tc>
          <w:tcPr>
            <w:tcW w:w="3510" w:type="dxa"/>
            <w:vAlign w:val="center"/>
          </w:tcPr>
          <w:p w:rsidR="0056275E" w:rsidRPr="00D44D3A" w:rsidRDefault="0056275E" w:rsidP="00EB00CF">
            <w:pPr>
              <w:pStyle w:val="22"/>
              <w:rPr>
                <w:color w:val="000000" w:themeColor="text1"/>
              </w:rPr>
            </w:pPr>
            <w:r w:rsidRPr="00D44D3A">
              <w:rPr>
                <w:color w:val="000000" w:themeColor="text1"/>
              </w:rPr>
              <w:t>Автомобильные дороги общего пользования местного значения (плотность автомобильных дорог в границах сельских поселений)</w:t>
            </w:r>
          </w:p>
        </w:tc>
        <w:tc>
          <w:tcPr>
            <w:tcW w:w="6060" w:type="dxa"/>
            <w:vAlign w:val="center"/>
          </w:tcPr>
          <w:p w:rsidR="0056275E" w:rsidRPr="00D44D3A" w:rsidRDefault="004C70C2" w:rsidP="00262DF3">
            <w:pPr>
              <w:pStyle w:val="22"/>
            </w:pPr>
            <w:r w:rsidRPr="00D44D3A">
              <w:t>Не нормируется</w:t>
            </w:r>
          </w:p>
        </w:tc>
      </w:tr>
      <w:tr w:rsidR="0056275E" w:rsidRPr="00D44D3A" w:rsidTr="00AD0B28">
        <w:trPr>
          <w:trHeight w:val="57"/>
        </w:trPr>
        <w:tc>
          <w:tcPr>
            <w:tcW w:w="3510" w:type="dxa"/>
            <w:vAlign w:val="center"/>
          </w:tcPr>
          <w:p w:rsidR="0056275E" w:rsidRPr="00D44D3A" w:rsidRDefault="0056275E" w:rsidP="00EB00CF">
            <w:pPr>
              <w:pStyle w:val="22"/>
              <w:rPr>
                <w:color w:val="000000" w:themeColor="text1"/>
              </w:rPr>
            </w:pPr>
            <w:r w:rsidRPr="00D44D3A">
              <w:rPr>
                <w:color w:val="000000" w:themeColor="text1"/>
              </w:rPr>
              <w:t>Искусственные сооружения на автомобильных дорогах общего пользования местного значения</w:t>
            </w:r>
          </w:p>
        </w:tc>
        <w:tc>
          <w:tcPr>
            <w:tcW w:w="6060" w:type="dxa"/>
            <w:vAlign w:val="center"/>
          </w:tcPr>
          <w:p w:rsidR="0056275E" w:rsidRPr="00D44D3A" w:rsidRDefault="004C70C2" w:rsidP="00262DF3">
            <w:pPr>
              <w:pStyle w:val="22"/>
            </w:pPr>
            <w:r w:rsidRPr="00D44D3A">
              <w:t>В соответствии с требованиями СП 35.13330.2011 «Мосты и трубы», СП 122.13330.2012 «Тоннели железнодорожные и автодорожные»</w:t>
            </w:r>
          </w:p>
        </w:tc>
      </w:tr>
      <w:tr w:rsidR="0056275E" w:rsidRPr="00D44D3A" w:rsidTr="00AD0B28">
        <w:trPr>
          <w:trHeight w:val="57"/>
        </w:trPr>
        <w:tc>
          <w:tcPr>
            <w:tcW w:w="3510" w:type="dxa"/>
            <w:vAlign w:val="center"/>
          </w:tcPr>
          <w:p w:rsidR="0056275E" w:rsidRPr="00D44D3A" w:rsidRDefault="0056275E" w:rsidP="00EB00CF">
            <w:pPr>
              <w:pStyle w:val="22"/>
              <w:rPr>
                <w:color w:val="000000" w:themeColor="text1"/>
              </w:rPr>
            </w:pPr>
            <w:r w:rsidRPr="00D44D3A">
              <w:rPr>
                <w:color w:val="000000" w:themeColor="text1"/>
              </w:rPr>
              <w:t>Сеть общественного пассажирского транспорта</w:t>
            </w:r>
          </w:p>
        </w:tc>
        <w:tc>
          <w:tcPr>
            <w:tcW w:w="6060" w:type="dxa"/>
            <w:vAlign w:val="center"/>
          </w:tcPr>
          <w:p w:rsidR="0056275E" w:rsidRPr="00D44D3A" w:rsidRDefault="004C70C2" w:rsidP="00262DF3">
            <w:pPr>
              <w:pStyle w:val="22"/>
            </w:pPr>
            <w:r w:rsidRPr="00D44D3A">
              <w:t xml:space="preserve">Пункт 11.2 </w:t>
            </w:r>
            <w:r w:rsidR="00251677" w:rsidRPr="00D44D3A">
              <w:t>СП 42.13330.2016 «СНиП 2.07.01-89* Градостроительство. Планировка и застройка городских и сельских поселений»</w:t>
            </w:r>
            <w:r w:rsidRPr="00D44D3A">
              <w:t>»</w:t>
            </w:r>
          </w:p>
        </w:tc>
      </w:tr>
      <w:tr w:rsidR="0056275E" w:rsidRPr="00D44D3A" w:rsidTr="00AD0B28">
        <w:trPr>
          <w:trHeight w:val="57"/>
        </w:trPr>
        <w:tc>
          <w:tcPr>
            <w:tcW w:w="3510" w:type="dxa"/>
            <w:vAlign w:val="center"/>
          </w:tcPr>
          <w:p w:rsidR="0056275E" w:rsidRPr="00D44D3A" w:rsidRDefault="0056275E" w:rsidP="00EB00CF">
            <w:pPr>
              <w:pStyle w:val="22"/>
              <w:rPr>
                <w:color w:val="000000" w:themeColor="text1"/>
              </w:rPr>
            </w:pPr>
            <w:r w:rsidRPr="00D44D3A">
              <w:rPr>
                <w:color w:val="000000" w:themeColor="text1"/>
              </w:rPr>
              <w:t>Остановки общественного пассажирского транспорта</w:t>
            </w:r>
          </w:p>
        </w:tc>
        <w:tc>
          <w:tcPr>
            <w:tcW w:w="6060" w:type="dxa"/>
            <w:vAlign w:val="center"/>
          </w:tcPr>
          <w:p w:rsidR="0056275E" w:rsidRPr="00D44D3A" w:rsidRDefault="004C70C2" w:rsidP="00262DF3">
            <w:pPr>
              <w:pStyle w:val="22"/>
            </w:pPr>
            <w:r w:rsidRPr="00D44D3A">
              <w:t xml:space="preserve">Пункт 11.24 </w:t>
            </w:r>
            <w:r w:rsidR="00251677" w:rsidRPr="00D44D3A">
              <w:t>СП 42.13330.2016 «СНиП 2.07.01-89* Градостроительство. Планировка и застройка городских и сельских поселений»</w:t>
            </w:r>
            <w:r w:rsidRPr="00D44D3A">
              <w:t>;</w:t>
            </w:r>
          </w:p>
          <w:p w:rsidR="004C70C2" w:rsidRPr="00D44D3A" w:rsidRDefault="004C70C2" w:rsidP="00262DF3">
            <w:pPr>
              <w:pStyle w:val="22"/>
            </w:pPr>
            <w:r w:rsidRPr="00D44D3A">
              <w:lastRenderedPageBreak/>
              <w:t>Распоряжение Министерства транспорта Российской Федерации от 31 января 2017 года № НА-19-р</w:t>
            </w:r>
          </w:p>
        </w:tc>
      </w:tr>
      <w:tr w:rsidR="0056275E" w:rsidRPr="00D44D3A" w:rsidTr="00AD0B28">
        <w:trPr>
          <w:trHeight w:val="57"/>
        </w:trPr>
        <w:tc>
          <w:tcPr>
            <w:tcW w:w="3510" w:type="dxa"/>
            <w:vAlign w:val="center"/>
          </w:tcPr>
          <w:p w:rsidR="0056275E" w:rsidRPr="00D44D3A" w:rsidRDefault="0056275E" w:rsidP="00EB00CF">
            <w:pPr>
              <w:pStyle w:val="22"/>
              <w:rPr>
                <w:color w:val="000000" w:themeColor="text1"/>
              </w:rPr>
            </w:pPr>
            <w:r w:rsidRPr="00D44D3A">
              <w:rPr>
                <w:color w:val="000000" w:themeColor="text1"/>
              </w:rPr>
              <w:lastRenderedPageBreak/>
              <w:t>Объекты по техническому обслуживанию автомобилей</w:t>
            </w:r>
          </w:p>
        </w:tc>
        <w:tc>
          <w:tcPr>
            <w:tcW w:w="6060" w:type="dxa"/>
            <w:vAlign w:val="center"/>
          </w:tcPr>
          <w:p w:rsidR="0056275E" w:rsidRPr="00D44D3A" w:rsidRDefault="004C70C2" w:rsidP="00262DF3">
            <w:pPr>
              <w:pStyle w:val="22"/>
            </w:pPr>
            <w:r w:rsidRPr="00D44D3A">
              <w:t>Не нормируется</w:t>
            </w:r>
          </w:p>
        </w:tc>
      </w:tr>
      <w:tr w:rsidR="0056275E" w:rsidRPr="00D44D3A" w:rsidTr="00AD0B28">
        <w:trPr>
          <w:trHeight w:val="57"/>
        </w:trPr>
        <w:tc>
          <w:tcPr>
            <w:tcW w:w="3510" w:type="dxa"/>
            <w:vAlign w:val="center"/>
          </w:tcPr>
          <w:p w:rsidR="0056275E" w:rsidRPr="00D44D3A" w:rsidRDefault="0056275E" w:rsidP="00EB00CF">
            <w:pPr>
              <w:pStyle w:val="22"/>
              <w:rPr>
                <w:color w:val="000000" w:themeColor="text1"/>
              </w:rPr>
            </w:pPr>
            <w:r w:rsidRPr="00D44D3A">
              <w:rPr>
                <w:color w:val="000000" w:themeColor="text1"/>
              </w:rPr>
              <w:t>Автозаправочные станции</w:t>
            </w:r>
          </w:p>
        </w:tc>
        <w:tc>
          <w:tcPr>
            <w:tcW w:w="6060" w:type="dxa"/>
            <w:vAlign w:val="center"/>
          </w:tcPr>
          <w:p w:rsidR="0056275E" w:rsidRPr="00D44D3A" w:rsidRDefault="004C70C2" w:rsidP="00262DF3">
            <w:pPr>
              <w:pStyle w:val="22"/>
            </w:pPr>
            <w:r w:rsidRPr="00D44D3A">
              <w:t>Не нормируется</w:t>
            </w:r>
          </w:p>
        </w:tc>
      </w:tr>
    </w:tbl>
    <w:p w:rsidR="00251677" w:rsidRPr="00251677" w:rsidRDefault="00251677" w:rsidP="00251677"/>
    <w:p w:rsidR="00251677" w:rsidRPr="00251677" w:rsidRDefault="00251677" w:rsidP="00251677">
      <w:r w:rsidRPr="00251677">
        <w:t>Категории улиц и дорог, а также предельные значения расчетных показателей для проектирования сети улиц и дорог приняты в соот</w:t>
      </w:r>
      <w:r w:rsidR="00DA411A">
        <w:t xml:space="preserve">ветствии с пунктом 11.6 </w:t>
      </w:r>
      <w:r w:rsidRPr="00251677">
        <w:t>СП 42.13330.2016 «СНиП 2.07.01-89* Градостроительство. Планировка и застройка городских и сельских поселений».</w:t>
      </w:r>
    </w:p>
    <w:p w:rsidR="00ED2993" w:rsidRPr="00D44D3A" w:rsidRDefault="00ED2993" w:rsidP="00ED2993">
      <w:pPr>
        <w:pStyle w:val="143"/>
      </w:pPr>
      <w:bookmarkStart w:id="69" w:name="_Toc511904279"/>
      <w:r w:rsidRPr="00D44D3A">
        <w:t>2.</w:t>
      </w:r>
      <w:r w:rsidR="00DF624F" w:rsidRPr="00D44D3A">
        <w:t>4</w:t>
      </w:r>
      <w:r w:rsidRPr="00D44D3A">
        <w:t>.7. Объекты для хранения транспортных средств</w:t>
      </w:r>
      <w:bookmarkEnd w:id="69"/>
    </w:p>
    <w:p w:rsidR="00ED2993" w:rsidRDefault="00ED2993" w:rsidP="00ED2993">
      <w:pPr>
        <w:rPr>
          <w:color w:val="000000" w:themeColor="text1"/>
        </w:rPr>
      </w:pPr>
      <w:r w:rsidRPr="00D44D3A">
        <w:rPr>
          <w:color w:val="000000" w:themeColor="text1"/>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для хранения транспортных средств установлены по законодательным и иным нормативно-правовым актам, представленным в </w:t>
      </w:r>
      <w:r w:rsidRPr="00D44D3A">
        <w:rPr>
          <w:color w:val="000000" w:themeColor="text1"/>
        </w:rPr>
        <w:fldChar w:fldCharType="begin"/>
      </w:r>
      <w:r w:rsidRPr="00D44D3A">
        <w:rPr>
          <w:color w:val="000000" w:themeColor="text1"/>
        </w:rPr>
        <w:instrText xml:space="preserve"> REF _Ref496201354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33</w:t>
      </w:r>
      <w:r w:rsidRPr="00D44D3A">
        <w:rPr>
          <w:color w:val="000000" w:themeColor="text1"/>
        </w:rPr>
        <w:fldChar w:fldCharType="end"/>
      </w:r>
      <w:r w:rsidRPr="00D44D3A">
        <w:rPr>
          <w:color w:val="000000" w:themeColor="text1"/>
        </w:rPr>
        <w:t>.</w:t>
      </w:r>
    </w:p>
    <w:p w:rsidR="00B11708" w:rsidRPr="00B11708" w:rsidRDefault="00ED2993" w:rsidP="00B11708">
      <w:pPr>
        <w:pStyle w:val="a5"/>
        <w:rPr>
          <w:noProof/>
        </w:rPr>
      </w:pPr>
      <w:bookmarkStart w:id="70" w:name="_Ref496201354"/>
      <w:r w:rsidRPr="00D44D3A">
        <w:t xml:space="preserve">Таблица </w:t>
      </w:r>
      <w:fldSimple w:instr=" SEQ Таблица \* ARABIC ">
        <w:r w:rsidR="00B96581">
          <w:rPr>
            <w:noProof/>
          </w:rPr>
          <w:t>33</w:t>
        </w:r>
      </w:fldSimple>
      <w:bookmarkEnd w:id="70"/>
    </w:p>
    <w:tbl>
      <w:tblPr>
        <w:tblStyle w:val="a4"/>
        <w:tblW w:w="0" w:type="auto"/>
        <w:tblLook w:val="04A0" w:firstRow="1" w:lastRow="0" w:firstColumn="1" w:lastColumn="0" w:noHBand="0" w:noVBand="1"/>
      </w:tblPr>
      <w:tblGrid>
        <w:gridCol w:w="3143"/>
        <w:gridCol w:w="3226"/>
        <w:gridCol w:w="3201"/>
      </w:tblGrid>
      <w:tr w:rsidR="00CC5C9E" w:rsidRPr="00CF3786" w:rsidTr="00CC5C9E">
        <w:trPr>
          <w:trHeight w:val="20"/>
        </w:trPr>
        <w:tc>
          <w:tcPr>
            <w:tcW w:w="0" w:type="auto"/>
            <w:vMerge w:val="restart"/>
            <w:vAlign w:val="center"/>
          </w:tcPr>
          <w:p w:rsidR="00CC5C9E" w:rsidRPr="00CF3786" w:rsidRDefault="00CC5C9E" w:rsidP="00CC5C9E">
            <w:pPr>
              <w:pStyle w:val="211"/>
              <w:rPr>
                <w:color w:val="000000" w:themeColor="text1"/>
              </w:rPr>
            </w:pPr>
            <w:r w:rsidRPr="00CF3786">
              <w:rPr>
                <w:color w:val="000000" w:themeColor="text1"/>
              </w:rPr>
              <w:t>Наименование объекта</w:t>
            </w:r>
          </w:p>
        </w:tc>
        <w:tc>
          <w:tcPr>
            <w:tcW w:w="0" w:type="auto"/>
            <w:gridSpan w:val="2"/>
            <w:vAlign w:val="center"/>
          </w:tcPr>
          <w:p w:rsidR="00CC5C9E" w:rsidRPr="00CF3786" w:rsidRDefault="00CC5C9E" w:rsidP="00CC5C9E">
            <w:pPr>
              <w:pStyle w:val="211"/>
              <w:rPr>
                <w:color w:val="000000" w:themeColor="text1"/>
              </w:rPr>
            </w:pPr>
            <w:r w:rsidRPr="00CF3786">
              <w:rPr>
                <w:color w:val="000000" w:themeColor="text1"/>
              </w:rPr>
              <w:t>Законодательные и иные нормативно-правовые акты, на основании которых установлены предельные значения расчетных показателей</w:t>
            </w:r>
          </w:p>
        </w:tc>
      </w:tr>
      <w:tr w:rsidR="00CC5C9E" w:rsidRPr="00CF3786" w:rsidTr="00CC5C9E">
        <w:trPr>
          <w:trHeight w:val="20"/>
        </w:trPr>
        <w:tc>
          <w:tcPr>
            <w:tcW w:w="0" w:type="auto"/>
            <w:vMerge/>
            <w:vAlign w:val="center"/>
          </w:tcPr>
          <w:p w:rsidR="00CC5C9E" w:rsidRPr="00CF3786" w:rsidRDefault="00CC5C9E" w:rsidP="00CC5C9E">
            <w:pPr>
              <w:pStyle w:val="211"/>
              <w:rPr>
                <w:color w:val="000000" w:themeColor="text1"/>
              </w:rPr>
            </w:pPr>
          </w:p>
        </w:tc>
        <w:tc>
          <w:tcPr>
            <w:tcW w:w="0" w:type="auto"/>
            <w:vAlign w:val="center"/>
          </w:tcPr>
          <w:p w:rsidR="00CC5C9E" w:rsidRPr="00CF3786" w:rsidRDefault="00CC5C9E" w:rsidP="00CC5C9E">
            <w:pPr>
              <w:pStyle w:val="211"/>
              <w:rPr>
                <w:color w:val="000000" w:themeColor="text1"/>
              </w:rPr>
            </w:pPr>
            <w:r w:rsidRPr="00CF3786">
              <w:rPr>
                <w:color w:val="000000" w:themeColor="text1"/>
              </w:rPr>
              <w:t>Минимально допустимого уровня обеспеченности</w:t>
            </w:r>
          </w:p>
        </w:tc>
        <w:tc>
          <w:tcPr>
            <w:tcW w:w="0" w:type="auto"/>
            <w:vAlign w:val="center"/>
          </w:tcPr>
          <w:p w:rsidR="00CC5C9E" w:rsidRPr="00CF3786" w:rsidRDefault="00CC5C9E" w:rsidP="00CC5C9E">
            <w:pPr>
              <w:pStyle w:val="211"/>
              <w:rPr>
                <w:color w:val="000000" w:themeColor="text1"/>
              </w:rPr>
            </w:pPr>
            <w:r w:rsidRPr="00CF3786">
              <w:rPr>
                <w:color w:val="000000" w:themeColor="text1"/>
              </w:rPr>
              <w:t>Максимально допустимого уровня территориальной доступности</w:t>
            </w:r>
          </w:p>
        </w:tc>
      </w:tr>
      <w:tr w:rsidR="00CC5C9E" w:rsidRPr="00CF3786" w:rsidTr="00CC5C9E">
        <w:trPr>
          <w:trHeight w:val="20"/>
        </w:trPr>
        <w:tc>
          <w:tcPr>
            <w:tcW w:w="0" w:type="auto"/>
            <w:vAlign w:val="center"/>
          </w:tcPr>
          <w:p w:rsidR="00CC5C9E" w:rsidRPr="00412A34" w:rsidRDefault="00CC5C9E" w:rsidP="00CC5C9E">
            <w:pPr>
              <w:pStyle w:val="211"/>
              <w:jc w:val="left"/>
              <w:rPr>
                <w:b w:val="0"/>
                <w:color w:val="000000" w:themeColor="text1"/>
              </w:rPr>
            </w:pPr>
            <w:r w:rsidRPr="00412A34">
              <w:rPr>
                <w:b w:val="0"/>
                <w:color w:val="000000" w:themeColor="text1"/>
              </w:rPr>
              <w:t>Стоянки для хранения легковых автомобилей населения в зонах застройки индивидуальными жилыми и блокированными жилыми домами</w:t>
            </w:r>
          </w:p>
        </w:tc>
        <w:tc>
          <w:tcPr>
            <w:tcW w:w="0" w:type="auto"/>
            <w:gridSpan w:val="2"/>
            <w:vAlign w:val="center"/>
          </w:tcPr>
          <w:p w:rsidR="00CC5C9E" w:rsidRPr="00412A34" w:rsidRDefault="00CC5C9E" w:rsidP="00CC5C9E">
            <w:pPr>
              <w:pStyle w:val="211"/>
              <w:rPr>
                <w:b w:val="0"/>
                <w:color w:val="000000" w:themeColor="text1"/>
              </w:rPr>
            </w:pPr>
            <w:r w:rsidRPr="00412A34">
              <w:rPr>
                <w:b w:val="0"/>
                <w:color w:val="000000" w:themeColor="text1"/>
              </w:rPr>
              <w:t>Подпункт 1.6.1. Региональных нормативов градостроительного проектирования Республики Крым</w:t>
            </w:r>
          </w:p>
        </w:tc>
      </w:tr>
      <w:tr w:rsidR="00CC5C9E" w:rsidRPr="00CF3786" w:rsidTr="00CC5C9E">
        <w:trPr>
          <w:trHeight w:val="57"/>
        </w:trPr>
        <w:tc>
          <w:tcPr>
            <w:tcW w:w="0" w:type="auto"/>
            <w:vAlign w:val="center"/>
          </w:tcPr>
          <w:p w:rsidR="00CC5C9E" w:rsidRPr="00CF3786" w:rsidRDefault="00CC5C9E" w:rsidP="00CC5C9E">
            <w:pPr>
              <w:pStyle w:val="22"/>
              <w:rPr>
                <w:color w:val="000000" w:themeColor="text1"/>
              </w:rPr>
            </w:pPr>
            <w:r>
              <w:rPr>
                <w:color w:val="000000" w:themeColor="text1"/>
              </w:rPr>
              <w:t>Стоянки для хранения легковых автомобилей населения в зонах застройки многоквартирными жилыми домами</w:t>
            </w:r>
          </w:p>
        </w:tc>
        <w:tc>
          <w:tcPr>
            <w:tcW w:w="0" w:type="auto"/>
            <w:vMerge w:val="restart"/>
            <w:vAlign w:val="center"/>
          </w:tcPr>
          <w:p w:rsidR="00CC5C9E" w:rsidRPr="00CF3786" w:rsidRDefault="00CC5C9E" w:rsidP="00CC5C9E">
            <w:pPr>
              <w:pStyle w:val="22"/>
              <w:rPr>
                <w:color w:val="000000" w:themeColor="text1"/>
              </w:rPr>
            </w:pPr>
            <w:r w:rsidRPr="00CF3786">
              <w:rPr>
                <w:color w:val="000000" w:themeColor="text1"/>
              </w:rPr>
              <w:t>Под</w:t>
            </w:r>
            <w:r>
              <w:rPr>
                <w:color w:val="000000" w:themeColor="text1"/>
              </w:rPr>
              <w:t>пункт</w:t>
            </w:r>
            <w:r w:rsidRPr="00CF3786">
              <w:rPr>
                <w:color w:val="000000" w:themeColor="text1"/>
              </w:rPr>
              <w:t xml:space="preserve"> 1.6.1. Региональных нормативов градостроительного проектирования Республики Крым</w:t>
            </w:r>
          </w:p>
        </w:tc>
        <w:tc>
          <w:tcPr>
            <w:tcW w:w="0" w:type="auto"/>
            <w:vAlign w:val="center"/>
          </w:tcPr>
          <w:p w:rsidR="00CC5C9E" w:rsidRPr="00CF3786" w:rsidRDefault="00CC5C9E" w:rsidP="00CC5C9E">
            <w:pPr>
              <w:pStyle w:val="22"/>
              <w:rPr>
                <w:color w:val="000000" w:themeColor="text1"/>
              </w:rPr>
            </w:pPr>
            <w:r w:rsidRPr="00CF3786">
              <w:rPr>
                <w:color w:val="000000" w:themeColor="text1"/>
              </w:rPr>
              <w:t>Под</w:t>
            </w:r>
            <w:r>
              <w:rPr>
                <w:color w:val="000000" w:themeColor="text1"/>
              </w:rPr>
              <w:t>пункт</w:t>
            </w:r>
            <w:r w:rsidRPr="00CF3786">
              <w:rPr>
                <w:color w:val="000000" w:themeColor="text1"/>
              </w:rPr>
              <w:t xml:space="preserve"> 1.6.1. Региональных нормативов градостроительного проектирования Республики Крым</w:t>
            </w:r>
          </w:p>
        </w:tc>
      </w:tr>
      <w:tr w:rsidR="00CC5C9E" w:rsidRPr="00CF3786" w:rsidTr="00CC5C9E">
        <w:trPr>
          <w:trHeight w:val="57"/>
        </w:trPr>
        <w:tc>
          <w:tcPr>
            <w:tcW w:w="0" w:type="auto"/>
            <w:vAlign w:val="center"/>
          </w:tcPr>
          <w:p w:rsidR="00CC5C9E" w:rsidRPr="00CF3786" w:rsidRDefault="00CC5C9E" w:rsidP="00CC5C9E">
            <w:pPr>
              <w:pStyle w:val="22"/>
              <w:rPr>
                <w:color w:val="000000" w:themeColor="text1"/>
              </w:rPr>
            </w:pPr>
            <w:r>
              <w:rPr>
                <w:color w:val="000000" w:themeColor="text1"/>
              </w:rPr>
              <w:t>Гаражи и стоянки легковых автомобилей</w:t>
            </w:r>
          </w:p>
        </w:tc>
        <w:tc>
          <w:tcPr>
            <w:tcW w:w="0" w:type="auto"/>
            <w:vMerge/>
            <w:vAlign w:val="center"/>
          </w:tcPr>
          <w:p w:rsidR="00CC5C9E" w:rsidRPr="00CF3786" w:rsidRDefault="00CC5C9E" w:rsidP="00CC5C9E">
            <w:pPr>
              <w:pStyle w:val="22"/>
              <w:rPr>
                <w:color w:val="000000" w:themeColor="text1"/>
              </w:rPr>
            </w:pPr>
          </w:p>
        </w:tc>
        <w:tc>
          <w:tcPr>
            <w:tcW w:w="0" w:type="auto"/>
            <w:vAlign w:val="center"/>
          </w:tcPr>
          <w:p w:rsidR="00CC5C9E" w:rsidRPr="00CF3786" w:rsidRDefault="00CC5C9E" w:rsidP="00CC5C9E">
            <w:pPr>
              <w:pStyle w:val="22"/>
              <w:jc w:val="center"/>
              <w:rPr>
                <w:color w:val="000000" w:themeColor="text1"/>
              </w:rPr>
            </w:pPr>
            <w:r>
              <w:rPr>
                <w:color w:val="000000" w:themeColor="text1"/>
              </w:rPr>
              <w:t>-</w:t>
            </w:r>
          </w:p>
        </w:tc>
      </w:tr>
      <w:tr w:rsidR="00CC5C9E" w:rsidRPr="00CF3786" w:rsidTr="00CC5C9E">
        <w:trPr>
          <w:trHeight w:val="57"/>
        </w:trPr>
        <w:tc>
          <w:tcPr>
            <w:tcW w:w="0" w:type="auto"/>
            <w:vAlign w:val="center"/>
          </w:tcPr>
          <w:p w:rsidR="00CC5C9E" w:rsidRPr="00CF3786" w:rsidRDefault="00CC5C9E" w:rsidP="00CC5C9E">
            <w:pPr>
              <w:pStyle w:val="22"/>
              <w:rPr>
                <w:color w:val="000000" w:themeColor="text1"/>
              </w:rPr>
            </w:pPr>
            <w:r w:rsidRPr="00CF3786">
              <w:rPr>
                <w:color w:val="000000" w:themeColor="text1"/>
              </w:rPr>
              <w:t>Приобъектные стоянки легковых автомобилей</w:t>
            </w:r>
          </w:p>
        </w:tc>
        <w:tc>
          <w:tcPr>
            <w:tcW w:w="0" w:type="auto"/>
            <w:vAlign w:val="center"/>
          </w:tcPr>
          <w:p w:rsidR="00CC5C9E" w:rsidRPr="00CF3786" w:rsidRDefault="00CC5C9E" w:rsidP="00CC5C9E">
            <w:pPr>
              <w:pStyle w:val="22"/>
              <w:rPr>
                <w:color w:val="000000" w:themeColor="text1"/>
              </w:rPr>
            </w:pPr>
            <w:r w:rsidRPr="00CF3786">
              <w:rPr>
                <w:color w:val="000000" w:themeColor="text1"/>
              </w:rPr>
              <w:t>Приложение Ж СП 42.13330.2016 «СНиП 2.07.01-89* Градостроительство. Планировка и застройка городских и сельских поселений»</w:t>
            </w:r>
          </w:p>
        </w:tc>
        <w:tc>
          <w:tcPr>
            <w:tcW w:w="0" w:type="auto"/>
            <w:vAlign w:val="center"/>
          </w:tcPr>
          <w:p w:rsidR="00CC5C9E" w:rsidRPr="00CF3786" w:rsidRDefault="00CC5C9E" w:rsidP="00CC5C9E">
            <w:pPr>
              <w:pStyle w:val="22"/>
              <w:rPr>
                <w:color w:val="000000" w:themeColor="text1"/>
              </w:rPr>
            </w:pPr>
            <w:r w:rsidRPr="00CF3786">
              <w:rPr>
                <w:color w:val="000000" w:themeColor="text1"/>
              </w:rPr>
              <w:t>Пункт 11.36 СП 42.13330.2016 «СНиП 2.07.01-89* Градостроительство. Планировка и застройка городских и сельских поселений»</w:t>
            </w:r>
          </w:p>
        </w:tc>
      </w:tr>
    </w:tbl>
    <w:p w:rsidR="003B4EE8" w:rsidRPr="00D44D3A" w:rsidRDefault="003B4EE8" w:rsidP="003B4EE8">
      <w:pPr>
        <w:pStyle w:val="143"/>
      </w:pPr>
      <w:bookmarkStart w:id="71" w:name="_Toc511904280"/>
      <w:r w:rsidRPr="00D44D3A">
        <w:lastRenderedPageBreak/>
        <w:t>2.</w:t>
      </w:r>
      <w:r w:rsidR="00DF624F" w:rsidRPr="00D44D3A">
        <w:t>4</w:t>
      </w:r>
      <w:r w:rsidRPr="00D44D3A">
        <w:t>.</w:t>
      </w:r>
      <w:r w:rsidR="00ED2993" w:rsidRPr="00D44D3A">
        <w:t>8</w:t>
      </w:r>
      <w:r w:rsidRPr="00D44D3A">
        <w:t>. Объекты жилищного строительства</w:t>
      </w:r>
      <w:bookmarkEnd w:id="71"/>
    </w:p>
    <w:p w:rsidR="003B4EE8" w:rsidRPr="00D44D3A" w:rsidRDefault="003B4EE8" w:rsidP="003B4EE8">
      <w:pPr>
        <w:rPr>
          <w:color w:val="000000" w:themeColor="text1"/>
        </w:rPr>
      </w:pPr>
      <w:r w:rsidRPr="00D44D3A">
        <w:rPr>
          <w:color w:val="000000" w:themeColor="text1"/>
        </w:rPr>
        <w:t xml:space="preserve">Исходные данные для расчета предельных значений расчетных показателей минимально допустимого уровня обеспеченности объектами </w:t>
      </w:r>
      <w:r w:rsidR="00CE6431" w:rsidRPr="00D44D3A">
        <w:rPr>
          <w:color w:val="000000" w:themeColor="text1"/>
        </w:rPr>
        <w:t>жилищного строительства</w:t>
      </w:r>
      <w:r w:rsidRPr="00D44D3A">
        <w:rPr>
          <w:color w:val="000000" w:themeColor="text1"/>
        </w:rPr>
        <w:t xml:space="preserve"> представлены в </w:t>
      </w:r>
      <w:r w:rsidR="00CE6431" w:rsidRPr="00D44D3A">
        <w:rPr>
          <w:color w:val="000000" w:themeColor="text1"/>
        </w:rPr>
        <w:fldChar w:fldCharType="begin"/>
      </w:r>
      <w:r w:rsidR="00CE6431" w:rsidRPr="00D44D3A">
        <w:rPr>
          <w:color w:val="000000" w:themeColor="text1"/>
        </w:rPr>
        <w:instrText xml:space="preserve"> REF _Ref494987193 \h </w:instrText>
      </w:r>
      <w:r w:rsidR="00CE6431" w:rsidRPr="00D44D3A">
        <w:rPr>
          <w:color w:val="000000" w:themeColor="text1"/>
        </w:rPr>
      </w:r>
      <w:r w:rsidR="00CE6431" w:rsidRPr="00D44D3A">
        <w:rPr>
          <w:color w:val="000000" w:themeColor="text1"/>
        </w:rPr>
        <w:fldChar w:fldCharType="separate"/>
      </w:r>
      <w:r w:rsidR="00B96581" w:rsidRPr="00D44D3A">
        <w:t xml:space="preserve">Таблица </w:t>
      </w:r>
      <w:r w:rsidR="00B96581">
        <w:rPr>
          <w:noProof/>
        </w:rPr>
        <w:t>34</w:t>
      </w:r>
      <w:r w:rsidR="00CE6431" w:rsidRPr="00D44D3A">
        <w:rPr>
          <w:color w:val="000000" w:themeColor="text1"/>
        </w:rPr>
        <w:fldChar w:fldCharType="end"/>
      </w:r>
      <w:r w:rsidR="00CE6431" w:rsidRPr="00D44D3A">
        <w:rPr>
          <w:color w:val="000000" w:themeColor="text1"/>
        </w:rPr>
        <w:t>.</w:t>
      </w:r>
    </w:p>
    <w:p w:rsidR="003B4EE8" w:rsidRPr="00D44D3A" w:rsidRDefault="003B4EE8" w:rsidP="003B4EE8">
      <w:pPr>
        <w:pStyle w:val="a5"/>
      </w:pPr>
      <w:bookmarkStart w:id="72" w:name="_Ref494987193"/>
      <w:r w:rsidRPr="00D44D3A">
        <w:t xml:space="preserve">Таблица </w:t>
      </w:r>
      <w:fldSimple w:instr=" SEQ Таблица \* ARABIC ">
        <w:r w:rsidR="00B96581">
          <w:rPr>
            <w:noProof/>
          </w:rPr>
          <w:t>34</w:t>
        </w:r>
      </w:fldSimple>
      <w:bookmarkEnd w:id="72"/>
    </w:p>
    <w:tbl>
      <w:tblPr>
        <w:tblStyle w:val="a4"/>
        <w:tblW w:w="0" w:type="auto"/>
        <w:tblLook w:val="04A0" w:firstRow="1" w:lastRow="0" w:firstColumn="1" w:lastColumn="0" w:noHBand="0" w:noVBand="1"/>
      </w:tblPr>
      <w:tblGrid>
        <w:gridCol w:w="3096"/>
        <w:gridCol w:w="1984"/>
        <w:gridCol w:w="4490"/>
      </w:tblGrid>
      <w:tr w:rsidR="001C7B3D" w:rsidRPr="00D44D3A" w:rsidTr="001C7B3D">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11"/>
              <w:rPr>
                <w:color w:val="000000" w:themeColor="text1"/>
              </w:rPr>
            </w:pPr>
            <w:r w:rsidRPr="00D44D3A">
              <w:rPr>
                <w:color w:val="000000" w:themeColor="text1"/>
              </w:rPr>
              <w:t>Наименование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11"/>
              <w:rPr>
                <w:color w:val="000000" w:themeColor="text1"/>
              </w:rPr>
            </w:pPr>
            <w:r w:rsidRPr="00D44D3A">
              <w:rPr>
                <w:color w:val="000000" w:themeColor="text1"/>
              </w:rPr>
              <w:t>Значение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11"/>
              <w:rPr>
                <w:color w:val="000000" w:themeColor="text1"/>
              </w:rPr>
            </w:pPr>
            <w:r w:rsidRPr="00D44D3A">
              <w:rPr>
                <w:color w:val="000000" w:themeColor="text1"/>
              </w:rPr>
              <w:t>Источник исходных данных</w:t>
            </w:r>
          </w:p>
        </w:tc>
      </w:tr>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Численность всего населения Березовского сельского поселения (на 01.01.2017 г.) (</w:t>
            </w:r>
            <w:r w:rsidRPr="00D44D3A">
              <w:rPr>
                <w:color w:val="000000" w:themeColor="text1"/>
                <w:lang w:val="en-US"/>
              </w:rPr>
              <w:t>a</w:t>
            </w:r>
            <w:r w:rsidRPr="00D44D3A">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3"/>
              <w:rPr>
                <w:color w:val="000000" w:themeColor="text1"/>
              </w:rPr>
            </w:pPr>
            <w:r w:rsidRPr="00D44D3A">
              <w:rPr>
                <w:color w:val="000000" w:themeColor="text1"/>
              </w:rPr>
              <w:t>1913 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3"/>
              <w:rPr>
                <w:color w:val="000000" w:themeColor="text1"/>
              </w:rPr>
            </w:pPr>
            <w:r w:rsidRPr="00D44D3A">
              <w:rPr>
                <w:color w:val="000000" w:themeColor="text1"/>
              </w:rPr>
              <w:t>Численность населения Российской Федерации по муниципальным образованиям на 1 января 2017 года (Федеральная служба государственной статистики)</w:t>
            </w:r>
          </w:p>
        </w:tc>
      </w:tr>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shd w:val="clear" w:color="auto" w:fill="FFFFFF"/>
              </w:rPr>
              <w:t>Общая площадь жилых помещений</w:t>
            </w:r>
            <w:r w:rsidRPr="00D44D3A">
              <w:rPr>
                <w:color w:val="000000" w:themeColor="text1"/>
              </w:rPr>
              <w:t xml:space="preserve"> Березовского сельского поселения</w:t>
            </w:r>
            <w:r w:rsidRPr="00D44D3A">
              <w:rPr>
                <w:color w:val="000000" w:themeColor="text1"/>
                <w:shd w:val="clear" w:color="auto" w:fill="FFFFFF"/>
              </w:rPr>
              <w:t xml:space="preserve"> (2016 г.) (</w:t>
            </w:r>
            <w:r w:rsidRPr="00D44D3A">
              <w:rPr>
                <w:color w:val="000000" w:themeColor="text1"/>
                <w:shd w:val="clear" w:color="auto" w:fill="FFFFFF"/>
                <w:lang w:val="en-US"/>
              </w:rPr>
              <w:t>b</w:t>
            </w:r>
            <w:r w:rsidRPr="00D44D3A">
              <w:rPr>
                <w:color w:val="000000" w:themeColor="text1"/>
                <w:shd w:val="clear" w:color="auto" w:fill="FFFF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3"/>
              <w:rPr>
                <w:color w:val="000000" w:themeColor="text1"/>
              </w:rPr>
            </w:pPr>
            <w:r w:rsidRPr="00D44D3A">
              <w:rPr>
                <w:color w:val="000000" w:themeColor="text1"/>
              </w:rPr>
              <w:t>28100 м</w:t>
            </w:r>
            <w:r w:rsidRPr="00D44D3A">
              <w:rPr>
                <w:color w:val="000000" w:themeColor="text1"/>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3"/>
              <w:rPr>
                <w:color w:val="000000" w:themeColor="text1"/>
              </w:rPr>
            </w:pPr>
            <w:r w:rsidRPr="00D44D3A">
              <w:rPr>
                <w:color w:val="000000" w:themeColor="text1"/>
              </w:rPr>
              <w:t>База данных показателей муниципальных образований Федеральной службы государственной статистики</w:t>
            </w:r>
          </w:p>
        </w:tc>
      </w:tr>
    </w:tbl>
    <w:p w:rsidR="003B4EE8" w:rsidRPr="00D44D3A" w:rsidRDefault="003B4EE8" w:rsidP="003B4EE8">
      <w:pPr>
        <w:rPr>
          <w:color w:val="000000" w:themeColor="text1"/>
        </w:rPr>
      </w:pPr>
    </w:p>
    <w:p w:rsidR="003B4EE8" w:rsidRPr="00D44D3A" w:rsidRDefault="003B4EE8" w:rsidP="003B4EE8">
      <w:pPr>
        <w:rPr>
          <w:color w:val="000000" w:themeColor="text1"/>
        </w:rPr>
      </w:pPr>
      <w:r w:rsidRPr="00D44D3A">
        <w:rPr>
          <w:color w:val="000000" w:themeColor="text1"/>
        </w:rPr>
        <w:t xml:space="preserve">Результаты расчета предельных значений расчетных показателей минимально допустимого уровня обеспеченности объектами </w:t>
      </w:r>
      <w:r w:rsidR="00CE6431" w:rsidRPr="00D44D3A">
        <w:rPr>
          <w:color w:val="000000" w:themeColor="text1"/>
        </w:rPr>
        <w:t>жилищного строительства</w:t>
      </w:r>
      <w:r w:rsidRPr="00D44D3A">
        <w:rPr>
          <w:color w:val="000000" w:themeColor="text1"/>
        </w:rPr>
        <w:t xml:space="preserve"> представлены в </w:t>
      </w:r>
      <w:r w:rsidR="00CE6431" w:rsidRPr="00D44D3A">
        <w:rPr>
          <w:color w:val="000000" w:themeColor="text1"/>
        </w:rPr>
        <w:fldChar w:fldCharType="begin"/>
      </w:r>
      <w:r w:rsidR="00CE6431" w:rsidRPr="00D44D3A">
        <w:rPr>
          <w:color w:val="000000" w:themeColor="text1"/>
        </w:rPr>
        <w:instrText xml:space="preserve"> REF _Ref494987259 \h </w:instrText>
      </w:r>
      <w:r w:rsidR="00CE6431" w:rsidRPr="00D44D3A">
        <w:rPr>
          <w:color w:val="000000" w:themeColor="text1"/>
        </w:rPr>
      </w:r>
      <w:r w:rsidR="00CE6431" w:rsidRPr="00D44D3A">
        <w:rPr>
          <w:color w:val="000000" w:themeColor="text1"/>
        </w:rPr>
        <w:fldChar w:fldCharType="separate"/>
      </w:r>
      <w:r w:rsidR="00B96581" w:rsidRPr="00D44D3A">
        <w:t xml:space="preserve">Таблица </w:t>
      </w:r>
      <w:r w:rsidR="00B96581">
        <w:rPr>
          <w:noProof/>
        </w:rPr>
        <w:t>35</w:t>
      </w:r>
      <w:r w:rsidR="00CE6431" w:rsidRPr="00D44D3A">
        <w:rPr>
          <w:color w:val="000000" w:themeColor="text1"/>
        </w:rPr>
        <w:fldChar w:fldCharType="end"/>
      </w:r>
      <w:r w:rsidR="00CE6431" w:rsidRPr="00D44D3A">
        <w:rPr>
          <w:color w:val="000000" w:themeColor="text1"/>
        </w:rPr>
        <w:t>.</w:t>
      </w:r>
    </w:p>
    <w:p w:rsidR="003B4EE8" w:rsidRPr="00D44D3A" w:rsidRDefault="003B4EE8" w:rsidP="003B4EE8">
      <w:pPr>
        <w:pStyle w:val="a5"/>
      </w:pPr>
      <w:bookmarkStart w:id="73" w:name="_Ref494987259"/>
      <w:r w:rsidRPr="00D44D3A">
        <w:t xml:space="preserve">Таблица </w:t>
      </w:r>
      <w:fldSimple w:instr=" SEQ Таблица \* ARABIC ">
        <w:r w:rsidR="00B96581">
          <w:rPr>
            <w:noProof/>
          </w:rPr>
          <w:t>35</w:t>
        </w:r>
      </w:fldSimple>
      <w:bookmarkEnd w:id="73"/>
    </w:p>
    <w:tbl>
      <w:tblPr>
        <w:tblStyle w:val="a4"/>
        <w:tblW w:w="0" w:type="auto"/>
        <w:tblLook w:val="04A0" w:firstRow="1" w:lastRow="0" w:firstColumn="1" w:lastColumn="0" w:noHBand="0" w:noVBand="1"/>
      </w:tblPr>
      <w:tblGrid>
        <w:gridCol w:w="2579"/>
        <w:gridCol w:w="3000"/>
        <w:gridCol w:w="3991"/>
      </w:tblGrid>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41"/>
              <w:rPr>
                <w:color w:val="000000" w:themeColor="text1"/>
                <w:lang w:eastAsia="en-US"/>
              </w:rPr>
            </w:pPr>
            <w:r w:rsidRPr="00D44D3A">
              <w:rPr>
                <w:color w:val="000000" w:themeColor="text1"/>
                <w:lang w:eastAsia="en-US"/>
              </w:rPr>
              <w:t>Наименование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41"/>
              <w:rPr>
                <w:color w:val="000000" w:themeColor="text1"/>
                <w:lang w:eastAsia="en-US"/>
              </w:rPr>
            </w:pPr>
            <w:r w:rsidRPr="00D44D3A">
              <w:rPr>
                <w:color w:val="000000" w:themeColor="text1"/>
                <w:lang w:eastAsia="en-US"/>
              </w:rPr>
              <w:t>Расчетный показатель минимально допустимого уровня обеспеченности (Н)</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41"/>
              <w:rPr>
                <w:color w:val="000000" w:themeColor="text1"/>
                <w:lang w:eastAsia="en-US"/>
              </w:rPr>
            </w:pPr>
            <w:r w:rsidRPr="00D44D3A">
              <w:rPr>
                <w:color w:val="000000" w:themeColor="text1"/>
                <w:lang w:eastAsia="en-US"/>
              </w:rPr>
              <w:t>Примечание</w:t>
            </w:r>
          </w:p>
        </w:tc>
      </w:tr>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Нормы предоставления площади служебных жилых помещений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Общая площадь жилого помещения:</w:t>
            </w:r>
          </w:p>
          <w:p w:rsidR="001C7B3D" w:rsidRPr="00D44D3A" w:rsidRDefault="001C7B3D">
            <w:pPr>
              <w:pStyle w:val="22"/>
              <w:rPr>
                <w:color w:val="000000" w:themeColor="text1"/>
              </w:rPr>
            </w:pPr>
            <w:r w:rsidRPr="00D44D3A">
              <w:rPr>
                <w:color w:val="000000" w:themeColor="text1"/>
              </w:rPr>
              <w:t>- 18 м</w:t>
            </w:r>
            <w:r w:rsidRPr="00D44D3A">
              <w:rPr>
                <w:color w:val="000000" w:themeColor="text1"/>
                <w:vertAlign w:val="superscript"/>
              </w:rPr>
              <w:t>2</w:t>
            </w:r>
            <w:r w:rsidRPr="00D44D3A">
              <w:rPr>
                <w:color w:val="000000" w:themeColor="text1"/>
              </w:rPr>
              <w:t xml:space="preserve"> – на одного члена семьи, состоящей из трех</w:t>
            </w:r>
          </w:p>
          <w:p w:rsidR="001C7B3D" w:rsidRPr="00D44D3A" w:rsidRDefault="001C7B3D">
            <w:pPr>
              <w:pStyle w:val="22"/>
              <w:rPr>
                <w:color w:val="000000" w:themeColor="text1"/>
              </w:rPr>
            </w:pPr>
            <w:r w:rsidRPr="00D44D3A">
              <w:rPr>
                <w:color w:val="000000" w:themeColor="text1"/>
              </w:rPr>
              <w:t>и более человек;</w:t>
            </w:r>
          </w:p>
          <w:p w:rsidR="001C7B3D" w:rsidRPr="00D44D3A" w:rsidRDefault="001C7B3D">
            <w:pPr>
              <w:pStyle w:val="22"/>
              <w:rPr>
                <w:color w:val="000000" w:themeColor="text1"/>
              </w:rPr>
            </w:pPr>
            <w:r w:rsidRPr="00D44D3A">
              <w:rPr>
                <w:color w:val="000000" w:themeColor="text1"/>
              </w:rPr>
              <w:t>- 42 м</w:t>
            </w:r>
            <w:r w:rsidRPr="00D44D3A">
              <w:rPr>
                <w:color w:val="000000" w:themeColor="text1"/>
                <w:vertAlign w:val="superscript"/>
              </w:rPr>
              <w:t>2</w:t>
            </w:r>
            <w:r w:rsidRPr="00D44D3A">
              <w:rPr>
                <w:color w:val="000000" w:themeColor="text1"/>
              </w:rPr>
              <w:t xml:space="preserve"> – на семью из двух человек;</w:t>
            </w:r>
          </w:p>
          <w:p w:rsidR="001C7B3D" w:rsidRPr="00D44D3A" w:rsidRDefault="001C7B3D">
            <w:pPr>
              <w:pStyle w:val="22"/>
              <w:rPr>
                <w:color w:val="000000" w:themeColor="text1"/>
              </w:rPr>
            </w:pPr>
            <w:r w:rsidRPr="00D44D3A">
              <w:rPr>
                <w:color w:val="000000" w:themeColor="text1"/>
              </w:rPr>
              <w:t>- 33 м</w:t>
            </w:r>
            <w:r w:rsidRPr="00D44D3A">
              <w:rPr>
                <w:color w:val="000000" w:themeColor="text1"/>
                <w:vertAlign w:val="superscript"/>
              </w:rPr>
              <w:t>2</w:t>
            </w:r>
            <w:r w:rsidRPr="00D44D3A">
              <w:rPr>
                <w:color w:val="000000" w:themeColor="text1"/>
              </w:rPr>
              <w:t xml:space="preserve"> – на одиноко проживающего гражданина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В соответствии с законом Республики Крым от 27.04.2016 г. № 244-ЗРК/2016 «О порядке предоставления жилых помещений специализированного жилищного фонда Республики Крым»</w:t>
            </w:r>
          </w:p>
        </w:tc>
      </w:tr>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Нормы предоставления жилых помещений в общежитиях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6 м</w:t>
            </w:r>
            <w:r w:rsidRPr="00D44D3A">
              <w:rPr>
                <w:color w:val="000000" w:themeColor="text1"/>
                <w:vertAlign w:val="superscript"/>
              </w:rPr>
              <w:t>2</w:t>
            </w:r>
            <w:r w:rsidRPr="00D44D3A">
              <w:rPr>
                <w:color w:val="000000" w:themeColor="text1"/>
              </w:rPr>
              <w:t xml:space="preserve"> жилой площади на 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ind w:firstLine="0"/>
              <w:jc w:val="left"/>
              <w:rPr>
                <w:color w:val="000000" w:themeColor="text1"/>
              </w:rPr>
            </w:pPr>
          </w:p>
        </w:tc>
      </w:tr>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Нормы предоставления жилых помещений для социальной защиты отдельных категорий</w:t>
            </w:r>
          </w:p>
          <w:p w:rsidR="001C7B3D" w:rsidRPr="00D44D3A" w:rsidRDefault="001C7B3D">
            <w:pPr>
              <w:pStyle w:val="22"/>
              <w:rPr>
                <w:color w:val="000000" w:themeColor="text1"/>
              </w:rPr>
            </w:pPr>
            <w:r w:rsidRPr="00D44D3A">
              <w:rPr>
                <w:color w:val="000000" w:themeColor="text1"/>
              </w:rPr>
              <w:t>граждан</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6 м</w:t>
            </w:r>
            <w:r w:rsidRPr="00D44D3A">
              <w:rPr>
                <w:color w:val="000000" w:themeColor="text1"/>
                <w:vertAlign w:val="superscript"/>
              </w:rPr>
              <w:t>2</w:t>
            </w:r>
            <w:r w:rsidRPr="00D44D3A">
              <w:rPr>
                <w:color w:val="000000" w:themeColor="text1"/>
              </w:rPr>
              <w:t xml:space="preserve"> жилой площади на 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ind w:firstLine="0"/>
              <w:jc w:val="left"/>
              <w:rPr>
                <w:color w:val="000000" w:themeColor="text1"/>
              </w:rPr>
            </w:pPr>
          </w:p>
        </w:tc>
      </w:tr>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lastRenderedPageBreak/>
              <w:t>Минимальная расчетная обеспеченность</w:t>
            </w:r>
            <w:r w:rsidR="00180C35">
              <w:rPr>
                <w:color w:val="000000" w:themeColor="text1"/>
              </w:rPr>
              <w:t xml:space="preserve"> </w:t>
            </w:r>
            <w:r w:rsidRPr="00D44D3A">
              <w:rPr>
                <w:color w:val="000000" w:themeColor="text1"/>
              </w:rPr>
              <w:t>общей площадью жилых помещений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Уровень текущей обеспеченности:</w:t>
            </w:r>
          </w:p>
          <w:p w:rsidR="001C7B3D" w:rsidRPr="00D44D3A" w:rsidRDefault="001C7B3D">
            <w:pPr>
              <w:pStyle w:val="22"/>
              <w:rPr>
                <w:color w:val="000000" w:themeColor="text1"/>
              </w:rPr>
            </w:pPr>
            <w:r w:rsidRPr="00D44D3A">
              <w:rPr>
                <w:color w:val="000000" w:themeColor="text1"/>
              </w:rPr>
              <w:t>Н</w:t>
            </w:r>
            <w:r w:rsidRPr="00D44D3A">
              <w:rPr>
                <w:color w:val="000000" w:themeColor="text1"/>
                <w:vertAlign w:val="subscript"/>
              </w:rPr>
              <w:t>1</w:t>
            </w:r>
            <w:r w:rsidRPr="00D44D3A">
              <w:rPr>
                <w:color w:val="000000" w:themeColor="text1"/>
              </w:rPr>
              <w:t xml:space="preserve"> = </w:t>
            </w:r>
            <w:r w:rsidRPr="00D44D3A">
              <w:rPr>
                <w:color w:val="000000" w:themeColor="text1"/>
                <w:lang w:val="en-US"/>
              </w:rPr>
              <w:t>b</w:t>
            </w:r>
            <w:r w:rsidRPr="00D44D3A">
              <w:rPr>
                <w:color w:val="000000" w:themeColor="text1"/>
              </w:rPr>
              <w:t xml:space="preserve"> / </w:t>
            </w:r>
            <w:r w:rsidRPr="00D44D3A">
              <w:rPr>
                <w:color w:val="000000" w:themeColor="text1"/>
                <w:lang w:val="en-US"/>
              </w:rPr>
              <w:t>a</w:t>
            </w:r>
            <w:r w:rsidRPr="00D44D3A">
              <w:rPr>
                <w:color w:val="000000" w:themeColor="text1"/>
              </w:rPr>
              <w:t xml:space="preserve"> = 28100 / 1913 = 14,7 м</w:t>
            </w:r>
            <w:r w:rsidRPr="00D44D3A">
              <w:rPr>
                <w:color w:val="000000" w:themeColor="text1"/>
                <w:vertAlign w:val="superscript"/>
              </w:rPr>
              <w:t>2</w:t>
            </w:r>
            <w:r w:rsidRPr="00D44D3A">
              <w:rPr>
                <w:color w:val="000000" w:themeColor="text1"/>
              </w:rPr>
              <w:t xml:space="preserve"> общей площади жилых помещений на 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 xml:space="preserve">Предельное значение расчетного показателя принимается равным </w:t>
            </w:r>
            <w:r w:rsidR="00251677">
              <w:rPr>
                <w:color w:val="000000" w:themeColor="text1"/>
              </w:rPr>
              <w:t>26,3</w:t>
            </w:r>
            <w:r w:rsidRPr="00D44D3A">
              <w:rPr>
                <w:color w:val="000000" w:themeColor="text1"/>
              </w:rPr>
              <w:t xml:space="preserve"> м</w:t>
            </w:r>
            <w:r w:rsidRPr="00D44D3A">
              <w:rPr>
                <w:color w:val="000000" w:themeColor="text1"/>
                <w:vertAlign w:val="superscript"/>
              </w:rPr>
              <w:t>2</w:t>
            </w:r>
            <w:r w:rsidRPr="00D44D3A">
              <w:rPr>
                <w:color w:val="000000" w:themeColor="text1"/>
              </w:rPr>
              <w:t xml:space="preserve"> общей площади жилых помещений на чел. в соответствии со Стратегией социально-экономического развития</w:t>
            </w:r>
          </w:p>
          <w:p w:rsidR="001C7B3D" w:rsidRPr="00D44D3A" w:rsidRDefault="001C7B3D" w:rsidP="00AA4D06">
            <w:pPr>
              <w:pStyle w:val="22"/>
              <w:rPr>
                <w:color w:val="000000" w:themeColor="text1"/>
              </w:rPr>
            </w:pPr>
            <w:r w:rsidRPr="00D44D3A">
              <w:rPr>
                <w:color w:val="000000" w:themeColor="text1"/>
              </w:rPr>
              <w:t>Республики Крым до 2030 года</w:t>
            </w:r>
            <w:r w:rsidR="00DA411A">
              <w:rPr>
                <w:color w:val="000000" w:themeColor="text1"/>
              </w:rPr>
              <w:t xml:space="preserve"> (значение на 2026 г</w:t>
            </w:r>
            <w:r w:rsidR="00AA4D06">
              <w:rPr>
                <w:color w:val="000000" w:themeColor="text1"/>
              </w:rPr>
              <w:t>.</w:t>
            </w:r>
            <w:r w:rsidR="00DA411A">
              <w:rPr>
                <w:color w:val="000000" w:themeColor="text1"/>
              </w:rPr>
              <w:t>)</w:t>
            </w:r>
          </w:p>
        </w:tc>
      </w:tr>
      <w:tr w:rsidR="004E2BD3" w:rsidRPr="00D44D3A" w:rsidTr="00F85DC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4E2BD3" w:rsidRPr="00D44D3A" w:rsidRDefault="004E2BD3" w:rsidP="00877054">
            <w:pPr>
              <w:pStyle w:val="22"/>
              <w:rPr>
                <w:color w:val="000000" w:themeColor="text1"/>
              </w:rPr>
            </w:pPr>
            <w:r w:rsidRPr="00D44D3A">
              <w:rPr>
                <w:color w:val="000000" w:themeColor="text1"/>
              </w:rPr>
              <w:t>Укрупненные показатели общих размеров территорий жилых зон</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E2BD3" w:rsidRPr="00D44D3A" w:rsidRDefault="004E2BD3" w:rsidP="004E2BD3">
            <w:pPr>
              <w:pStyle w:val="22"/>
              <w:rPr>
                <w:color w:val="000000" w:themeColor="text1"/>
              </w:rPr>
            </w:pPr>
            <w:r w:rsidRPr="00D44D3A">
              <w:rPr>
                <w:color w:val="000000" w:themeColor="text1"/>
              </w:rPr>
              <w:t>Застройка до 3 этажей без земельного участка</w:t>
            </w:r>
            <w:r w:rsidR="00192BCD">
              <w:rPr>
                <w:color w:val="000000" w:themeColor="text1"/>
              </w:rPr>
              <w:t xml:space="preserve"> </w:t>
            </w:r>
            <w:r>
              <w:rPr>
                <w:color w:val="000000" w:themeColor="text1"/>
              </w:rPr>
              <w:t>*</w:t>
            </w:r>
            <w:r w:rsidRPr="00D44D3A">
              <w:rPr>
                <w:color w:val="000000" w:themeColor="text1"/>
              </w:rPr>
              <w:t>:</w:t>
            </w:r>
          </w:p>
          <w:p w:rsidR="004E2BD3" w:rsidRPr="00D44D3A" w:rsidRDefault="004E2BD3" w:rsidP="004E2BD3">
            <w:pPr>
              <w:pStyle w:val="22"/>
              <w:rPr>
                <w:color w:val="000000" w:themeColor="text1"/>
              </w:rPr>
            </w:pPr>
            <w:r w:rsidRPr="00D44D3A">
              <w:rPr>
                <w:color w:val="000000" w:themeColor="text1"/>
                <w:lang w:val="en-US"/>
              </w:rPr>
              <w:t>H</w:t>
            </w:r>
            <w:r w:rsidRPr="00D44D3A">
              <w:rPr>
                <w:color w:val="000000" w:themeColor="text1"/>
                <w:vertAlign w:val="subscript"/>
              </w:rPr>
              <w:t>2</w:t>
            </w:r>
            <w:r>
              <w:rPr>
                <w:color w:val="000000" w:themeColor="text1"/>
              </w:rPr>
              <w:t xml:space="preserve"> = 10</w:t>
            </w:r>
            <w:r w:rsidRPr="00D44D3A">
              <w:rPr>
                <w:color w:val="000000" w:themeColor="text1"/>
              </w:rPr>
              <w:t xml:space="preserve"> × Н</w:t>
            </w:r>
            <w:r w:rsidRPr="00D44D3A">
              <w:rPr>
                <w:color w:val="000000" w:themeColor="text1"/>
                <w:vertAlign w:val="subscript"/>
              </w:rPr>
              <w:t>1</w:t>
            </w:r>
            <w:r w:rsidRPr="00D44D3A">
              <w:rPr>
                <w:color w:val="000000" w:themeColor="text1"/>
              </w:rPr>
              <w:t xml:space="preserve"> / 20 = 10 × </w:t>
            </w:r>
            <w:r>
              <w:rPr>
                <w:color w:val="000000" w:themeColor="text1"/>
              </w:rPr>
              <w:t>26,3</w:t>
            </w:r>
            <w:r w:rsidRPr="00D44D3A">
              <w:rPr>
                <w:color w:val="000000" w:themeColor="text1"/>
              </w:rPr>
              <w:t xml:space="preserve"> / 20 = 1</w:t>
            </w:r>
            <w:r>
              <w:rPr>
                <w:color w:val="000000" w:themeColor="text1"/>
              </w:rPr>
              <w:t>3,2</w:t>
            </w:r>
            <w:r w:rsidRPr="00D44D3A">
              <w:rPr>
                <w:color w:val="000000" w:themeColor="text1"/>
              </w:rPr>
              <w:t xml:space="preserve"> га;</w:t>
            </w:r>
          </w:p>
          <w:p w:rsidR="004E2BD3" w:rsidRPr="00D44D3A" w:rsidRDefault="004E2BD3" w:rsidP="004E2BD3">
            <w:pPr>
              <w:pStyle w:val="22"/>
              <w:rPr>
                <w:color w:val="000000" w:themeColor="text1"/>
              </w:rPr>
            </w:pPr>
          </w:p>
          <w:p w:rsidR="004E2BD3" w:rsidRPr="00D44D3A" w:rsidRDefault="004E2BD3" w:rsidP="004E2BD3">
            <w:pPr>
              <w:pStyle w:val="22"/>
              <w:rPr>
                <w:color w:val="000000" w:themeColor="text1"/>
              </w:rPr>
            </w:pPr>
            <w:r w:rsidRPr="00D44D3A">
              <w:rPr>
                <w:color w:val="000000" w:themeColor="text1"/>
              </w:rPr>
              <w:t>застройка до 3 этажей с земельным участком</w:t>
            </w:r>
            <w:r w:rsidR="00192BCD">
              <w:rPr>
                <w:color w:val="000000" w:themeColor="text1"/>
              </w:rPr>
              <w:t xml:space="preserve"> </w:t>
            </w:r>
            <w:r>
              <w:rPr>
                <w:color w:val="000000" w:themeColor="text1"/>
              </w:rPr>
              <w:t>*</w:t>
            </w:r>
            <w:r w:rsidRPr="00D44D3A">
              <w:rPr>
                <w:color w:val="000000" w:themeColor="text1"/>
              </w:rPr>
              <w:t>:</w:t>
            </w:r>
          </w:p>
          <w:p w:rsidR="004E2BD3" w:rsidRPr="00D44D3A" w:rsidRDefault="004E2BD3" w:rsidP="004E2BD3">
            <w:pPr>
              <w:pStyle w:val="22"/>
              <w:rPr>
                <w:color w:val="000000" w:themeColor="text1"/>
              </w:rPr>
            </w:pPr>
            <w:r w:rsidRPr="00D44D3A">
              <w:rPr>
                <w:color w:val="000000" w:themeColor="text1"/>
                <w:lang w:val="en-US"/>
              </w:rPr>
              <w:t>H</w:t>
            </w:r>
            <w:r w:rsidRPr="00D44D3A">
              <w:rPr>
                <w:color w:val="000000" w:themeColor="text1"/>
                <w:vertAlign w:val="subscript"/>
              </w:rPr>
              <w:t>2</w:t>
            </w:r>
            <w:r>
              <w:rPr>
                <w:color w:val="000000" w:themeColor="text1"/>
              </w:rPr>
              <w:t xml:space="preserve"> = 20</w:t>
            </w:r>
            <w:r w:rsidRPr="00D44D3A">
              <w:rPr>
                <w:color w:val="000000" w:themeColor="text1"/>
              </w:rPr>
              <w:t xml:space="preserve"> × Н</w:t>
            </w:r>
            <w:r w:rsidRPr="00D44D3A">
              <w:rPr>
                <w:color w:val="000000" w:themeColor="text1"/>
                <w:vertAlign w:val="subscript"/>
              </w:rPr>
              <w:t>1</w:t>
            </w:r>
            <w:r w:rsidRPr="00D44D3A">
              <w:rPr>
                <w:color w:val="000000" w:themeColor="text1"/>
              </w:rPr>
              <w:t xml:space="preserve"> / 20 = 20 × </w:t>
            </w:r>
            <w:r>
              <w:rPr>
                <w:color w:val="000000" w:themeColor="text1"/>
              </w:rPr>
              <w:t>26,3</w:t>
            </w:r>
            <w:r w:rsidRPr="00D44D3A">
              <w:rPr>
                <w:color w:val="000000" w:themeColor="text1"/>
              </w:rPr>
              <w:t xml:space="preserve"> / 20 = </w:t>
            </w:r>
            <w:r>
              <w:rPr>
                <w:color w:val="000000" w:themeColor="text1"/>
              </w:rPr>
              <w:t>26,3</w:t>
            </w:r>
            <w:r w:rsidRPr="00D44D3A">
              <w:rPr>
                <w:color w:val="000000" w:themeColor="text1"/>
              </w:rPr>
              <w:t xml:space="preserve"> га;</w:t>
            </w:r>
          </w:p>
          <w:p w:rsidR="004E2BD3" w:rsidRPr="00D44D3A" w:rsidRDefault="004E2BD3" w:rsidP="004E2BD3">
            <w:pPr>
              <w:pStyle w:val="22"/>
              <w:rPr>
                <w:color w:val="000000" w:themeColor="text1"/>
              </w:rPr>
            </w:pPr>
          </w:p>
          <w:p w:rsidR="004E2BD3" w:rsidRPr="00D44D3A" w:rsidRDefault="004E2BD3" w:rsidP="004E2BD3">
            <w:pPr>
              <w:pStyle w:val="22"/>
              <w:rPr>
                <w:color w:val="000000" w:themeColor="text1"/>
              </w:rPr>
            </w:pPr>
            <w:r w:rsidRPr="00D44D3A">
              <w:rPr>
                <w:color w:val="000000" w:themeColor="text1"/>
              </w:rPr>
              <w:t>застройка 4 этажа</w:t>
            </w:r>
            <w:r w:rsidR="00192BCD">
              <w:rPr>
                <w:color w:val="000000" w:themeColor="text1"/>
              </w:rPr>
              <w:t xml:space="preserve"> </w:t>
            </w:r>
            <w:r>
              <w:rPr>
                <w:color w:val="000000" w:themeColor="text1"/>
              </w:rPr>
              <w:t>*</w:t>
            </w:r>
            <w:r w:rsidRPr="00D44D3A">
              <w:rPr>
                <w:color w:val="000000" w:themeColor="text1"/>
              </w:rPr>
              <w:t>:</w:t>
            </w:r>
          </w:p>
          <w:p w:rsidR="004E2BD3" w:rsidRPr="00D44D3A" w:rsidRDefault="004E2BD3" w:rsidP="004E2BD3">
            <w:pPr>
              <w:pStyle w:val="22"/>
              <w:rPr>
                <w:color w:val="000000" w:themeColor="text1"/>
              </w:rPr>
            </w:pPr>
            <w:r w:rsidRPr="00D44D3A">
              <w:rPr>
                <w:color w:val="000000" w:themeColor="text1"/>
                <w:lang w:val="en-US"/>
              </w:rPr>
              <w:t>H</w:t>
            </w:r>
            <w:r w:rsidRPr="00D44D3A">
              <w:rPr>
                <w:color w:val="000000" w:themeColor="text1"/>
                <w:vertAlign w:val="subscript"/>
              </w:rPr>
              <w:t>2</w:t>
            </w:r>
            <w:r>
              <w:rPr>
                <w:color w:val="000000" w:themeColor="text1"/>
              </w:rPr>
              <w:t xml:space="preserve"> = 8</w:t>
            </w:r>
            <w:r w:rsidRPr="00D44D3A">
              <w:rPr>
                <w:color w:val="000000" w:themeColor="text1"/>
              </w:rPr>
              <w:t xml:space="preserve"> × Н</w:t>
            </w:r>
            <w:r w:rsidRPr="00D44D3A">
              <w:rPr>
                <w:color w:val="000000" w:themeColor="text1"/>
                <w:vertAlign w:val="subscript"/>
              </w:rPr>
              <w:t>1</w:t>
            </w:r>
            <w:r w:rsidRPr="00D44D3A">
              <w:rPr>
                <w:color w:val="000000" w:themeColor="text1"/>
              </w:rPr>
              <w:t xml:space="preserve"> / 20 = 8 × </w:t>
            </w:r>
            <w:r>
              <w:rPr>
                <w:color w:val="000000" w:themeColor="text1"/>
              </w:rPr>
              <w:t>26,3</w:t>
            </w:r>
            <w:r w:rsidRPr="00D44D3A">
              <w:rPr>
                <w:color w:val="000000" w:themeColor="text1"/>
              </w:rPr>
              <w:t xml:space="preserve"> / 20 = 1</w:t>
            </w:r>
            <w:r>
              <w:rPr>
                <w:color w:val="000000" w:themeColor="text1"/>
              </w:rPr>
              <w:t>0,5</w:t>
            </w:r>
            <w:r w:rsidRPr="00D44D3A">
              <w:rPr>
                <w:color w:val="000000" w:themeColor="text1"/>
              </w:rPr>
              <w:t xml:space="preserve"> га;</w:t>
            </w:r>
          </w:p>
          <w:p w:rsidR="004E2BD3" w:rsidRDefault="004E2BD3" w:rsidP="004E2BD3">
            <w:pPr>
              <w:pStyle w:val="Default"/>
              <w:rPr>
                <w:sz w:val="23"/>
                <w:szCs w:val="23"/>
              </w:rPr>
            </w:pPr>
            <w:r w:rsidRPr="00D44D3A">
              <w:rPr>
                <w:color w:val="000000" w:themeColor="text1"/>
              </w:rPr>
              <w:t>усадебная застройка – 40 га</w:t>
            </w:r>
          </w:p>
        </w:tc>
      </w:tr>
      <w:tr w:rsidR="00877054"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877054" w:rsidRPr="00D44D3A" w:rsidRDefault="00877054" w:rsidP="00877054">
            <w:pPr>
              <w:pStyle w:val="22"/>
              <w:rPr>
                <w:color w:val="000000" w:themeColor="text1"/>
              </w:rPr>
            </w:pPr>
            <w:r w:rsidRPr="00D44D3A">
              <w:rPr>
                <w:color w:val="000000" w:themeColor="text1"/>
              </w:rPr>
              <w:t>Площадки общего пользования различного назначения в микрорайонах (кварталах) жилых зон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877054" w:rsidRPr="00D44D3A" w:rsidRDefault="00877054" w:rsidP="00877054">
            <w:pPr>
              <w:pStyle w:val="22"/>
              <w:rPr>
                <w:color w:val="000000" w:themeColor="text1"/>
              </w:rPr>
            </w:pPr>
            <w:r w:rsidRPr="00D44D3A">
              <w:rPr>
                <w:color w:val="000000" w:themeColor="text1"/>
              </w:rPr>
              <w:t xml:space="preserve">Площадь территории, занимаемой площадками для игр детей, отдыха и занятий физкультурой взрослого населения – не менее 10 </w:t>
            </w:r>
            <w:r>
              <w:rPr>
                <w:color w:val="000000" w:themeColor="text1"/>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877054" w:rsidRPr="00D44D3A" w:rsidRDefault="00877054" w:rsidP="00877054">
            <w:pPr>
              <w:pStyle w:val="22"/>
              <w:rPr>
                <w:color w:val="000000" w:themeColor="text1"/>
              </w:rPr>
            </w:pPr>
            <w:r w:rsidRPr="00D44D3A">
              <w:rPr>
                <w:color w:val="000000" w:themeColor="text1"/>
              </w:rPr>
              <w:t>В соответствии с пунктом 7.5 СП 42.13330.2016 «СНиП 2.07.01-89* Градостроительство. Планировка и застройка городских и сельских поселений»</w:t>
            </w:r>
          </w:p>
        </w:tc>
      </w:tr>
      <w:tr w:rsidR="004E2BD3" w:rsidRPr="00D44D3A" w:rsidTr="00F85DCD">
        <w:trPr>
          <w:trHeight w:val="57"/>
        </w:trPr>
        <w:tc>
          <w:tcPr>
            <w:tcW w:w="0" w:type="auto"/>
            <w:gridSpan w:val="3"/>
            <w:tcBorders>
              <w:top w:val="single" w:sz="4" w:space="0" w:color="auto"/>
              <w:left w:val="single" w:sz="4" w:space="0" w:color="auto"/>
              <w:bottom w:val="single" w:sz="4" w:space="0" w:color="auto"/>
              <w:right w:val="single" w:sz="4" w:space="0" w:color="auto"/>
            </w:tcBorders>
            <w:vAlign w:val="center"/>
          </w:tcPr>
          <w:p w:rsidR="00192BCD" w:rsidRDefault="00192BCD" w:rsidP="00877054">
            <w:pPr>
              <w:pStyle w:val="22"/>
              <w:rPr>
                <w:color w:val="000000" w:themeColor="text1"/>
              </w:rPr>
            </w:pPr>
          </w:p>
          <w:p w:rsidR="004E2BD3" w:rsidRPr="00D44D3A" w:rsidRDefault="004E2BD3" w:rsidP="00877054">
            <w:pPr>
              <w:pStyle w:val="22"/>
              <w:rPr>
                <w:color w:val="000000" w:themeColor="text1"/>
              </w:rPr>
            </w:pPr>
            <w:r w:rsidRPr="00D44D3A">
              <w:rPr>
                <w:color w:val="000000" w:themeColor="text1"/>
              </w:rPr>
              <w:t xml:space="preserve">* </w:t>
            </w:r>
            <w:r>
              <w:rPr>
                <w:color w:val="000000" w:themeColor="text1"/>
              </w:rPr>
              <w:t xml:space="preserve">Рекомендуемые </w:t>
            </w:r>
            <w:r w:rsidRPr="00D44D3A">
              <w:rPr>
                <w:color w:val="000000" w:themeColor="text1"/>
              </w:rPr>
              <w:t xml:space="preserve">показатели </w:t>
            </w:r>
            <w:r>
              <w:rPr>
                <w:color w:val="000000" w:themeColor="text1"/>
              </w:rPr>
              <w:t>общих р</w:t>
            </w:r>
            <w:r w:rsidR="005B2ADB">
              <w:rPr>
                <w:color w:val="000000" w:themeColor="text1"/>
              </w:rPr>
              <w:t>азмеров территории жилых зон, в</w:t>
            </w:r>
            <w:r>
              <w:rPr>
                <w:color w:val="000000" w:themeColor="text1"/>
              </w:rPr>
              <w:t xml:space="preserve">виду отсутствия нормативов по малоэтажной жилой застройке сельских поселений. Расчет произведен для территории жилых зон городов </w:t>
            </w:r>
            <w:r>
              <w:t xml:space="preserve">в соответствии с пунктом 5.3 СП 42.13330.2016 «СНиП 2.07.01-89* Градостроительство. Планировка и застройка городских и сельских поселений», </w:t>
            </w:r>
            <w:r>
              <w:rPr>
                <w:color w:val="000000" w:themeColor="text1"/>
              </w:rPr>
              <w:t xml:space="preserve">исходя из </w:t>
            </w:r>
            <w:r w:rsidRPr="00D44D3A">
              <w:rPr>
                <w:color w:val="000000" w:themeColor="text1"/>
              </w:rPr>
              <w:t xml:space="preserve">средней расчетной жилищной обеспеченности </w:t>
            </w:r>
            <w:r>
              <w:rPr>
                <w:color w:val="000000" w:themeColor="text1"/>
              </w:rPr>
              <w:t>26,3</w:t>
            </w:r>
            <w:r w:rsidRPr="00D44D3A">
              <w:rPr>
                <w:color w:val="000000" w:themeColor="text1"/>
              </w:rPr>
              <w:t> м</w:t>
            </w:r>
            <w:r w:rsidRPr="00D44D3A">
              <w:rPr>
                <w:color w:val="000000" w:themeColor="text1"/>
                <w:vertAlign w:val="superscript"/>
              </w:rPr>
              <w:t>2</w:t>
            </w:r>
            <w:r w:rsidRPr="00D44D3A">
              <w:rPr>
                <w:color w:val="000000" w:themeColor="text1"/>
              </w:rPr>
              <w:t>/чел</w:t>
            </w:r>
          </w:p>
        </w:tc>
      </w:tr>
    </w:tbl>
    <w:p w:rsidR="00A5301D" w:rsidRPr="00D44D3A" w:rsidRDefault="00A5301D" w:rsidP="003B4EE8">
      <w:pPr>
        <w:rPr>
          <w:color w:val="000000" w:themeColor="text1"/>
        </w:rPr>
      </w:pPr>
    </w:p>
    <w:p w:rsidR="00480E5D" w:rsidRPr="00D44D3A" w:rsidRDefault="00480E5D" w:rsidP="003B4EE8">
      <w:pPr>
        <w:rPr>
          <w:color w:val="000000" w:themeColor="text1"/>
        </w:rPr>
      </w:pPr>
      <w:r w:rsidRPr="00D44D3A">
        <w:rPr>
          <w:color w:val="000000" w:themeColor="text1"/>
        </w:rPr>
        <w:t>Расстоянии от окон жилых и общественных зданий до площадок общего пользования различного назначения в микрорайонах (кварталах) жилых зон приняты на основании пункта 7.5 СП 42.13330.2016 «СНиП 2.07.01-89* Градостроительство. Планировка и застройка городских и сельских поселений».</w:t>
      </w:r>
    </w:p>
    <w:p w:rsidR="00480E5D" w:rsidRPr="00D44D3A" w:rsidRDefault="00480E5D" w:rsidP="003B4EE8">
      <w:pPr>
        <w:rPr>
          <w:color w:val="000000" w:themeColor="text1"/>
        </w:rPr>
      </w:pPr>
      <w:r w:rsidRPr="00D44D3A">
        <w:rPr>
          <w:color w:val="000000" w:themeColor="text1"/>
        </w:rPr>
        <w:t>Предельные значения расчетных показателей плотности застройки жилых зон приняты на основании приложения Б СП 42.13330.2016 «СНиП 2.07.01-89* Градостроительство. Планировка и застройка городских и сельских поселений».</w:t>
      </w:r>
    </w:p>
    <w:p w:rsidR="006E42D3" w:rsidRPr="00D44D3A" w:rsidRDefault="006E42D3" w:rsidP="00CF5454">
      <w:pPr>
        <w:pStyle w:val="143"/>
      </w:pPr>
      <w:bookmarkStart w:id="74" w:name="_Toc511904281"/>
      <w:r w:rsidRPr="00D44D3A">
        <w:t>2.</w:t>
      </w:r>
      <w:r w:rsidR="00DF624F" w:rsidRPr="00D44D3A">
        <w:t>4</w:t>
      </w:r>
      <w:r w:rsidR="00CF5454" w:rsidRPr="00D44D3A">
        <w:t>.</w:t>
      </w:r>
      <w:r w:rsidR="00ED2993" w:rsidRPr="00D44D3A">
        <w:t>9</w:t>
      </w:r>
      <w:r w:rsidRPr="00D44D3A">
        <w:t>. Объекты физической культуры и массового спорта местного значения</w:t>
      </w:r>
      <w:bookmarkEnd w:id="74"/>
    </w:p>
    <w:p w:rsidR="00E4233A" w:rsidRDefault="00E4233A" w:rsidP="00E4233A">
      <w:pPr>
        <w:rPr>
          <w:color w:val="000000" w:themeColor="text1"/>
        </w:rPr>
      </w:pPr>
      <w:r w:rsidRPr="00D44D3A">
        <w:rPr>
          <w:color w:val="000000" w:themeColor="text1"/>
        </w:rPr>
        <w:t xml:space="preserve">Исходные данные для расчета предельных значений расчетных показателей минимально допустимого уровня обеспеченности объектами физической культуры и массового спорта местного значения представлены в </w:t>
      </w:r>
      <w:r w:rsidRPr="00D44D3A">
        <w:rPr>
          <w:color w:val="000000" w:themeColor="text1"/>
        </w:rPr>
        <w:fldChar w:fldCharType="begin"/>
      </w:r>
      <w:r w:rsidRPr="00D44D3A">
        <w:rPr>
          <w:color w:val="000000" w:themeColor="text1"/>
        </w:rPr>
        <w:instrText xml:space="preserve"> REF _Ref494377148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36</w:t>
      </w:r>
      <w:r w:rsidRPr="00D44D3A">
        <w:rPr>
          <w:color w:val="000000" w:themeColor="text1"/>
        </w:rPr>
        <w:fldChar w:fldCharType="end"/>
      </w:r>
      <w:r w:rsidRPr="00D44D3A">
        <w:rPr>
          <w:color w:val="000000" w:themeColor="text1"/>
        </w:rPr>
        <w:t>.</w:t>
      </w:r>
    </w:p>
    <w:p w:rsidR="009C1024" w:rsidRDefault="009C1024" w:rsidP="00E4233A">
      <w:pPr>
        <w:rPr>
          <w:color w:val="000000" w:themeColor="text1"/>
        </w:rPr>
      </w:pPr>
    </w:p>
    <w:p w:rsidR="009C1024" w:rsidRDefault="009C1024" w:rsidP="00E4233A">
      <w:pPr>
        <w:rPr>
          <w:color w:val="000000" w:themeColor="text1"/>
        </w:rPr>
      </w:pPr>
    </w:p>
    <w:p w:rsidR="009C1024" w:rsidRDefault="009C1024" w:rsidP="00E4233A">
      <w:pPr>
        <w:rPr>
          <w:color w:val="000000" w:themeColor="text1"/>
        </w:rPr>
      </w:pPr>
    </w:p>
    <w:p w:rsidR="009C1024" w:rsidRDefault="009C1024" w:rsidP="00E4233A">
      <w:pPr>
        <w:rPr>
          <w:color w:val="000000" w:themeColor="text1"/>
        </w:rPr>
      </w:pPr>
    </w:p>
    <w:p w:rsidR="00E4233A" w:rsidRPr="00D44D3A" w:rsidRDefault="00E4233A" w:rsidP="00E4233A">
      <w:pPr>
        <w:pStyle w:val="a5"/>
      </w:pPr>
      <w:bookmarkStart w:id="75" w:name="_Ref494377148"/>
      <w:r w:rsidRPr="00D44D3A">
        <w:lastRenderedPageBreak/>
        <w:t xml:space="preserve">Таблица </w:t>
      </w:r>
      <w:fldSimple w:instr=" SEQ Таблица \* ARABIC ">
        <w:r w:rsidR="00B96581">
          <w:rPr>
            <w:noProof/>
          </w:rPr>
          <w:t>36</w:t>
        </w:r>
      </w:fldSimple>
      <w:bookmarkEnd w:id="75"/>
    </w:p>
    <w:tbl>
      <w:tblPr>
        <w:tblStyle w:val="a4"/>
        <w:tblW w:w="0" w:type="auto"/>
        <w:tblLook w:val="04A0" w:firstRow="1" w:lastRow="0" w:firstColumn="1" w:lastColumn="0" w:noHBand="0" w:noVBand="1"/>
      </w:tblPr>
      <w:tblGrid>
        <w:gridCol w:w="3506"/>
        <w:gridCol w:w="2110"/>
        <w:gridCol w:w="3954"/>
      </w:tblGrid>
      <w:tr w:rsidR="00C97D7A" w:rsidRPr="00D44D3A" w:rsidTr="00C97D7A">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11"/>
              <w:rPr>
                <w:color w:val="000000" w:themeColor="text1"/>
              </w:rPr>
            </w:pPr>
            <w:r w:rsidRPr="00D44D3A">
              <w:rPr>
                <w:color w:val="000000" w:themeColor="text1"/>
              </w:rPr>
              <w:t>Наименование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11"/>
              <w:rPr>
                <w:color w:val="000000" w:themeColor="text1"/>
              </w:rPr>
            </w:pPr>
            <w:r w:rsidRPr="00D44D3A">
              <w:rPr>
                <w:color w:val="000000" w:themeColor="text1"/>
              </w:rPr>
              <w:t>Значение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11"/>
              <w:rPr>
                <w:color w:val="000000" w:themeColor="text1"/>
              </w:rPr>
            </w:pPr>
            <w:r w:rsidRPr="00D44D3A">
              <w:rPr>
                <w:color w:val="000000" w:themeColor="text1"/>
              </w:rPr>
              <w:t>Источник исходных данных</w:t>
            </w:r>
          </w:p>
        </w:tc>
      </w:tr>
      <w:tr w:rsidR="00C97D7A" w:rsidRPr="00D44D3A" w:rsidTr="00C97D7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Численность всего населения Раздольненского района (на 01.01.2017 г.) (</w:t>
            </w:r>
            <w:r w:rsidRPr="00D44D3A">
              <w:rPr>
                <w:color w:val="000000" w:themeColor="text1"/>
                <w:lang w:val="en-US"/>
              </w:rPr>
              <w:t>a</w:t>
            </w:r>
            <w:r w:rsidRPr="00D44D3A">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3"/>
              <w:rPr>
                <w:color w:val="000000" w:themeColor="text1"/>
              </w:rPr>
            </w:pPr>
            <w:r w:rsidRPr="00D44D3A">
              <w:rPr>
                <w:color w:val="000000" w:themeColor="text1"/>
              </w:rPr>
              <w:t>30609</w:t>
            </w:r>
            <w:r w:rsidRPr="00D44D3A">
              <w:rPr>
                <w:color w:val="000000" w:themeColor="text1"/>
                <w:lang w:val="en-US"/>
              </w:rPr>
              <w:t xml:space="preserve"> </w:t>
            </w:r>
            <w:r w:rsidRPr="00D44D3A">
              <w:rPr>
                <w:color w:val="000000" w:themeColor="text1"/>
              </w:rPr>
              <w:t>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3"/>
              <w:rPr>
                <w:color w:val="000000" w:themeColor="text1"/>
              </w:rPr>
            </w:pPr>
            <w:r w:rsidRPr="00D44D3A">
              <w:rPr>
                <w:color w:val="000000" w:themeColor="text1"/>
              </w:rPr>
              <w:t>База данных показателей муниципальных образований Федеральной службы государственной статистики</w:t>
            </w:r>
          </w:p>
        </w:tc>
      </w:tr>
      <w:tr w:rsidR="00C97D7A" w:rsidRPr="00D44D3A" w:rsidTr="00C97D7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Площадь плоскостных спортивных сооружений в Раздольненском районе (2016</w:t>
            </w:r>
            <w:r w:rsidRPr="00D44D3A">
              <w:rPr>
                <w:color w:val="000000" w:themeColor="text1"/>
                <w:lang w:val="en-US"/>
              </w:rPr>
              <w:t> </w:t>
            </w:r>
            <w:r w:rsidRPr="00D44D3A">
              <w:rPr>
                <w:color w:val="000000" w:themeColor="text1"/>
              </w:rPr>
              <w:t>г.) (</w:t>
            </w:r>
            <w:r w:rsidRPr="00D44D3A">
              <w:rPr>
                <w:color w:val="000000" w:themeColor="text1"/>
                <w:lang w:val="en-US"/>
              </w:rPr>
              <w:t>b</w:t>
            </w:r>
            <w:r w:rsidRPr="00D44D3A">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CE4843">
            <w:pPr>
              <w:pStyle w:val="23"/>
              <w:rPr>
                <w:color w:val="000000" w:themeColor="text1"/>
              </w:rPr>
            </w:pPr>
            <w:r>
              <w:rPr>
                <w:color w:val="000000" w:themeColor="text1"/>
              </w:rPr>
              <w:t>84</w:t>
            </w:r>
            <w:r w:rsidR="00C97D7A" w:rsidRPr="00D44D3A">
              <w:rPr>
                <w:color w:val="000000" w:themeColor="text1"/>
              </w:rPr>
              <w:t>574</w:t>
            </w:r>
            <w:r w:rsidR="00C97D7A" w:rsidRPr="00D44D3A">
              <w:rPr>
                <w:color w:val="000000" w:themeColor="text1"/>
                <w:lang w:val="en-US"/>
              </w:rPr>
              <w:t xml:space="preserve"> </w:t>
            </w:r>
            <w:r w:rsidR="00C97D7A" w:rsidRPr="00D44D3A">
              <w:rPr>
                <w:color w:val="000000" w:themeColor="text1"/>
              </w:rPr>
              <w:t>м</w:t>
            </w:r>
            <w:r w:rsidR="00C97D7A" w:rsidRPr="00D44D3A">
              <w:rPr>
                <w:color w:val="000000" w:themeColor="text1"/>
                <w:vertAlign w:val="superscript"/>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3"/>
              <w:rPr>
                <w:color w:val="000000" w:themeColor="text1"/>
              </w:rPr>
            </w:pPr>
            <w:r w:rsidRPr="00D44D3A">
              <w:rPr>
                <w:color w:val="000000" w:themeColor="text1"/>
              </w:rPr>
              <w:t>Отчет по форме № 1-ФК Администрации Раздольненского района за 2016 г.</w:t>
            </w:r>
          </w:p>
        </w:tc>
      </w:tr>
      <w:tr w:rsidR="00C97D7A" w:rsidRPr="00D44D3A" w:rsidTr="00C97D7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Площадь спортивных залов в Раздольненском районе (2016</w:t>
            </w:r>
            <w:r w:rsidRPr="00D44D3A">
              <w:rPr>
                <w:color w:val="000000" w:themeColor="text1"/>
                <w:lang w:val="en-US"/>
              </w:rPr>
              <w:t> </w:t>
            </w:r>
            <w:r w:rsidRPr="00D44D3A">
              <w:rPr>
                <w:color w:val="000000" w:themeColor="text1"/>
              </w:rPr>
              <w:t>г.) (</w:t>
            </w:r>
            <w:r w:rsidRPr="00D44D3A">
              <w:rPr>
                <w:color w:val="000000" w:themeColor="text1"/>
                <w:lang w:val="en-US"/>
              </w:rPr>
              <w:t>c</w:t>
            </w:r>
            <w:r w:rsidRPr="00D44D3A">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3"/>
              <w:rPr>
                <w:color w:val="000000" w:themeColor="text1"/>
              </w:rPr>
            </w:pPr>
            <w:r w:rsidRPr="00D44D3A">
              <w:rPr>
                <w:color w:val="000000" w:themeColor="text1"/>
              </w:rPr>
              <w:t>3872 м</w:t>
            </w:r>
            <w:r w:rsidRPr="00D44D3A">
              <w:rPr>
                <w:color w:val="000000" w:themeColor="text1"/>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ind w:firstLine="0"/>
              <w:jc w:val="left"/>
              <w:rPr>
                <w:color w:val="000000" w:themeColor="text1"/>
              </w:rPr>
            </w:pPr>
          </w:p>
        </w:tc>
      </w:tr>
    </w:tbl>
    <w:p w:rsidR="00E4233A" w:rsidRPr="00D44D3A" w:rsidRDefault="00E4233A" w:rsidP="00E4233A">
      <w:pPr>
        <w:rPr>
          <w:color w:val="000000" w:themeColor="text1"/>
        </w:rPr>
      </w:pPr>
    </w:p>
    <w:p w:rsidR="00E4233A" w:rsidRPr="00D44D3A" w:rsidRDefault="00E4233A" w:rsidP="00E4233A">
      <w:pPr>
        <w:rPr>
          <w:color w:val="000000" w:themeColor="text1"/>
        </w:rPr>
      </w:pPr>
      <w:r w:rsidRPr="00D44D3A">
        <w:rPr>
          <w:color w:val="000000" w:themeColor="text1"/>
        </w:rPr>
        <w:t xml:space="preserve">Результаты расчета предельных значений расчетных показателей минимально допустимого уровня обеспеченности объектами </w:t>
      </w:r>
      <w:r w:rsidR="003D06F3" w:rsidRPr="00D44D3A">
        <w:rPr>
          <w:color w:val="000000" w:themeColor="text1"/>
        </w:rPr>
        <w:t>физической культуры и массового спорта местного значения</w:t>
      </w:r>
      <w:r w:rsidRPr="00D44D3A">
        <w:rPr>
          <w:color w:val="000000" w:themeColor="text1"/>
        </w:rPr>
        <w:t xml:space="preserve"> представлены в </w:t>
      </w:r>
      <w:r w:rsidR="003D06F3" w:rsidRPr="00D44D3A">
        <w:rPr>
          <w:color w:val="000000" w:themeColor="text1"/>
        </w:rPr>
        <w:fldChar w:fldCharType="begin"/>
      </w:r>
      <w:r w:rsidR="003D06F3" w:rsidRPr="00D44D3A">
        <w:rPr>
          <w:color w:val="000000" w:themeColor="text1"/>
        </w:rPr>
        <w:instrText xml:space="preserve"> REF _Ref494377936 \h </w:instrText>
      </w:r>
      <w:r w:rsidR="003D06F3" w:rsidRPr="00D44D3A">
        <w:rPr>
          <w:color w:val="000000" w:themeColor="text1"/>
        </w:rPr>
      </w:r>
      <w:r w:rsidR="003D06F3" w:rsidRPr="00D44D3A">
        <w:rPr>
          <w:color w:val="000000" w:themeColor="text1"/>
        </w:rPr>
        <w:fldChar w:fldCharType="separate"/>
      </w:r>
      <w:r w:rsidR="00B96581" w:rsidRPr="00D44D3A">
        <w:t xml:space="preserve">Таблица </w:t>
      </w:r>
      <w:r w:rsidR="00B96581">
        <w:rPr>
          <w:noProof/>
        </w:rPr>
        <w:t>37</w:t>
      </w:r>
      <w:r w:rsidR="003D06F3" w:rsidRPr="00D44D3A">
        <w:rPr>
          <w:color w:val="000000" w:themeColor="text1"/>
        </w:rPr>
        <w:fldChar w:fldCharType="end"/>
      </w:r>
      <w:r w:rsidR="003D06F3" w:rsidRPr="00D44D3A">
        <w:rPr>
          <w:color w:val="000000" w:themeColor="text1"/>
        </w:rPr>
        <w:t>.</w:t>
      </w:r>
    </w:p>
    <w:p w:rsidR="00E4233A" w:rsidRPr="00D44D3A" w:rsidRDefault="00E4233A" w:rsidP="00E4233A">
      <w:pPr>
        <w:pStyle w:val="a5"/>
      </w:pPr>
      <w:bookmarkStart w:id="76" w:name="_Ref494377936"/>
      <w:r w:rsidRPr="00D44D3A">
        <w:t xml:space="preserve">Таблица </w:t>
      </w:r>
      <w:fldSimple w:instr=" SEQ Таблица \* ARABIC ">
        <w:r w:rsidR="00B96581">
          <w:rPr>
            <w:noProof/>
          </w:rPr>
          <w:t>37</w:t>
        </w:r>
      </w:fldSimple>
      <w:bookmarkEnd w:id="76"/>
    </w:p>
    <w:tbl>
      <w:tblPr>
        <w:tblStyle w:val="a4"/>
        <w:tblW w:w="0" w:type="auto"/>
        <w:tblLook w:val="04A0" w:firstRow="1" w:lastRow="0" w:firstColumn="1" w:lastColumn="0" w:noHBand="0" w:noVBand="1"/>
      </w:tblPr>
      <w:tblGrid>
        <w:gridCol w:w="2660"/>
        <w:gridCol w:w="2977"/>
        <w:gridCol w:w="3933"/>
      </w:tblGrid>
      <w:tr w:rsidR="00C97D7A" w:rsidRPr="00D44D3A" w:rsidTr="000F3245">
        <w:trPr>
          <w:trHeight w:val="57"/>
        </w:trPr>
        <w:tc>
          <w:tcPr>
            <w:tcW w:w="2660"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41"/>
              <w:rPr>
                <w:color w:val="000000" w:themeColor="text1"/>
                <w:lang w:eastAsia="en-US"/>
              </w:rPr>
            </w:pPr>
            <w:r w:rsidRPr="00D44D3A">
              <w:rPr>
                <w:color w:val="000000" w:themeColor="text1"/>
                <w:lang w:eastAsia="en-US"/>
              </w:rPr>
              <w:t>Наименование объекта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41"/>
              <w:rPr>
                <w:color w:val="000000" w:themeColor="text1"/>
                <w:lang w:eastAsia="en-US"/>
              </w:rPr>
            </w:pPr>
            <w:r w:rsidRPr="00D44D3A">
              <w:rPr>
                <w:color w:val="000000" w:themeColor="text1"/>
                <w:lang w:eastAsia="en-US"/>
              </w:rPr>
              <w:t>Уровень текущей обеспеченности, м</w:t>
            </w:r>
            <w:r w:rsidRPr="00D44D3A">
              <w:rPr>
                <w:color w:val="000000" w:themeColor="text1"/>
                <w:vertAlign w:val="superscript"/>
                <w:lang w:eastAsia="en-US"/>
              </w:rPr>
              <w:t>2</w:t>
            </w:r>
            <w:r w:rsidRPr="00D44D3A">
              <w:rPr>
                <w:color w:val="000000" w:themeColor="text1"/>
                <w:lang w:eastAsia="en-US"/>
              </w:rPr>
              <w:t xml:space="preserve"> общей площади на 1000 чел. общей численности населения (Н)</w:t>
            </w:r>
          </w:p>
        </w:tc>
        <w:tc>
          <w:tcPr>
            <w:tcW w:w="3933"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41"/>
              <w:rPr>
                <w:color w:val="000000" w:themeColor="text1"/>
                <w:lang w:eastAsia="en-US"/>
              </w:rPr>
            </w:pPr>
            <w:r w:rsidRPr="00D44D3A">
              <w:rPr>
                <w:color w:val="000000" w:themeColor="text1"/>
                <w:lang w:eastAsia="en-US"/>
              </w:rPr>
              <w:t>Примечание</w:t>
            </w:r>
          </w:p>
        </w:tc>
      </w:tr>
      <w:tr w:rsidR="00C97D7A" w:rsidRPr="00D44D3A" w:rsidTr="000F3245">
        <w:trPr>
          <w:trHeight w:val="57"/>
        </w:trPr>
        <w:tc>
          <w:tcPr>
            <w:tcW w:w="2660"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Плоскостные спортивные сооружения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rsidP="00CE4843">
            <w:pPr>
              <w:pStyle w:val="22"/>
              <w:rPr>
                <w:color w:val="000000" w:themeColor="text1"/>
              </w:rPr>
            </w:pPr>
            <w:r w:rsidRPr="00D44D3A">
              <w:rPr>
                <w:color w:val="000000" w:themeColor="text1"/>
              </w:rPr>
              <w:t xml:space="preserve">Н = </w:t>
            </w:r>
            <w:r w:rsidRPr="00D44D3A">
              <w:rPr>
                <w:color w:val="000000" w:themeColor="text1"/>
                <w:lang w:val="en-US"/>
              </w:rPr>
              <w:t xml:space="preserve">b × 1000 / a = </w:t>
            </w:r>
            <w:r w:rsidR="00CE4843">
              <w:rPr>
                <w:color w:val="000000" w:themeColor="text1"/>
              </w:rPr>
              <w:t>84</w:t>
            </w:r>
            <w:r w:rsidRPr="00D44D3A">
              <w:rPr>
                <w:color w:val="000000" w:themeColor="text1"/>
              </w:rPr>
              <w:t>574</w:t>
            </w:r>
            <w:r w:rsidRPr="00D44D3A">
              <w:rPr>
                <w:color w:val="000000" w:themeColor="text1"/>
                <w:lang w:val="en-US"/>
              </w:rPr>
              <w:t xml:space="preserve"> × 1000 /</w:t>
            </w:r>
            <w:r w:rsidR="00180C35">
              <w:rPr>
                <w:color w:val="000000" w:themeColor="text1"/>
                <w:lang w:val="en-US"/>
              </w:rPr>
              <w:t xml:space="preserve"> </w:t>
            </w:r>
            <w:r w:rsidRPr="00D44D3A">
              <w:rPr>
                <w:color w:val="000000" w:themeColor="text1"/>
              </w:rPr>
              <w:t>30609</w:t>
            </w:r>
            <w:r w:rsidRPr="00D44D3A">
              <w:rPr>
                <w:color w:val="000000" w:themeColor="text1"/>
                <w:lang w:val="en-US"/>
              </w:rPr>
              <w:t xml:space="preserve"> = </w:t>
            </w:r>
            <w:r w:rsidRPr="00D44D3A">
              <w:rPr>
                <w:color w:val="000000" w:themeColor="text1"/>
              </w:rPr>
              <w:t>27</w:t>
            </w:r>
            <w:r w:rsidR="00CE4843">
              <w:rPr>
                <w:color w:val="000000" w:themeColor="text1"/>
              </w:rPr>
              <w:t>63</w:t>
            </w:r>
          </w:p>
        </w:tc>
        <w:tc>
          <w:tcPr>
            <w:tcW w:w="3933"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Предельное значение расчетного показателя принимается равным уровню текущей обеспеченности (2796 м</w:t>
            </w:r>
            <w:r w:rsidRPr="00D44D3A">
              <w:rPr>
                <w:color w:val="000000" w:themeColor="text1"/>
                <w:vertAlign w:val="superscript"/>
              </w:rPr>
              <w:t>2</w:t>
            </w:r>
            <w:r w:rsidRPr="00D44D3A">
              <w:rPr>
                <w:color w:val="000000" w:themeColor="text1"/>
              </w:rPr>
              <w:t>)</w:t>
            </w:r>
          </w:p>
        </w:tc>
      </w:tr>
      <w:tr w:rsidR="00C97D7A" w:rsidRPr="00D44D3A" w:rsidTr="000F3245">
        <w:trPr>
          <w:trHeight w:val="57"/>
        </w:trPr>
        <w:tc>
          <w:tcPr>
            <w:tcW w:w="2660"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Спортивные залы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 xml:space="preserve">Н = </w:t>
            </w:r>
            <w:r w:rsidRPr="00D44D3A">
              <w:rPr>
                <w:color w:val="000000" w:themeColor="text1"/>
                <w:lang w:val="en-US"/>
              </w:rPr>
              <w:t xml:space="preserve">c × 1000 / a = </w:t>
            </w:r>
            <w:r w:rsidRPr="00D44D3A">
              <w:rPr>
                <w:color w:val="000000" w:themeColor="text1"/>
              </w:rPr>
              <w:t>3872</w:t>
            </w:r>
            <w:r w:rsidRPr="00D44D3A">
              <w:rPr>
                <w:color w:val="000000" w:themeColor="text1"/>
                <w:lang w:val="en-US"/>
              </w:rPr>
              <w:t xml:space="preserve"> × 1000 /</w:t>
            </w:r>
            <w:r w:rsidR="00180C35">
              <w:rPr>
                <w:color w:val="000000" w:themeColor="text1"/>
                <w:lang w:val="en-US"/>
              </w:rPr>
              <w:t xml:space="preserve"> </w:t>
            </w:r>
            <w:r w:rsidRPr="00D44D3A">
              <w:rPr>
                <w:color w:val="000000" w:themeColor="text1"/>
              </w:rPr>
              <w:t>30609</w:t>
            </w:r>
            <w:r w:rsidRPr="00D44D3A">
              <w:rPr>
                <w:color w:val="000000" w:themeColor="text1"/>
                <w:lang w:val="en-US"/>
              </w:rPr>
              <w:t xml:space="preserve"> = </w:t>
            </w:r>
            <w:r w:rsidRPr="00D44D3A">
              <w:rPr>
                <w:color w:val="000000" w:themeColor="text1"/>
              </w:rPr>
              <w:t>126</w:t>
            </w:r>
          </w:p>
        </w:tc>
        <w:tc>
          <w:tcPr>
            <w:tcW w:w="3933"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Предельное значение расчетного показателя принимается равным уровню текущей обеспеченности (126 м</w:t>
            </w:r>
            <w:r w:rsidRPr="00D44D3A">
              <w:rPr>
                <w:color w:val="000000" w:themeColor="text1"/>
                <w:vertAlign w:val="superscript"/>
              </w:rPr>
              <w:t>2</w:t>
            </w:r>
            <w:r w:rsidRPr="00D44D3A">
              <w:rPr>
                <w:color w:val="000000" w:themeColor="text1"/>
              </w:rPr>
              <w:t>)</w:t>
            </w:r>
          </w:p>
        </w:tc>
      </w:tr>
      <w:tr w:rsidR="00C97D7A" w:rsidRPr="00D44D3A" w:rsidTr="000F3245">
        <w:trPr>
          <w:trHeight w:val="57"/>
        </w:trPr>
        <w:tc>
          <w:tcPr>
            <w:tcW w:w="2660"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Помещения для физкультурно-оздоровительных занятий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w:t>
            </w:r>
          </w:p>
        </w:tc>
        <w:tc>
          <w:tcPr>
            <w:tcW w:w="3933"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Предельное значение расчетного показателя принимается равным 70 м</w:t>
            </w:r>
            <w:r w:rsidRPr="00D44D3A">
              <w:rPr>
                <w:color w:val="000000" w:themeColor="text1"/>
                <w:vertAlign w:val="superscript"/>
              </w:rPr>
              <w:t>2</w:t>
            </w:r>
            <w:r w:rsidRPr="00D44D3A">
              <w:rPr>
                <w:color w:val="000000" w:themeColor="text1"/>
              </w:rPr>
              <w:t xml:space="preserve"> общей площади на 1000 чел.</w:t>
            </w:r>
          </w:p>
          <w:p w:rsidR="00C97D7A" w:rsidRPr="00D44D3A" w:rsidRDefault="00C97D7A">
            <w:pPr>
              <w:pStyle w:val="22"/>
              <w:rPr>
                <w:color w:val="000000" w:themeColor="text1"/>
              </w:rPr>
            </w:pPr>
            <w:r w:rsidRPr="00D44D3A">
              <w:rPr>
                <w:color w:val="000000" w:themeColor="text1"/>
              </w:rPr>
              <w:t>в соответствии с приложением Д СП 42.13330.2016 «СНиП 2.07.01-89* Градостроительство. Планировка и застройка городских и сельских поселений»</w:t>
            </w:r>
          </w:p>
        </w:tc>
      </w:tr>
      <w:tr w:rsidR="00C97D7A" w:rsidRPr="00D44D3A" w:rsidTr="000F3245">
        <w:trPr>
          <w:trHeight w:val="57"/>
        </w:trPr>
        <w:tc>
          <w:tcPr>
            <w:tcW w:w="2660"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Плавательные бассейны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w:t>
            </w:r>
          </w:p>
        </w:tc>
        <w:tc>
          <w:tcPr>
            <w:tcW w:w="3933" w:type="dxa"/>
            <w:tcBorders>
              <w:top w:val="single" w:sz="4" w:space="0" w:color="auto"/>
              <w:left w:val="single" w:sz="4" w:space="0" w:color="auto"/>
              <w:bottom w:val="single" w:sz="4" w:space="0" w:color="auto"/>
              <w:right w:val="single" w:sz="4" w:space="0" w:color="auto"/>
            </w:tcBorders>
            <w:vAlign w:val="center"/>
            <w:hideMark/>
          </w:tcPr>
          <w:p w:rsidR="005240DA" w:rsidRPr="00D44D3A" w:rsidRDefault="005240DA" w:rsidP="005240DA">
            <w:pPr>
              <w:pStyle w:val="22"/>
              <w:rPr>
                <w:color w:val="000000" w:themeColor="text1"/>
              </w:rPr>
            </w:pPr>
            <w:r w:rsidRPr="00D44D3A">
              <w:rPr>
                <w:color w:val="000000" w:themeColor="text1"/>
              </w:rPr>
              <w:t>Предельные значения расчетного показателя принимаются равными:</w:t>
            </w:r>
          </w:p>
          <w:p w:rsidR="005240DA" w:rsidRPr="00D44D3A" w:rsidRDefault="005240DA" w:rsidP="005240DA">
            <w:pPr>
              <w:pStyle w:val="22"/>
              <w:rPr>
                <w:color w:val="000000" w:themeColor="text1"/>
              </w:rPr>
            </w:pPr>
            <w:r w:rsidRPr="00D44D3A">
              <w:rPr>
                <w:color w:val="000000" w:themeColor="text1"/>
              </w:rPr>
              <w:t>- 5,4 м</w:t>
            </w:r>
            <w:r w:rsidRPr="00D44D3A">
              <w:rPr>
                <w:color w:val="000000" w:themeColor="text1"/>
                <w:vertAlign w:val="superscript"/>
              </w:rPr>
              <w:t>2</w:t>
            </w:r>
            <w:r w:rsidRPr="00D44D3A">
              <w:rPr>
                <w:color w:val="000000" w:themeColor="text1"/>
              </w:rPr>
              <w:t xml:space="preserve"> зеркала воды на 1000 чел. в 2017-2020 гг.;</w:t>
            </w:r>
          </w:p>
          <w:p w:rsidR="005240DA" w:rsidRPr="00D44D3A" w:rsidRDefault="005240DA" w:rsidP="005240DA">
            <w:pPr>
              <w:pStyle w:val="22"/>
              <w:rPr>
                <w:color w:val="000000" w:themeColor="text1"/>
              </w:rPr>
            </w:pPr>
            <w:r w:rsidRPr="00D44D3A">
              <w:rPr>
                <w:color w:val="000000" w:themeColor="text1"/>
              </w:rPr>
              <w:t>- 6,5 м</w:t>
            </w:r>
            <w:r w:rsidRPr="00D44D3A">
              <w:rPr>
                <w:color w:val="000000" w:themeColor="text1"/>
                <w:vertAlign w:val="superscript"/>
              </w:rPr>
              <w:t>2</w:t>
            </w:r>
            <w:r w:rsidRPr="00D44D3A">
              <w:rPr>
                <w:color w:val="000000" w:themeColor="text1"/>
              </w:rPr>
              <w:t xml:space="preserve"> зеркала воды на 1000 чел. в 2020-2025 гг.;</w:t>
            </w:r>
          </w:p>
          <w:p w:rsidR="00C97D7A" w:rsidRPr="00D44D3A" w:rsidRDefault="005240DA" w:rsidP="005240DA">
            <w:pPr>
              <w:pStyle w:val="22"/>
              <w:rPr>
                <w:color w:val="000000" w:themeColor="text1"/>
              </w:rPr>
            </w:pPr>
            <w:r w:rsidRPr="00D44D3A">
              <w:rPr>
                <w:color w:val="000000" w:themeColor="text1"/>
              </w:rPr>
              <w:t>- 7,2 м</w:t>
            </w:r>
            <w:r w:rsidRPr="00D44D3A">
              <w:rPr>
                <w:color w:val="000000" w:themeColor="text1"/>
                <w:vertAlign w:val="superscript"/>
              </w:rPr>
              <w:t>2</w:t>
            </w:r>
            <w:r w:rsidRPr="00D44D3A">
              <w:rPr>
                <w:color w:val="000000" w:themeColor="text1"/>
              </w:rPr>
              <w:t xml:space="preserve"> зеркала воды на 1000 чел. в </w:t>
            </w:r>
            <w:r w:rsidRPr="00D44D3A">
              <w:rPr>
                <w:color w:val="000000" w:themeColor="text1"/>
              </w:rPr>
              <w:lastRenderedPageBreak/>
              <w:t>2025-2030 гг., в соответствии с разделом 1.4. Региональных нормативов градостроительного проектирования Республики Крым</w:t>
            </w:r>
          </w:p>
        </w:tc>
      </w:tr>
    </w:tbl>
    <w:p w:rsidR="005926F0" w:rsidRPr="00D44D3A" w:rsidRDefault="005926F0" w:rsidP="005926F0">
      <w:pPr>
        <w:rPr>
          <w:color w:val="000000" w:themeColor="text1"/>
        </w:rPr>
      </w:pPr>
    </w:p>
    <w:p w:rsidR="005926F0" w:rsidRDefault="005926F0" w:rsidP="005926F0">
      <w:pPr>
        <w:rPr>
          <w:color w:val="000000" w:themeColor="text1"/>
        </w:rPr>
      </w:pPr>
      <w:r w:rsidRPr="00D44D3A">
        <w:rPr>
          <w:color w:val="000000" w:themeColor="text1"/>
        </w:rPr>
        <w:t xml:space="preserve">Предельные значения расчетных показателей максимально допустимого уровня территориальной доступности объектов физической культуры и массового спорта местного значения установлены по законодательным и иным нормативно-правовым актам, представленным в </w:t>
      </w:r>
      <w:r w:rsidRPr="00D44D3A">
        <w:rPr>
          <w:color w:val="000000" w:themeColor="text1"/>
        </w:rPr>
        <w:fldChar w:fldCharType="begin"/>
      </w:r>
      <w:r w:rsidRPr="00D44D3A">
        <w:rPr>
          <w:color w:val="000000" w:themeColor="text1"/>
        </w:rPr>
        <w:instrText xml:space="preserve"> REF _Ref494381742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38</w:t>
      </w:r>
      <w:r w:rsidRPr="00D44D3A">
        <w:rPr>
          <w:color w:val="000000" w:themeColor="text1"/>
        </w:rPr>
        <w:fldChar w:fldCharType="end"/>
      </w:r>
      <w:r w:rsidRPr="00D44D3A">
        <w:rPr>
          <w:color w:val="000000" w:themeColor="text1"/>
        </w:rPr>
        <w:t>.</w:t>
      </w:r>
    </w:p>
    <w:p w:rsidR="005926F0" w:rsidRPr="00D44D3A" w:rsidRDefault="005926F0" w:rsidP="005926F0">
      <w:pPr>
        <w:pStyle w:val="a5"/>
      </w:pPr>
      <w:bookmarkStart w:id="77" w:name="_Ref494381742"/>
      <w:r w:rsidRPr="00D44D3A">
        <w:t xml:space="preserve">Таблица </w:t>
      </w:r>
      <w:fldSimple w:instr=" SEQ Таблица \* ARABIC ">
        <w:r w:rsidR="00B96581">
          <w:rPr>
            <w:noProof/>
          </w:rPr>
          <w:t>38</w:t>
        </w:r>
      </w:fldSimple>
      <w:bookmarkEnd w:id="77"/>
    </w:p>
    <w:tbl>
      <w:tblPr>
        <w:tblStyle w:val="a4"/>
        <w:tblW w:w="0" w:type="auto"/>
        <w:tblLook w:val="04A0" w:firstRow="1" w:lastRow="0" w:firstColumn="1" w:lastColumn="0" w:noHBand="0" w:noVBand="1"/>
      </w:tblPr>
      <w:tblGrid>
        <w:gridCol w:w="2884"/>
        <w:gridCol w:w="6686"/>
      </w:tblGrid>
      <w:tr w:rsidR="005926F0" w:rsidRPr="00D44D3A" w:rsidTr="005926F0">
        <w:trPr>
          <w:trHeight w:val="57"/>
        </w:trPr>
        <w:tc>
          <w:tcPr>
            <w:tcW w:w="0" w:type="auto"/>
            <w:vAlign w:val="center"/>
          </w:tcPr>
          <w:p w:rsidR="005926F0" w:rsidRPr="00D44D3A" w:rsidRDefault="005926F0" w:rsidP="005926F0">
            <w:pPr>
              <w:pStyle w:val="211"/>
              <w:rPr>
                <w:color w:val="000000" w:themeColor="text1"/>
              </w:rPr>
            </w:pPr>
            <w:r w:rsidRPr="00D44D3A">
              <w:rPr>
                <w:color w:val="000000" w:themeColor="text1"/>
              </w:rPr>
              <w:t>Наименование объекта</w:t>
            </w:r>
          </w:p>
        </w:tc>
        <w:tc>
          <w:tcPr>
            <w:tcW w:w="0" w:type="auto"/>
            <w:vAlign w:val="center"/>
          </w:tcPr>
          <w:p w:rsidR="005926F0" w:rsidRPr="00D44D3A" w:rsidRDefault="005926F0" w:rsidP="005926F0">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820980" w:rsidRPr="00D44D3A" w:rsidTr="005926F0">
        <w:trPr>
          <w:trHeight w:val="57"/>
        </w:trPr>
        <w:tc>
          <w:tcPr>
            <w:tcW w:w="0" w:type="auto"/>
            <w:vAlign w:val="center"/>
          </w:tcPr>
          <w:p w:rsidR="00820980" w:rsidRPr="00D44D3A" w:rsidRDefault="00820980" w:rsidP="005926F0">
            <w:pPr>
              <w:pStyle w:val="22"/>
              <w:rPr>
                <w:color w:val="000000" w:themeColor="text1"/>
              </w:rPr>
            </w:pPr>
            <w:r w:rsidRPr="00D44D3A">
              <w:rPr>
                <w:color w:val="000000" w:themeColor="text1"/>
              </w:rPr>
              <w:t>Плоскостные спортивные сооружения</w:t>
            </w:r>
          </w:p>
        </w:tc>
        <w:tc>
          <w:tcPr>
            <w:tcW w:w="0" w:type="auto"/>
            <w:vMerge w:val="restart"/>
            <w:vAlign w:val="center"/>
          </w:tcPr>
          <w:p w:rsidR="00820980" w:rsidRPr="00D44D3A" w:rsidRDefault="00DA5DD9" w:rsidP="00262DF3">
            <w:pPr>
              <w:pStyle w:val="22"/>
            </w:pPr>
            <w:r w:rsidRPr="00D44D3A">
              <w:t>Раздел 1.4. Региональных нормативов градостроительного проектирования Республики Крым</w:t>
            </w:r>
          </w:p>
        </w:tc>
      </w:tr>
      <w:tr w:rsidR="00820980" w:rsidRPr="00D44D3A" w:rsidTr="005926F0">
        <w:trPr>
          <w:trHeight w:val="57"/>
        </w:trPr>
        <w:tc>
          <w:tcPr>
            <w:tcW w:w="0" w:type="auto"/>
            <w:vAlign w:val="center"/>
          </w:tcPr>
          <w:p w:rsidR="00820980" w:rsidRPr="00D44D3A" w:rsidRDefault="00820980" w:rsidP="005926F0">
            <w:pPr>
              <w:pStyle w:val="22"/>
              <w:rPr>
                <w:color w:val="000000" w:themeColor="text1"/>
              </w:rPr>
            </w:pPr>
            <w:r w:rsidRPr="00D44D3A">
              <w:rPr>
                <w:color w:val="000000" w:themeColor="text1"/>
              </w:rPr>
              <w:t>Спортивные залы</w:t>
            </w:r>
          </w:p>
        </w:tc>
        <w:tc>
          <w:tcPr>
            <w:tcW w:w="0" w:type="auto"/>
            <w:vMerge/>
            <w:vAlign w:val="center"/>
          </w:tcPr>
          <w:p w:rsidR="00820980" w:rsidRPr="00D44D3A" w:rsidRDefault="00820980" w:rsidP="00262DF3">
            <w:pPr>
              <w:pStyle w:val="22"/>
            </w:pPr>
          </w:p>
        </w:tc>
      </w:tr>
      <w:tr w:rsidR="005926F0" w:rsidRPr="00D44D3A" w:rsidTr="005926F0">
        <w:trPr>
          <w:trHeight w:val="57"/>
        </w:trPr>
        <w:tc>
          <w:tcPr>
            <w:tcW w:w="0" w:type="auto"/>
            <w:vAlign w:val="center"/>
          </w:tcPr>
          <w:p w:rsidR="005926F0" w:rsidRPr="00D44D3A" w:rsidRDefault="005926F0" w:rsidP="005926F0">
            <w:pPr>
              <w:pStyle w:val="22"/>
              <w:rPr>
                <w:color w:val="000000" w:themeColor="text1"/>
              </w:rPr>
            </w:pPr>
            <w:r w:rsidRPr="00D44D3A">
              <w:rPr>
                <w:color w:val="000000" w:themeColor="text1"/>
              </w:rPr>
              <w:t>Помещения для физкультурно-оздоровительных занятий</w:t>
            </w:r>
          </w:p>
        </w:tc>
        <w:tc>
          <w:tcPr>
            <w:tcW w:w="0" w:type="auto"/>
            <w:vAlign w:val="center"/>
          </w:tcPr>
          <w:p w:rsidR="005926F0" w:rsidRPr="00D44D3A" w:rsidRDefault="00EA6F98" w:rsidP="00262DF3">
            <w:pPr>
              <w:pStyle w:val="22"/>
            </w:pPr>
            <w:r w:rsidRPr="00D44D3A">
              <w:t>Пункт 10.4 СП 42.13330.2016 «СНиП 2.07.01-89* Градостроительство. Планировка и застройка городских и сельских поселений»</w:t>
            </w:r>
          </w:p>
        </w:tc>
      </w:tr>
      <w:tr w:rsidR="005926F0" w:rsidRPr="00D44D3A" w:rsidTr="005926F0">
        <w:trPr>
          <w:trHeight w:val="57"/>
        </w:trPr>
        <w:tc>
          <w:tcPr>
            <w:tcW w:w="0" w:type="auto"/>
            <w:vAlign w:val="center"/>
          </w:tcPr>
          <w:p w:rsidR="005926F0" w:rsidRPr="00D44D3A" w:rsidRDefault="005926F0" w:rsidP="005926F0">
            <w:pPr>
              <w:pStyle w:val="22"/>
              <w:rPr>
                <w:color w:val="000000" w:themeColor="text1"/>
              </w:rPr>
            </w:pPr>
            <w:r w:rsidRPr="00D44D3A">
              <w:rPr>
                <w:color w:val="000000" w:themeColor="text1"/>
              </w:rPr>
              <w:t>Плавательные бассейны</w:t>
            </w:r>
          </w:p>
        </w:tc>
        <w:tc>
          <w:tcPr>
            <w:tcW w:w="0" w:type="auto"/>
            <w:vAlign w:val="center"/>
          </w:tcPr>
          <w:p w:rsidR="005926F0" w:rsidRPr="00D44D3A" w:rsidRDefault="00DA5DD9" w:rsidP="00262DF3">
            <w:pPr>
              <w:pStyle w:val="22"/>
            </w:pPr>
            <w:r w:rsidRPr="00D44D3A">
              <w:t>Раздел 1.4. Региональных нормативов градостроительного проектирования Республики Крым</w:t>
            </w:r>
          </w:p>
        </w:tc>
      </w:tr>
    </w:tbl>
    <w:p w:rsidR="00ED2993" w:rsidRPr="00D44D3A" w:rsidRDefault="00ED2993" w:rsidP="00ED2993">
      <w:pPr>
        <w:pStyle w:val="143"/>
      </w:pPr>
      <w:bookmarkStart w:id="78" w:name="_Toc511904282"/>
      <w:bookmarkStart w:id="79" w:name="_Toc494105681"/>
      <w:r w:rsidRPr="00D44D3A">
        <w:t>2.</w:t>
      </w:r>
      <w:r w:rsidR="00DF624F" w:rsidRPr="00D44D3A">
        <w:t>4</w:t>
      </w:r>
      <w:r w:rsidRPr="00D44D3A">
        <w:t>.10. Объекты образования местного значения</w:t>
      </w:r>
      <w:r w:rsidR="009377F3" w:rsidRPr="00D44D3A">
        <w:t>, объекты отдыха детей в каникулярное время</w:t>
      </w:r>
      <w:bookmarkEnd w:id="78"/>
    </w:p>
    <w:p w:rsidR="00ED2993" w:rsidRDefault="00ED2993" w:rsidP="00ED2993">
      <w:pPr>
        <w:rPr>
          <w:color w:val="000000" w:themeColor="text1"/>
        </w:rPr>
      </w:pPr>
      <w:r w:rsidRPr="00D44D3A">
        <w:rPr>
          <w:color w:val="000000" w:themeColor="text1"/>
        </w:rPr>
        <w:t xml:space="preserve">Исходные данные для расчета предельных значений расчетных показателей минимально допустимого уровня обеспеченности объектами образования местного значения, объектами отдыха детей в каникулярное время представлены в </w:t>
      </w:r>
      <w:r w:rsidRPr="00D44D3A">
        <w:rPr>
          <w:color w:val="000000" w:themeColor="text1"/>
        </w:rPr>
        <w:fldChar w:fldCharType="begin"/>
      </w:r>
      <w:r w:rsidRPr="00D44D3A">
        <w:rPr>
          <w:color w:val="000000" w:themeColor="text1"/>
        </w:rPr>
        <w:instrText xml:space="preserve"> REF _Ref488128765 \h  \* MERGEFORMAT </w:instrText>
      </w:r>
      <w:r w:rsidRPr="00D44D3A">
        <w:rPr>
          <w:color w:val="000000" w:themeColor="text1"/>
        </w:rPr>
      </w:r>
      <w:r w:rsidRPr="00D44D3A">
        <w:rPr>
          <w:color w:val="000000" w:themeColor="text1"/>
        </w:rPr>
        <w:fldChar w:fldCharType="separate"/>
      </w:r>
      <w:r w:rsidR="00B96581" w:rsidRPr="00B96581">
        <w:rPr>
          <w:color w:val="000000" w:themeColor="text1"/>
        </w:rPr>
        <w:t xml:space="preserve">Таблица </w:t>
      </w:r>
      <w:r w:rsidR="00B96581" w:rsidRPr="00B96581">
        <w:rPr>
          <w:noProof/>
          <w:color w:val="000000" w:themeColor="text1"/>
        </w:rPr>
        <w:t>39</w:t>
      </w:r>
      <w:r w:rsidRPr="00D44D3A">
        <w:rPr>
          <w:color w:val="000000" w:themeColor="text1"/>
        </w:rPr>
        <w:fldChar w:fldCharType="end"/>
      </w:r>
      <w:r w:rsidRPr="00D44D3A">
        <w:rPr>
          <w:color w:val="000000" w:themeColor="text1"/>
        </w:rPr>
        <w:t>.</w:t>
      </w:r>
    </w:p>
    <w:p w:rsidR="00ED2993" w:rsidRPr="00D44D3A" w:rsidRDefault="00ED2993" w:rsidP="00ED2993">
      <w:pPr>
        <w:pStyle w:val="a5"/>
      </w:pPr>
      <w:bookmarkStart w:id="80" w:name="_Ref488128765"/>
      <w:r w:rsidRPr="00D44D3A">
        <w:t xml:space="preserve">Таблица </w:t>
      </w:r>
      <w:fldSimple w:instr=" SEQ Таблица \* ARABIC ">
        <w:r w:rsidR="00B96581">
          <w:rPr>
            <w:noProof/>
          </w:rPr>
          <w:t>39</w:t>
        </w:r>
      </w:fldSimple>
      <w:bookmarkEnd w:id="80"/>
    </w:p>
    <w:tbl>
      <w:tblPr>
        <w:tblStyle w:val="a4"/>
        <w:tblW w:w="0" w:type="auto"/>
        <w:tblLook w:val="04A0" w:firstRow="1" w:lastRow="0" w:firstColumn="1" w:lastColumn="0" w:noHBand="0" w:noVBand="1"/>
      </w:tblPr>
      <w:tblGrid>
        <w:gridCol w:w="5637"/>
        <w:gridCol w:w="1842"/>
        <w:gridCol w:w="2091"/>
      </w:tblGrid>
      <w:tr w:rsidR="008034A3" w:rsidTr="008034A3">
        <w:tc>
          <w:tcPr>
            <w:tcW w:w="5637" w:type="dxa"/>
            <w:tcBorders>
              <w:top w:val="single" w:sz="4" w:space="0" w:color="auto"/>
              <w:left w:val="single" w:sz="4" w:space="0" w:color="auto"/>
              <w:bottom w:val="single" w:sz="4" w:space="0" w:color="auto"/>
              <w:right w:val="single" w:sz="4" w:space="0" w:color="auto"/>
            </w:tcBorders>
            <w:vAlign w:val="center"/>
            <w:hideMark/>
          </w:tcPr>
          <w:p w:rsidR="008034A3" w:rsidRDefault="008034A3">
            <w:pPr>
              <w:pStyle w:val="211"/>
            </w:pPr>
            <w:r>
              <w:t>Наименование показателя исходных данных</w:t>
            </w:r>
          </w:p>
        </w:tc>
        <w:tc>
          <w:tcPr>
            <w:tcW w:w="1842" w:type="dxa"/>
            <w:tcBorders>
              <w:top w:val="single" w:sz="4" w:space="0" w:color="auto"/>
              <w:left w:val="single" w:sz="4" w:space="0" w:color="auto"/>
              <w:bottom w:val="single" w:sz="4" w:space="0" w:color="auto"/>
              <w:right w:val="single" w:sz="4" w:space="0" w:color="auto"/>
            </w:tcBorders>
            <w:vAlign w:val="center"/>
            <w:hideMark/>
          </w:tcPr>
          <w:p w:rsidR="008034A3" w:rsidRDefault="008034A3">
            <w:pPr>
              <w:pStyle w:val="211"/>
            </w:pPr>
            <w:r>
              <w:t>Значение показателя исходных данных</w:t>
            </w:r>
          </w:p>
        </w:tc>
        <w:tc>
          <w:tcPr>
            <w:tcW w:w="2091" w:type="dxa"/>
            <w:tcBorders>
              <w:top w:val="single" w:sz="4" w:space="0" w:color="auto"/>
              <w:left w:val="single" w:sz="4" w:space="0" w:color="auto"/>
              <w:bottom w:val="single" w:sz="4" w:space="0" w:color="auto"/>
              <w:right w:val="single" w:sz="4" w:space="0" w:color="auto"/>
            </w:tcBorders>
            <w:vAlign w:val="center"/>
            <w:hideMark/>
          </w:tcPr>
          <w:p w:rsidR="008034A3" w:rsidRDefault="008034A3">
            <w:pPr>
              <w:pStyle w:val="211"/>
            </w:pPr>
            <w:r>
              <w:t>Источник исходных данных</w:t>
            </w:r>
          </w:p>
        </w:tc>
      </w:tr>
      <w:tr w:rsidR="008034A3" w:rsidTr="008034A3">
        <w:tc>
          <w:tcPr>
            <w:tcW w:w="5637" w:type="dxa"/>
            <w:tcBorders>
              <w:top w:val="single" w:sz="4" w:space="0" w:color="auto"/>
              <w:left w:val="single" w:sz="4" w:space="0" w:color="auto"/>
              <w:bottom w:val="single" w:sz="4" w:space="0" w:color="auto"/>
              <w:right w:val="single" w:sz="4" w:space="0" w:color="auto"/>
            </w:tcBorders>
            <w:vAlign w:val="center"/>
            <w:hideMark/>
          </w:tcPr>
          <w:p w:rsidR="008034A3" w:rsidRDefault="008034A3">
            <w:pPr>
              <w:pStyle w:val="22"/>
            </w:pPr>
            <w:r>
              <w:t>Численность сельского населения Раздольненского района (на 01.01.2017 г.) (</w:t>
            </w:r>
            <w:r>
              <w:rPr>
                <w:lang w:val="en-US"/>
              </w:rPr>
              <w:t>a</w:t>
            </w: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034A3" w:rsidRDefault="008034A3">
            <w:pPr>
              <w:pStyle w:val="23"/>
            </w:pPr>
            <w:r>
              <w:t>30609</w:t>
            </w:r>
            <w:r>
              <w:rPr>
                <w:lang w:val="en-US"/>
              </w:rPr>
              <w:t xml:space="preserve"> </w:t>
            </w:r>
            <w:r>
              <w:t>чел.</w:t>
            </w:r>
          </w:p>
        </w:tc>
        <w:tc>
          <w:tcPr>
            <w:tcW w:w="2091" w:type="dxa"/>
            <w:vMerge w:val="restart"/>
            <w:tcBorders>
              <w:top w:val="single" w:sz="4" w:space="0" w:color="auto"/>
              <w:left w:val="single" w:sz="4" w:space="0" w:color="auto"/>
              <w:bottom w:val="single" w:sz="4" w:space="0" w:color="auto"/>
              <w:right w:val="single" w:sz="4" w:space="0" w:color="auto"/>
            </w:tcBorders>
            <w:vAlign w:val="center"/>
            <w:hideMark/>
          </w:tcPr>
          <w:p w:rsidR="008034A3" w:rsidRDefault="008034A3">
            <w:pPr>
              <w:pStyle w:val="23"/>
            </w:pPr>
            <w:r>
              <w:t>База данных показателей муниципальных образований Федеральной службы государственной статистики</w:t>
            </w:r>
          </w:p>
        </w:tc>
      </w:tr>
      <w:tr w:rsidR="008034A3" w:rsidTr="008034A3">
        <w:tc>
          <w:tcPr>
            <w:tcW w:w="5637" w:type="dxa"/>
            <w:tcBorders>
              <w:top w:val="single" w:sz="4" w:space="0" w:color="auto"/>
              <w:left w:val="single" w:sz="4" w:space="0" w:color="auto"/>
              <w:bottom w:val="single" w:sz="4" w:space="0" w:color="auto"/>
              <w:right w:val="single" w:sz="4" w:space="0" w:color="auto"/>
            </w:tcBorders>
            <w:vAlign w:val="center"/>
            <w:hideMark/>
          </w:tcPr>
          <w:p w:rsidR="008034A3" w:rsidRDefault="008034A3">
            <w:pPr>
              <w:pStyle w:val="22"/>
            </w:pPr>
            <w:r>
              <w:t>Численность детей в возрасте от 0 до 6 лет в сельских населенных пунктах Раздольненского района (на 01.01.2017 г.) (</w:t>
            </w:r>
            <w:r>
              <w:rPr>
                <w:lang w:val="en-US"/>
              </w:rPr>
              <w:t>b</w:t>
            </w: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034A3" w:rsidRDefault="008034A3">
            <w:pPr>
              <w:pStyle w:val="23"/>
            </w:pPr>
            <w:r>
              <w:t>2586 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4A3" w:rsidRDefault="008034A3">
            <w:pPr>
              <w:ind w:firstLine="0"/>
              <w:jc w:val="left"/>
            </w:pPr>
          </w:p>
        </w:tc>
      </w:tr>
      <w:tr w:rsidR="008034A3" w:rsidTr="008034A3">
        <w:tc>
          <w:tcPr>
            <w:tcW w:w="5637" w:type="dxa"/>
            <w:tcBorders>
              <w:top w:val="single" w:sz="4" w:space="0" w:color="auto"/>
              <w:left w:val="single" w:sz="4" w:space="0" w:color="auto"/>
              <w:bottom w:val="single" w:sz="4" w:space="0" w:color="auto"/>
              <w:right w:val="single" w:sz="4" w:space="0" w:color="auto"/>
            </w:tcBorders>
            <w:vAlign w:val="center"/>
            <w:hideMark/>
          </w:tcPr>
          <w:p w:rsidR="008034A3" w:rsidRDefault="008034A3">
            <w:pPr>
              <w:pStyle w:val="22"/>
            </w:pPr>
            <w:r>
              <w:t>Численность населения в возрасте от 6 до 15 лет в сельских населенных пунктах Раздольненского района (на 01.01.2017 г.) (</w:t>
            </w:r>
            <w:r>
              <w:rPr>
                <w:lang w:val="en-US"/>
              </w:rPr>
              <w:t>c</w:t>
            </w: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034A3" w:rsidRDefault="008034A3">
            <w:pPr>
              <w:pStyle w:val="23"/>
            </w:pPr>
            <w:r>
              <w:t>3224 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4A3" w:rsidRDefault="008034A3">
            <w:pPr>
              <w:ind w:firstLine="0"/>
              <w:jc w:val="left"/>
            </w:pPr>
          </w:p>
        </w:tc>
      </w:tr>
      <w:tr w:rsidR="008034A3" w:rsidTr="008034A3">
        <w:tc>
          <w:tcPr>
            <w:tcW w:w="5637" w:type="dxa"/>
            <w:tcBorders>
              <w:top w:val="single" w:sz="4" w:space="0" w:color="auto"/>
              <w:left w:val="single" w:sz="4" w:space="0" w:color="auto"/>
              <w:bottom w:val="single" w:sz="4" w:space="0" w:color="auto"/>
              <w:right w:val="single" w:sz="4" w:space="0" w:color="auto"/>
            </w:tcBorders>
            <w:vAlign w:val="center"/>
            <w:hideMark/>
          </w:tcPr>
          <w:p w:rsidR="008034A3" w:rsidRDefault="008034A3">
            <w:pPr>
              <w:pStyle w:val="22"/>
            </w:pPr>
            <w:r>
              <w:t>Численность населения в возрасте от 15 до 17 лет в сельских населенных пунктах</w:t>
            </w:r>
            <w:r w:rsidR="00180C35">
              <w:t xml:space="preserve"> </w:t>
            </w:r>
            <w:r>
              <w:t>Раздольненского района</w:t>
            </w:r>
            <w:r w:rsidR="00180C35">
              <w:t xml:space="preserve"> </w:t>
            </w:r>
            <w:r>
              <w:t>(на 01.01.2017 г.) (</w:t>
            </w:r>
            <w:r>
              <w:rPr>
                <w:lang w:val="en-US"/>
              </w:rPr>
              <w:t>d</w:t>
            </w: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034A3" w:rsidRDefault="008034A3">
            <w:pPr>
              <w:pStyle w:val="23"/>
            </w:pPr>
            <w:r>
              <w:t>813</w:t>
            </w:r>
            <w:r>
              <w:rPr>
                <w:lang w:val="en-US"/>
              </w:rPr>
              <w:t xml:space="preserve"> </w:t>
            </w:r>
            <w:r>
              <w:t>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4A3" w:rsidRDefault="008034A3">
            <w:pPr>
              <w:ind w:firstLine="0"/>
              <w:jc w:val="left"/>
            </w:pPr>
          </w:p>
        </w:tc>
      </w:tr>
      <w:tr w:rsidR="008034A3" w:rsidTr="008034A3">
        <w:tc>
          <w:tcPr>
            <w:tcW w:w="5637" w:type="dxa"/>
            <w:tcBorders>
              <w:top w:val="single" w:sz="4" w:space="0" w:color="auto"/>
              <w:left w:val="single" w:sz="4" w:space="0" w:color="auto"/>
              <w:bottom w:val="single" w:sz="4" w:space="0" w:color="auto"/>
              <w:right w:val="single" w:sz="4" w:space="0" w:color="auto"/>
            </w:tcBorders>
            <w:vAlign w:val="center"/>
            <w:hideMark/>
          </w:tcPr>
          <w:p w:rsidR="008034A3" w:rsidRDefault="008034A3">
            <w:pPr>
              <w:pStyle w:val="22"/>
            </w:pPr>
            <w:r>
              <w:t xml:space="preserve">Численность населения в возрасте от 5 до 18 лет в сельских населенных пунктах Раздольненского </w:t>
            </w:r>
            <w:r>
              <w:lastRenderedPageBreak/>
              <w:t>района (на 01.01.2017 г.) (</w:t>
            </w:r>
            <w:r>
              <w:rPr>
                <w:lang w:val="en-US"/>
              </w:rPr>
              <w:t>e</w:t>
            </w: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034A3" w:rsidRDefault="008034A3">
            <w:pPr>
              <w:pStyle w:val="23"/>
            </w:pPr>
            <w:r>
              <w:lastRenderedPageBreak/>
              <w:t>4340</w:t>
            </w:r>
            <w:r>
              <w:rPr>
                <w:lang w:val="en-US"/>
              </w:rPr>
              <w:t xml:space="preserve"> </w:t>
            </w:r>
            <w:r>
              <w:t>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4A3" w:rsidRDefault="008034A3">
            <w:pPr>
              <w:ind w:firstLine="0"/>
              <w:jc w:val="left"/>
            </w:pPr>
          </w:p>
        </w:tc>
      </w:tr>
      <w:tr w:rsidR="008034A3" w:rsidTr="008034A3">
        <w:tc>
          <w:tcPr>
            <w:tcW w:w="5637" w:type="dxa"/>
            <w:tcBorders>
              <w:top w:val="single" w:sz="4" w:space="0" w:color="auto"/>
              <w:left w:val="single" w:sz="4" w:space="0" w:color="auto"/>
              <w:bottom w:val="single" w:sz="4" w:space="0" w:color="auto"/>
              <w:right w:val="single" w:sz="4" w:space="0" w:color="auto"/>
            </w:tcBorders>
            <w:vAlign w:val="center"/>
            <w:hideMark/>
          </w:tcPr>
          <w:p w:rsidR="008034A3" w:rsidRDefault="008034A3">
            <w:pPr>
              <w:pStyle w:val="22"/>
            </w:pPr>
            <w:r>
              <w:t>Численность населения в возрасте от 7 до 17 лет в сельских населенных пунктах Раздольненского района (на 01.01.2017 г.) (</w:t>
            </w:r>
            <w:r>
              <w:rPr>
                <w:lang w:val="en-US"/>
              </w:rPr>
              <w:t>f</w:t>
            </w: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034A3" w:rsidRDefault="008034A3">
            <w:pPr>
              <w:pStyle w:val="23"/>
            </w:pPr>
            <w:r>
              <w:t>3380</w:t>
            </w:r>
            <w:r>
              <w:rPr>
                <w:lang w:val="en-US"/>
              </w:rPr>
              <w:t xml:space="preserve"> </w:t>
            </w:r>
            <w:r>
              <w:t>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4A3" w:rsidRDefault="008034A3">
            <w:pPr>
              <w:ind w:firstLine="0"/>
              <w:jc w:val="left"/>
            </w:pPr>
          </w:p>
        </w:tc>
      </w:tr>
    </w:tbl>
    <w:p w:rsidR="00ED2993" w:rsidRPr="00D44D3A" w:rsidRDefault="00ED2993" w:rsidP="00ED2993">
      <w:pPr>
        <w:rPr>
          <w:color w:val="000000" w:themeColor="text1"/>
        </w:rPr>
      </w:pPr>
    </w:p>
    <w:p w:rsidR="00ED2993" w:rsidRPr="00D44D3A" w:rsidRDefault="00ED2993" w:rsidP="00ED2993">
      <w:pPr>
        <w:rPr>
          <w:color w:val="000000" w:themeColor="text1"/>
        </w:rPr>
      </w:pPr>
      <w:r w:rsidRPr="00D44D3A">
        <w:rPr>
          <w:color w:val="000000" w:themeColor="text1"/>
        </w:rPr>
        <w:t xml:space="preserve">Результаты расчета предельных значений расчетных показателей минимально допустимого уровня обеспеченности объектами образования местного значения, объектами отдыха детей в каникулярное время представлены в </w:t>
      </w:r>
      <w:r w:rsidRPr="00D44D3A">
        <w:rPr>
          <w:color w:val="000000" w:themeColor="text1"/>
        </w:rPr>
        <w:fldChar w:fldCharType="begin"/>
      </w:r>
      <w:r w:rsidRPr="00D44D3A">
        <w:rPr>
          <w:color w:val="000000" w:themeColor="text1"/>
        </w:rPr>
        <w:instrText xml:space="preserve"> REF _Ref488129555 \h  \* MERGEFORMAT </w:instrText>
      </w:r>
      <w:r w:rsidRPr="00D44D3A">
        <w:rPr>
          <w:color w:val="000000" w:themeColor="text1"/>
        </w:rPr>
      </w:r>
      <w:r w:rsidRPr="00D44D3A">
        <w:rPr>
          <w:color w:val="000000" w:themeColor="text1"/>
        </w:rPr>
        <w:fldChar w:fldCharType="separate"/>
      </w:r>
      <w:r w:rsidR="00B96581" w:rsidRPr="00B96581">
        <w:rPr>
          <w:color w:val="000000" w:themeColor="text1"/>
        </w:rPr>
        <w:t xml:space="preserve">Таблица </w:t>
      </w:r>
      <w:r w:rsidR="00B96581" w:rsidRPr="00B96581">
        <w:rPr>
          <w:noProof/>
          <w:color w:val="000000" w:themeColor="text1"/>
        </w:rPr>
        <w:t>40</w:t>
      </w:r>
      <w:r w:rsidRPr="00D44D3A">
        <w:rPr>
          <w:color w:val="000000" w:themeColor="text1"/>
        </w:rPr>
        <w:fldChar w:fldCharType="end"/>
      </w:r>
      <w:r w:rsidRPr="00D44D3A">
        <w:rPr>
          <w:color w:val="000000" w:themeColor="text1"/>
        </w:rPr>
        <w:t>.</w:t>
      </w:r>
    </w:p>
    <w:p w:rsidR="00ED2993" w:rsidRPr="00D44D3A" w:rsidRDefault="00ED2993" w:rsidP="00ED2993">
      <w:pPr>
        <w:pStyle w:val="a5"/>
      </w:pPr>
      <w:bookmarkStart w:id="81" w:name="_Ref488129555"/>
      <w:r w:rsidRPr="00D44D3A">
        <w:t xml:space="preserve">Таблица </w:t>
      </w:r>
      <w:fldSimple w:instr=" SEQ Таблица \* ARABIC ">
        <w:r w:rsidR="00B96581">
          <w:rPr>
            <w:noProof/>
          </w:rPr>
          <w:t>40</w:t>
        </w:r>
      </w:fldSimple>
      <w:bookmarkEnd w:id="81"/>
    </w:p>
    <w:tbl>
      <w:tblPr>
        <w:tblStyle w:val="a4"/>
        <w:tblW w:w="0" w:type="auto"/>
        <w:tblLayout w:type="fixed"/>
        <w:tblLook w:val="04A0" w:firstRow="1" w:lastRow="0" w:firstColumn="1" w:lastColumn="0" w:noHBand="0" w:noVBand="1"/>
      </w:tblPr>
      <w:tblGrid>
        <w:gridCol w:w="2376"/>
        <w:gridCol w:w="2552"/>
        <w:gridCol w:w="4642"/>
      </w:tblGrid>
      <w:tr w:rsidR="008034A3" w:rsidTr="00D04834">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41"/>
              <w:rPr>
                <w:lang w:eastAsia="en-US"/>
              </w:rPr>
            </w:pPr>
            <w:r>
              <w:rPr>
                <w:lang w:eastAsia="en-US"/>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41"/>
              <w:rPr>
                <w:lang w:eastAsia="en-US"/>
              </w:rPr>
            </w:pPr>
            <w:r>
              <w:rPr>
                <w:lang w:eastAsia="en-US"/>
              </w:rPr>
              <w:t>Уровень обеспеченности, мест на 1000 человек общей численности населения (Н)</w:t>
            </w:r>
          </w:p>
        </w:tc>
        <w:tc>
          <w:tcPr>
            <w:tcW w:w="4642"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41"/>
              <w:rPr>
                <w:lang w:eastAsia="en-US"/>
              </w:rPr>
            </w:pPr>
            <w:r>
              <w:rPr>
                <w:lang w:eastAsia="en-US"/>
              </w:rPr>
              <w:t>Примечание</w:t>
            </w:r>
          </w:p>
        </w:tc>
      </w:tr>
      <w:tr w:rsidR="008034A3" w:rsidTr="00D04834">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22"/>
            </w:pPr>
            <w:r>
              <w:t>Дошкольные образовательные организации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22"/>
              <w:rPr>
                <w:lang w:val="en-US"/>
              </w:rPr>
            </w:pPr>
            <w:r>
              <w:t>Н</w:t>
            </w:r>
            <w:r>
              <w:rPr>
                <w:vertAlign w:val="subscript"/>
              </w:rPr>
              <w:t>1</w:t>
            </w:r>
            <w:r>
              <w:t xml:space="preserve"> = </w:t>
            </w:r>
            <w:r>
              <w:rPr>
                <w:lang w:val="en-US"/>
              </w:rPr>
              <w:t xml:space="preserve">b </w:t>
            </w:r>
            <w:r>
              <w:t>×</w:t>
            </w:r>
            <w:r>
              <w:rPr>
                <w:lang w:val="en-US"/>
              </w:rPr>
              <w:t xml:space="preserve"> k</w:t>
            </w:r>
            <w:r>
              <w:rPr>
                <w:vertAlign w:val="subscript"/>
              </w:rPr>
              <w:t>1</w:t>
            </w:r>
            <w:r>
              <w:rPr>
                <w:lang w:val="en-US"/>
              </w:rPr>
              <w:t xml:space="preserve"> </w:t>
            </w:r>
            <w:r>
              <w:t>×</w:t>
            </w:r>
            <w:r>
              <w:rPr>
                <w:lang w:val="en-US"/>
              </w:rPr>
              <w:t xml:space="preserve"> 1000 / a = </w:t>
            </w:r>
            <w:r>
              <w:t>2586 × 0,75 × 1000 / 30609 = 63</w:t>
            </w:r>
          </w:p>
        </w:tc>
        <w:tc>
          <w:tcPr>
            <w:tcW w:w="4642"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28079D">
            <w:pPr>
              <w:pStyle w:val="22"/>
            </w:pPr>
            <w:r>
              <w:rPr>
                <w:lang w:val="en-US"/>
              </w:rPr>
              <w:t>k</w:t>
            </w:r>
            <w:r>
              <w:rPr>
                <w:vertAlign w:val="subscript"/>
              </w:rPr>
              <w:t>1</w:t>
            </w:r>
            <w:r>
              <w:t xml:space="preserve"> – уровень обеспеченности детей дошкольными образовательными организациями (75 </w:t>
            </w:r>
            <w:r w:rsidR="00180C35">
              <w:t xml:space="preserve">% </w:t>
            </w:r>
            <w:r>
              <w:t>в соответствии с Государственной программой развития образования в Республике Крым на 2016-20</w:t>
            </w:r>
            <w:r w:rsidR="0028079D">
              <w:t>25</w:t>
            </w:r>
            <w:r>
              <w:t xml:space="preserve"> годы)</w:t>
            </w:r>
          </w:p>
        </w:tc>
      </w:tr>
      <w:tr w:rsidR="008034A3" w:rsidTr="00D04834">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22"/>
            </w:pPr>
            <w:r>
              <w:t>Общеобразовательные организации</w:t>
            </w:r>
          </w:p>
        </w:tc>
        <w:tc>
          <w:tcPr>
            <w:tcW w:w="2552" w:type="dxa"/>
            <w:tcBorders>
              <w:top w:val="single" w:sz="4" w:space="0" w:color="auto"/>
              <w:left w:val="single" w:sz="4" w:space="0" w:color="auto"/>
              <w:bottom w:val="single" w:sz="4" w:space="0" w:color="auto"/>
              <w:right w:val="single" w:sz="4" w:space="0" w:color="auto"/>
            </w:tcBorders>
            <w:vAlign w:val="center"/>
          </w:tcPr>
          <w:p w:rsidR="008034A3" w:rsidRDefault="008034A3" w:rsidP="00D04834">
            <w:pPr>
              <w:pStyle w:val="22"/>
            </w:pPr>
            <w:r>
              <w:t>Н</w:t>
            </w:r>
            <w:r>
              <w:rPr>
                <w:vertAlign w:val="subscript"/>
              </w:rPr>
              <w:t>2</w:t>
            </w:r>
            <w:r>
              <w:t xml:space="preserve"> = </w:t>
            </w:r>
            <w:r>
              <w:rPr>
                <w:lang w:val="en-US"/>
              </w:rPr>
              <w:t>c</w:t>
            </w:r>
            <w:r>
              <w:t xml:space="preserve"> × </w:t>
            </w:r>
            <w:r>
              <w:rPr>
                <w:lang w:val="en-US"/>
              </w:rPr>
              <w:t>k</w:t>
            </w:r>
            <w:r>
              <w:rPr>
                <w:vertAlign w:val="subscript"/>
              </w:rPr>
              <w:t>2</w:t>
            </w:r>
            <w:r>
              <w:t xml:space="preserve"> × 1000 / </w:t>
            </w:r>
            <w:r>
              <w:rPr>
                <w:lang w:val="en-US"/>
              </w:rPr>
              <w:t>a</w:t>
            </w:r>
            <w:r>
              <w:t xml:space="preserve"> = 3224 × 1 × 1000 / 30609 = 105;</w:t>
            </w:r>
          </w:p>
          <w:p w:rsidR="008034A3" w:rsidRDefault="008034A3" w:rsidP="00D04834">
            <w:pPr>
              <w:pStyle w:val="22"/>
            </w:pPr>
          </w:p>
          <w:p w:rsidR="008034A3" w:rsidRDefault="008034A3" w:rsidP="00D04834">
            <w:pPr>
              <w:pStyle w:val="22"/>
            </w:pPr>
            <w:r>
              <w:t>Н</w:t>
            </w:r>
            <w:r>
              <w:rPr>
                <w:vertAlign w:val="subscript"/>
              </w:rPr>
              <w:t>3</w:t>
            </w:r>
            <w:r>
              <w:t xml:space="preserve"> = </w:t>
            </w:r>
            <w:r>
              <w:rPr>
                <w:lang w:val="en-US"/>
              </w:rPr>
              <w:t>d</w:t>
            </w:r>
            <w:r>
              <w:t xml:space="preserve"> × </w:t>
            </w:r>
            <w:r>
              <w:rPr>
                <w:lang w:val="en-US"/>
              </w:rPr>
              <w:t>k</w:t>
            </w:r>
            <w:r>
              <w:rPr>
                <w:vertAlign w:val="subscript"/>
              </w:rPr>
              <w:t>3</w:t>
            </w:r>
            <w:r>
              <w:t xml:space="preserve"> × 1000 / </w:t>
            </w:r>
            <w:r>
              <w:rPr>
                <w:lang w:val="en-US"/>
              </w:rPr>
              <w:t>a</w:t>
            </w:r>
            <w:r>
              <w:t xml:space="preserve"> = 813 × 0,75 × 1000 / 30609 = 20;</w:t>
            </w:r>
          </w:p>
          <w:p w:rsidR="008034A3" w:rsidRDefault="008034A3" w:rsidP="00D04834">
            <w:pPr>
              <w:pStyle w:val="22"/>
            </w:pPr>
          </w:p>
          <w:p w:rsidR="008034A3" w:rsidRDefault="008034A3" w:rsidP="00D04834">
            <w:pPr>
              <w:pStyle w:val="22"/>
            </w:pPr>
            <w:r>
              <w:t>Н</w:t>
            </w:r>
            <w:r>
              <w:rPr>
                <w:vertAlign w:val="subscript"/>
              </w:rPr>
              <w:t>4</w:t>
            </w:r>
            <w:r>
              <w:t xml:space="preserve"> = Н</w:t>
            </w:r>
            <w:r>
              <w:rPr>
                <w:vertAlign w:val="subscript"/>
              </w:rPr>
              <w:t>2</w:t>
            </w:r>
            <w:r>
              <w:t xml:space="preserve"> + Н</w:t>
            </w:r>
            <w:r>
              <w:rPr>
                <w:vertAlign w:val="subscript"/>
              </w:rPr>
              <w:t>3</w:t>
            </w:r>
            <w:r>
              <w:t xml:space="preserve"> = 105 + 20 = 125</w:t>
            </w:r>
          </w:p>
        </w:tc>
        <w:tc>
          <w:tcPr>
            <w:tcW w:w="4642"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22"/>
            </w:pPr>
            <w:r>
              <w:t>Н</w:t>
            </w:r>
            <w:r>
              <w:rPr>
                <w:vertAlign w:val="subscript"/>
              </w:rPr>
              <w:t>2</w:t>
            </w:r>
            <w:r>
              <w:t xml:space="preserve"> – уровень обеспеченности общеобразовательными организациями, 1-9 класс, мест на 1000 чел.;</w:t>
            </w:r>
          </w:p>
          <w:p w:rsidR="008034A3" w:rsidRDefault="008034A3" w:rsidP="00D04834">
            <w:pPr>
              <w:pStyle w:val="22"/>
            </w:pPr>
            <w:r>
              <w:t>Н</w:t>
            </w:r>
            <w:r>
              <w:rPr>
                <w:vertAlign w:val="subscript"/>
              </w:rPr>
              <w:t>3</w:t>
            </w:r>
            <w:r>
              <w:t xml:space="preserve"> – уровень обеспеченности общеобразовательными организациями, 10-11 класс, мест на 1000 чел.;</w:t>
            </w:r>
          </w:p>
          <w:p w:rsidR="008034A3" w:rsidRDefault="008034A3" w:rsidP="00D04834">
            <w:pPr>
              <w:pStyle w:val="22"/>
            </w:pPr>
            <w:r>
              <w:t>Н</w:t>
            </w:r>
            <w:r>
              <w:rPr>
                <w:vertAlign w:val="subscript"/>
              </w:rPr>
              <w:t>4</w:t>
            </w:r>
            <w:r>
              <w:t xml:space="preserve"> – уровень обеспеченности общеобразовательными организациями, 1-11 класс, мест на 1000 чел.;</w:t>
            </w:r>
          </w:p>
          <w:p w:rsidR="008034A3" w:rsidRDefault="008034A3" w:rsidP="00D04834">
            <w:pPr>
              <w:pStyle w:val="22"/>
            </w:pPr>
            <w:r>
              <w:rPr>
                <w:lang w:val="en-US"/>
              </w:rPr>
              <w:t>k</w:t>
            </w:r>
            <w:r>
              <w:rPr>
                <w:vertAlign w:val="subscript"/>
              </w:rPr>
              <w:t>2</w:t>
            </w:r>
            <w:r>
              <w:t xml:space="preserve"> – уровень охвата детей неполным средним образованием (100 </w:t>
            </w:r>
            <w:r w:rsidR="00180C35">
              <w:t xml:space="preserve">% </w:t>
            </w:r>
            <w:r>
              <w:t>по приложению Д СП 42.13330.2016);</w:t>
            </w:r>
          </w:p>
          <w:p w:rsidR="008034A3" w:rsidRDefault="008034A3" w:rsidP="00D04834">
            <w:pPr>
              <w:pStyle w:val="22"/>
            </w:pPr>
            <w:r>
              <w:rPr>
                <w:lang w:val="en-US"/>
              </w:rPr>
              <w:t>k</w:t>
            </w:r>
            <w:r>
              <w:rPr>
                <w:vertAlign w:val="subscript"/>
              </w:rPr>
              <w:t>3</w:t>
            </w:r>
            <w:r>
              <w:t xml:space="preserve"> – уровень охвата детей средним образованием (75 </w:t>
            </w:r>
            <w:r w:rsidR="00180C35">
              <w:t xml:space="preserve">% </w:t>
            </w:r>
            <w:r>
              <w:t>по приложению Д СП 42.13330.2016).</w:t>
            </w:r>
          </w:p>
          <w:p w:rsidR="008034A3" w:rsidRDefault="008034A3" w:rsidP="00D04834">
            <w:pPr>
              <w:pStyle w:val="22"/>
            </w:pPr>
            <w:r>
              <w:t>В силу пункта 2 статьи 29.4. Градостроительного кодекса Российской Федерации предельные значения расчетных показателей для</w:t>
            </w:r>
            <w:r w:rsidR="00180C35">
              <w:t xml:space="preserve"> </w:t>
            </w:r>
            <w:r>
              <w:t>2020-2030 гг. принимаются по разделу 1.2. Региональных нормативов градостроительного проектирования Республики Крым (Н</w:t>
            </w:r>
            <w:r>
              <w:rPr>
                <w:vertAlign w:val="subscript"/>
              </w:rPr>
              <w:t>4</w:t>
            </w:r>
            <w:r>
              <w:t xml:space="preserve"> = 145 – 2020-2025 гг.; 174 – 2025-2030 гг.)</w:t>
            </w:r>
          </w:p>
        </w:tc>
      </w:tr>
      <w:tr w:rsidR="008034A3" w:rsidTr="00D04834">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22"/>
            </w:pPr>
            <w:r>
              <w:t>Школы-интернаты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22"/>
              <w:rPr>
                <w:color w:val="000000" w:themeColor="text1"/>
              </w:rPr>
            </w:pPr>
            <w:r>
              <w:rPr>
                <w:color w:val="000000" w:themeColor="text1"/>
              </w:rPr>
              <w:t>1,44 места на 1000 человек общей численности населения</w:t>
            </w:r>
          </w:p>
        </w:tc>
        <w:tc>
          <w:tcPr>
            <w:tcW w:w="4642"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22"/>
              <w:rPr>
                <w:color w:val="000000" w:themeColor="text1"/>
              </w:rPr>
            </w:pPr>
            <w:r>
              <w:rPr>
                <w:color w:val="000000" w:themeColor="text1"/>
              </w:rPr>
              <w:t>В соответствии с разделом 1.2. Региональных нормативов градостроительного проектирования Республики Крым</w:t>
            </w:r>
          </w:p>
        </w:tc>
      </w:tr>
      <w:tr w:rsidR="008034A3" w:rsidTr="00D04834">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22"/>
            </w:pPr>
            <w:r>
              <w:t>Межшкольный учебно-</w:t>
            </w:r>
            <w:r>
              <w:lastRenderedPageBreak/>
              <w:t>производственный комбинат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22"/>
            </w:pPr>
            <w:r>
              <w:lastRenderedPageBreak/>
              <w:t>Н</w:t>
            </w:r>
            <w:r>
              <w:rPr>
                <w:vertAlign w:val="subscript"/>
              </w:rPr>
              <w:t>5</w:t>
            </w:r>
            <w:r>
              <w:t xml:space="preserve"> = Н</w:t>
            </w:r>
            <w:r>
              <w:rPr>
                <w:vertAlign w:val="subscript"/>
              </w:rPr>
              <w:t>4</w:t>
            </w:r>
            <w:r>
              <w:t xml:space="preserve"> × </w:t>
            </w:r>
            <w:r>
              <w:rPr>
                <w:lang w:val="en-US"/>
              </w:rPr>
              <w:t>k</w:t>
            </w:r>
            <w:r>
              <w:rPr>
                <w:vertAlign w:val="subscript"/>
              </w:rPr>
              <w:t>4</w:t>
            </w:r>
            <w:r>
              <w:t xml:space="preserve"> = 125 × 0,08 = 10</w:t>
            </w:r>
          </w:p>
        </w:tc>
        <w:tc>
          <w:tcPr>
            <w:tcW w:w="4642"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22"/>
            </w:pPr>
            <w:r>
              <w:rPr>
                <w:lang w:val="en-US"/>
              </w:rPr>
              <w:t>k</w:t>
            </w:r>
            <w:r>
              <w:rPr>
                <w:vertAlign w:val="subscript"/>
              </w:rPr>
              <w:t>4</w:t>
            </w:r>
            <w:r>
              <w:t xml:space="preserve"> – уровень обеспеченности местами в межшкольном учебно-производственном </w:t>
            </w:r>
            <w:r>
              <w:lastRenderedPageBreak/>
              <w:t xml:space="preserve">комбинате (8 </w:t>
            </w:r>
            <w:r w:rsidR="00180C35">
              <w:t xml:space="preserve">% </w:t>
            </w:r>
            <w:r>
              <w:t>от числа школьников по приложению Д СП 42.13330.2016).</w:t>
            </w:r>
          </w:p>
          <w:p w:rsidR="008034A3" w:rsidRDefault="008034A3" w:rsidP="00D04834">
            <w:pPr>
              <w:pStyle w:val="22"/>
            </w:pPr>
            <w:r>
              <w:t>Расчет произведен для периодов 2017-2020 гг. Для остальных периодов расчет аналогичный</w:t>
            </w:r>
          </w:p>
        </w:tc>
      </w:tr>
      <w:tr w:rsidR="008034A3" w:rsidTr="00D04834">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22"/>
            </w:pPr>
            <w:r>
              <w:lastRenderedPageBreak/>
              <w:t>Организации дополнительного образования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22"/>
            </w:pPr>
            <w:r>
              <w:t>Н</w:t>
            </w:r>
            <w:r>
              <w:rPr>
                <w:vertAlign w:val="subscript"/>
              </w:rPr>
              <w:t>6</w:t>
            </w:r>
            <w:r>
              <w:t xml:space="preserve"> = </w:t>
            </w:r>
            <w:r>
              <w:rPr>
                <w:lang w:val="en-US"/>
              </w:rPr>
              <w:t>e</w:t>
            </w:r>
            <w:r>
              <w:t xml:space="preserve"> × </w:t>
            </w:r>
            <w:r>
              <w:rPr>
                <w:lang w:val="en-US"/>
              </w:rPr>
              <w:t>k</w:t>
            </w:r>
            <w:r>
              <w:rPr>
                <w:vertAlign w:val="subscript"/>
              </w:rPr>
              <w:t>5</w:t>
            </w:r>
            <w:r>
              <w:t xml:space="preserve"> × 1000 / </w:t>
            </w:r>
            <w:r>
              <w:rPr>
                <w:lang w:val="en-US"/>
              </w:rPr>
              <w:t>a</w:t>
            </w:r>
            <w:r>
              <w:t xml:space="preserve"> = 4340 × 0,70 × 1000 / 30609 = 99</w:t>
            </w:r>
          </w:p>
        </w:tc>
        <w:tc>
          <w:tcPr>
            <w:tcW w:w="4642"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28079D">
            <w:pPr>
              <w:pStyle w:val="22"/>
            </w:pPr>
            <w:r>
              <w:rPr>
                <w:lang w:val="en-US"/>
              </w:rPr>
              <w:t>k</w:t>
            </w:r>
            <w:r>
              <w:rPr>
                <w:vertAlign w:val="subscript"/>
              </w:rPr>
              <w:t>5</w:t>
            </w:r>
            <w:r>
              <w:t xml:space="preserve"> – уровень обеспеченности местами в организациях дополнительного образования (</w:t>
            </w:r>
            <w:r w:rsidR="0028079D">
              <w:t>7</w:t>
            </w:r>
            <w:r>
              <w:t xml:space="preserve">0 </w:t>
            </w:r>
            <w:r w:rsidR="00180C35">
              <w:t xml:space="preserve">% </w:t>
            </w:r>
            <w:r>
              <w:t>от числа детей в возрасте от 5 до 18 лет в соответствии с Государственной программой развития образования в Республике Крым на 2016-20</w:t>
            </w:r>
            <w:r w:rsidR="0028079D">
              <w:t>25</w:t>
            </w:r>
            <w:r>
              <w:t xml:space="preserve"> годы)</w:t>
            </w:r>
          </w:p>
        </w:tc>
      </w:tr>
      <w:tr w:rsidR="008034A3" w:rsidTr="00D04834">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22"/>
            </w:pPr>
            <w:r>
              <w:t>Крытые бассейны для дошкольников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22"/>
            </w:pPr>
            <w:r>
              <w:t>По заданию на проектирование</w:t>
            </w:r>
          </w:p>
        </w:tc>
        <w:tc>
          <w:tcPr>
            <w:tcW w:w="4642"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22"/>
            </w:pPr>
            <w:r>
              <w:t>-</w:t>
            </w:r>
          </w:p>
        </w:tc>
      </w:tr>
      <w:tr w:rsidR="008034A3" w:rsidTr="00D04834">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22"/>
            </w:pPr>
            <w:r>
              <w:t>Детские центры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22"/>
            </w:pPr>
            <w:r>
              <w:t>Н</w:t>
            </w:r>
            <w:r>
              <w:rPr>
                <w:vertAlign w:val="subscript"/>
              </w:rPr>
              <w:t>7</w:t>
            </w:r>
            <w:r>
              <w:t xml:space="preserve"> = </w:t>
            </w:r>
            <w:r>
              <w:rPr>
                <w:lang w:val="en-US"/>
              </w:rPr>
              <w:t>f × k</w:t>
            </w:r>
            <w:r>
              <w:rPr>
                <w:vertAlign w:val="subscript"/>
                <w:lang w:val="en-US"/>
              </w:rPr>
              <w:t>6</w:t>
            </w:r>
            <w:r>
              <w:rPr>
                <w:lang w:val="en-US"/>
              </w:rPr>
              <w:t xml:space="preserve"> / n × 1000 / a = </w:t>
            </w:r>
            <w:r>
              <w:t>3380</w:t>
            </w:r>
            <w:r>
              <w:rPr>
                <w:lang w:val="en-US"/>
              </w:rPr>
              <w:t xml:space="preserve"> × </w:t>
            </w:r>
            <w:r>
              <w:t>0,73 / 6 × 1000 / 30609 = 13</w:t>
            </w:r>
          </w:p>
        </w:tc>
        <w:tc>
          <w:tcPr>
            <w:tcW w:w="4642" w:type="dxa"/>
            <w:tcBorders>
              <w:top w:val="single" w:sz="4" w:space="0" w:color="auto"/>
              <w:left w:val="single" w:sz="4" w:space="0" w:color="auto"/>
              <w:bottom w:val="single" w:sz="4" w:space="0" w:color="auto"/>
              <w:right w:val="single" w:sz="4" w:space="0" w:color="auto"/>
            </w:tcBorders>
            <w:vAlign w:val="center"/>
            <w:hideMark/>
          </w:tcPr>
          <w:p w:rsidR="008034A3" w:rsidRDefault="008034A3" w:rsidP="00D04834">
            <w:pPr>
              <w:pStyle w:val="22"/>
            </w:pPr>
            <w:r>
              <w:rPr>
                <w:lang w:val="en-US"/>
              </w:rPr>
              <w:t>k</w:t>
            </w:r>
            <w:r>
              <w:rPr>
                <w:vertAlign w:val="subscript"/>
              </w:rPr>
              <w:t>6</w:t>
            </w:r>
            <w:r>
              <w:t xml:space="preserve"> – уровень охвата оздоровлением и отдыхом детей от 7 до 17 лет (73 </w:t>
            </w:r>
            <w:r w:rsidR="00180C35">
              <w:t xml:space="preserve">% </w:t>
            </w:r>
            <w:r>
              <w:t>в соответствии с Государственной программой развития образования в Республике Крым на 2016-20</w:t>
            </w:r>
            <w:r w:rsidR="0028079D">
              <w:t>25</w:t>
            </w:r>
            <w:r>
              <w:t xml:space="preserve"> годы);</w:t>
            </w:r>
          </w:p>
          <w:p w:rsidR="008034A3" w:rsidRDefault="008034A3" w:rsidP="00D04834">
            <w:pPr>
              <w:pStyle w:val="22"/>
            </w:pPr>
            <w:r>
              <w:rPr>
                <w:lang w:val="en-US"/>
              </w:rPr>
              <w:t>n</w:t>
            </w:r>
            <w:r>
              <w:t xml:space="preserve"> – количество смен в год в детском центре (6 смен в год в соответствии с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tc>
      </w:tr>
    </w:tbl>
    <w:p w:rsidR="004D50A5" w:rsidRDefault="004D50A5" w:rsidP="00ED2993">
      <w:pPr>
        <w:rPr>
          <w:color w:val="000000" w:themeColor="text1"/>
        </w:rPr>
      </w:pPr>
    </w:p>
    <w:p w:rsidR="00ED2993" w:rsidRPr="00D44D3A" w:rsidRDefault="00ED2993" w:rsidP="00ED2993">
      <w:pPr>
        <w:rPr>
          <w:color w:val="000000" w:themeColor="text1"/>
        </w:rPr>
      </w:pPr>
      <w:r w:rsidRPr="00D44D3A">
        <w:rPr>
          <w:color w:val="000000" w:themeColor="text1"/>
        </w:rPr>
        <w:t xml:space="preserve">Предельные значения расчетных показателей максимально допустимого уровня территориальной доступности объектов образования местного значения, объектов отдыха детей в каникулярное время установлены по законодательным и иным нормативно-правовым актам, представленным в </w:t>
      </w:r>
      <w:r w:rsidRPr="00D44D3A">
        <w:rPr>
          <w:color w:val="000000" w:themeColor="text1"/>
        </w:rPr>
        <w:fldChar w:fldCharType="begin"/>
      </w:r>
      <w:r w:rsidRPr="00D44D3A">
        <w:rPr>
          <w:color w:val="000000" w:themeColor="text1"/>
        </w:rPr>
        <w:instrText xml:space="preserve"> REF _Ref488219150 \h  \* MERGEFORMAT </w:instrText>
      </w:r>
      <w:r w:rsidRPr="00D44D3A">
        <w:rPr>
          <w:color w:val="000000" w:themeColor="text1"/>
        </w:rPr>
      </w:r>
      <w:r w:rsidRPr="00D44D3A">
        <w:rPr>
          <w:color w:val="000000" w:themeColor="text1"/>
        </w:rPr>
        <w:fldChar w:fldCharType="separate"/>
      </w:r>
      <w:r w:rsidR="00B96581" w:rsidRPr="00B96581">
        <w:rPr>
          <w:color w:val="000000" w:themeColor="text1"/>
        </w:rPr>
        <w:t xml:space="preserve">Таблица </w:t>
      </w:r>
      <w:r w:rsidR="00B96581" w:rsidRPr="00B96581">
        <w:rPr>
          <w:noProof/>
          <w:color w:val="000000" w:themeColor="text1"/>
        </w:rPr>
        <w:t>41</w:t>
      </w:r>
      <w:r w:rsidRPr="00D44D3A">
        <w:rPr>
          <w:color w:val="000000" w:themeColor="text1"/>
        </w:rPr>
        <w:fldChar w:fldCharType="end"/>
      </w:r>
      <w:r w:rsidRPr="00D44D3A">
        <w:rPr>
          <w:color w:val="000000" w:themeColor="text1"/>
        </w:rPr>
        <w:t>.</w:t>
      </w:r>
    </w:p>
    <w:p w:rsidR="00ED2993" w:rsidRPr="00D44D3A" w:rsidRDefault="00ED2993" w:rsidP="00ED2993">
      <w:pPr>
        <w:pStyle w:val="a5"/>
      </w:pPr>
      <w:bookmarkStart w:id="82" w:name="_Ref488219150"/>
      <w:r w:rsidRPr="00D44D3A">
        <w:t xml:space="preserve">Таблица </w:t>
      </w:r>
      <w:fldSimple w:instr=" SEQ Таблица \* ARABIC ">
        <w:r w:rsidR="00B96581">
          <w:rPr>
            <w:noProof/>
          </w:rPr>
          <w:t>41</w:t>
        </w:r>
      </w:fldSimple>
      <w:bookmarkEnd w:id="82"/>
    </w:p>
    <w:tbl>
      <w:tblPr>
        <w:tblStyle w:val="a4"/>
        <w:tblW w:w="0" w:type="auto"/>
        <w:tblLook w:val="04A0" w:firstRow="1" w:lastRow="0" w:firstColumn="1" w:lastColumn="0" w:noHBand="0" w:noVBand="1"/>
      </w:tblPr>
      <w:tblGrid>
        <w:gridCol w:w="3160"/>
        <w:gridCol w:w="6410"/>
      </w:tblGrid>
      <w:tr w:rsidR="00D44D3A" w:rsidRPr="00D44D3A" w:rsidTr="00D44D3A">
        <w:trPr>
          <w:trHeight w:val="1531"/>
        </w:trPr>
        <w:tc>
          <w:tcPr>
            <w:tcW w:w="0" w:type="auto"/>
            <w:vAlign w:val="center"/>
          </w:tcPr>
          <w:p w:rsidR="00ED2993" w:rsidRPr="00D44D3A" w:rsidRDefault="00ED2993" w:rsidP="00ED2993">
            <w:pPr>
              <w:pStyle w:val="211"/>
              <w:rPr>
                <w:color w:val="000000" w:themeColor="text1"/>
              </w:rPr>
            </w:pPr>
            <w:r w:rsidRPr="00D44D3A">
              <w:rPr>
                <w:color w:val="000000" w:themeColor="text1"/>
              </w:rPr>
              <w:t>Наименование объекта</w:t>
            </w:r>
          </w:p>
        </w:tc>
        <w:tc>
          <w:tcPr>
            <w:tcW w:w="0" w:type="auto"/>
            <w:vAlign w:val="center"/>
          </w:tcPr>
          <w:p w:rsidR="00ED2993" w:rsidRPr="00D44D3A" w:rsidRDefault="00ED2993" w:rsidP="00ED2993">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Дошкольные образовательные организации</w:t>
            </w:r>
          </w:p>
        </w:tc>
        <w:tc>
          <w:tcPr>
            <w:tcW w:w="0" w:type="auto"/>
            <w:vAlign w:val="center"/>
          </w:tcPr>
          <w:p w:rsidR="00ED2993" w:rsidRPr="00D44D3A" w:rsidRDefault="00ED2993" w:rsidP="00ED2993">
            <w:pPr>
              <w:pStyle w:val="22"/>
              <w:rPr>
                <w:color w:val="000000" w:themeColor="text1"/>
              </w:rPr>
            </w:pPr>
            <w:r w:rsidRPr="00D44D3A">
              <w:rPr>
                <w:color w:val="000000" w:themeColor="text1"/>
              </w:rPr>
              <w:t>Пункт 10.4 СП 42.13330.2016 «СНиП 2.07.01-89* Градостроительство. Планировка и застройка городских и сельских поселений»</w:t>
            </w: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Общеобразовательные организации</w:t>
            </w:r>
          </w:p>
        </w:tc>
        <w:tc>
          <w:tcPr>
            <w:tcW w:w="0" w:type="auto"/>
            <w:vAlign w:val="center"/>
          </w:tcPr>
          <w:p w:rsidR="00ED2993" w:rsidRPr="00D44D3A" w:rsidRDefault="00ED2993" w:rsidP="00ED2993">
            <w:pPr>
              <w:pStyle w:val="22"/>
              <w:rPr>
                <w:color w:val="000000" w:themeColor="text1"/>
              </w:rPr>
            </w:pPr>
            <w:r w:rsidRPr="00D44D3A">
              <w:rPr>
                <w:color w:val="000000" w:themeColor="text1"/>
              </w:rPr>
              <w:t>Пункт 10.5 СП 42.13330.2016 «СНиП 2.07.01-89* Градостроительство. Планировка и застройка городских и сельских поселений»;</w:t>
            </w:r>
          </w:p>
          <w:p w:rsidR="00ED2993" w:rsidRPr="00D44D3A" w:rsidRDefault="00ED2993" w:rsidP="00ED2993">
            <w:pPr>
              <w:pStyle w:val="22"/>
              <w:rPr>
                <w:color w:val="000000" w:themeColor="text1"/>
              </w:rPr>
            </w:pPr>
            <w:r w:rsidRPr="00D44D3A">
              <w:rPr>
                <w:color w:val="000000" w:themeColor="text1"/>
              </w:rPr>
              <w:t>раздел 1.2. Региональных нормативов градостроительного проектирования Республики Крым</w:t>
            </w: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Школы-интернаты</w:t>
            </w:r>
          </w:p>
        </w:tc>
        <w:tc>
          <w:tcPr>
            <w:tcW w:w="0" w:type="auto"/>
            <w:vAlign w:val="center"/>
          </w:tcPr>
          <w:p w:rsidR="00ED2993" w:rsidRPr="00D44D3A" w:rsidRDefault="00ED2993" w:rsidP="00ED2993">
            <w:pPr>
              <w:pStyle w:val="22"/>
              <w:rPr>
                <w:color w:val="000000" w:themeColor="text1"/>
              </w:rPr>
            </w:pPr>
            <w:r w:rsidRPr="00D44D3A">
              <w:rPr>
                <w:color w:val="000000" w:themeColor="text1"/>
              </w:rPr>
              <w:t>Не нормируется</w:t>
            </w: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Межшкольный учебно-производственный комбинат</w:t>
            </w:r>
          </w:p>
        </w:tc>
        <w:tc>
          <w:tcPr>
            <w:tcW w:w="0" w:type="auto"/>
            <w:vMerge w:val="restart"/>
            <w:vAlign w:val="center"/>
          </w:tcPr>
          <w:p w:rsidR="00ED2993" w:rsidRPr="00D44D3A" w:rsidRDefault="00ED2993" w:rsidP="00ED2993">
            <w:pPr>
              <w:pStyle w:val="22"/>
              <w:rPr>
                <w:color w:val="000000" w:themeColor="text1"/>
              </w:rPr>
            </w:pPr>
            <w:r w:rsidRPr="00D44D3A">
              <w:rPr>
                <w:color w:val="000000" w:themeColor="text1"/>
              </w:rPr>
              <w:t>Приложение Д СП 42.13330.2016 «СНиП 2.07.01-89* Градостроительство. Планировка и застройка городских и сельских поселений»</w:t>
            </w: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lastRenderedPageBreak/>
              <w:t>Организации дополнительного образования</w:t>
            </w:r>
          </w:p>
        </w:tc>
        <w:tc>
          <w:tcPr>
            <w:tcW w:w="0" w:type="auto"/>
            <w:vMerge/>
            <w:vAlign w:val="center"/>
          </w:tcPr>
          <w:p w:rsidR="00ED2993" w:rsidRPr="00D44D3A" w:rsidRDefault="00ED2993" w:rsidP="00ED2993">
            <w:pPr>
              <w:pStyle w:val="22"/>
              <w:rPr>
                <w:color w:val="000000" w:themeColor="text1"/>
              </w:rPr>
            </w:pP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Крытые бассейны для дошкольников</w:t>
            </w:r>
          </w:p>
        </w:tc>
        <w:tc>
          <w:tcPr>
            <w:tcW w:w="0" w:type="auto"/>
            <w:vAlign w:val="center"/>
          </w:tcPr>
          <w:p w:rsidR="00ED2993" w:rsidRPr="00D44D3A" w:rsidRDefault="00ED2993" w:rsidP="00ED2993">
            <w:pPr>
              <w:pStyle w:val="22"/>
              <w:rPr>
                <w:color w:val="000000" w:themeColor="text1"/>
              </w:rPr>
            </w:pPr>
            <w:r w:rsidRPr="00D44D3A">
              <w:rPr>
                <w:color w:val="000000" w:themeColor="text1"/>
              </w:rPr>
              <w:t>Не нормируется</w:t>
            </w: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Детские центры</w:t>
            </w:r>
          </w:p>
        </w:tc>
        <w:tc>
          <w:tcPr>
            <w:tcW w:w="0" w:type="auto"/>
            <w:vAlign w:val="center"/>
          </w:tcPr>
          <w:p w:rsidR="00ED2993" w:rsidRPr="00D44D3A" w:rsidRDefault="00ED2993" w:rsidP="00ED2993">
            <w:pPr>
              <w:pStyle w:val="22"/>
              <w:rPr>
                <w:color w:val="000000" w:themeColor="text1"/>
              </w:rPr>
            </w:pPr>
            <w:r w:rsidRPr="00D44D3A">
              <w:rPr>
                <w:color w:val="000000" w:themeColor="text1"/>
              </w:rPr>
              <w:t>Не нормируется</w:t>
            </w:r>
          </w:p>
        </w:tc>
      </w:tr>
    </w:tbl>
    <w:p w:rsidR="00ED2993" w:rsidRPr="00D44D3A" w:rsidRDefault="00ED2993" w:rsidP="00ED2993">
      <w:pPr>
        <w:pStyle w:val="143"/>
        <w:rPr>
          <w:rFonts w:eastAsia="Calibri"/>
        </w:rPr>
      </w:pPr>
      <w:bookmarkStart w:id="83" w:name="_Toc511904283"/>
      <w:r w:rsidRPr="00D44D3A">
        <w:t>2.</w:t>
      </w:r>
      <w:r w:rsidR="00DF624F" w:rsidRPr="00D44D3A">
        <w:t>4</w:t>
      </w:r>
      <w:r w:rsidRPr="00D44D3A">
        <w:t xml:space="preserve">.11. Объекты </w:t>
      </w:r>
      <w:r w:rsidRPr="00D44D3A">
        <w:rPr>
          <w:rFonts w:eastAsia="Calibri"/>
        </w:rPr>
        <w:t>культуры и искусства местного значения</w:t>
      </w:r>
      <w:bookmarkEnd w:id="83"/>
    </w:p>
    <w:p w:rsidR="00CF786E" w:rsidRPr="00D44D3A" w:rsidRDefault="00CF786E" w:rsidP="00CF786E">
      <w:pPr>
        <w:rPr>
          <w:color w:val="000000" w:themeColor="text1"/>
        </w:rPr>
      </w:pPr>
      <w:r w:rsidRPr="00D44D3A">
        <w:rPr>
          <w:color w:val="000000" w:themeColor="text1"/>
        </w:rPr>
        <w:t xml:space="preserve">Исходные данные для расчета предельных значений расчетных показателей минимально допустимого уровня обеспеченности объектами </w:t>
      </w:r>
      <w:r w:rsidRPr="00D44D3A">
        <w:rPr>
          <w:rFonts w:eastAsia="Calibri"/>
          <w:color w:val="000000" w:themeColor="text1"/>
        </w:rPr>
        <w:t>культуры и искусства местного значения</w:t>
      </w:r>
      <w:r w:rsidRPr="00D44D3A">
        <w:rPr>
          <w:color w:val="000000" w:themeColor="text1"/>
        </w:rPr>
        <w:t xml:space="preserve"> представлены в </w:t>
      </w:r>
      <w:r w:rsidRPr="00D44D3A">
        <w:rPr>
          <w:color w:val="000000" w:themeColor="text1"/>
        </w:rPr>
        <w:fldChar w:fldCharType="begin"/>
      </w:r>
      <w:r w:rsidRPr="00D44D3A">
        <w:rPr>
          <w:color w:val="000000" w:themeColor="text1"/>
        </w:rPr>
        <w:instrText xml:space="preserve"> REF _Ref496546829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42</w:t>
      </w:r>
      <w:r w:rsidRPr="00D44D3A">
        <w:rPr>
          <w:color w:val="000000" w:themeColor="text1"/>
        </w:rPr>
        <w:fldChar w:fldCharType="end"/>
      </w:r>
      <w:r w:rsidRPr="00D44D3A">
        <w:rPr>
          <w:color w:val="000000" w:themeColor="text1"/>
        </w:rPr>
        <w:t>.</w:t>
      </w:r>
    </w:p>
    <w:p w:rsidR="00CF786E" w:rsidRPr="00D44D3A" w:rsidRDefault="00CF786E" w:rsidP="00CF786E">
      <w:pPr>
        <w:pStyle w:val="a5"/>
      </w:pPr>
      <w:bookmarkStart w:id="84" w:name="_Ref496546829"/>
      <w:r w:rsidRPr="00D44D3A">
        <w:t xml:space="preserve">Таблица </w:t>
      </w:r>
      <w:fldSimple w:instr=" SEQ Таблица \* ARABIC ">
        <w:r w:rsidR="00B96581">
          <w:rPr>
            <w:noProof/>
          </w:rPr>
          <w:t>42</w:t>
        </w:r>
      </w:fldSimple>
      <w:bookmarkEnd w:id="84"/>
    </w:p>
    <w:tbl>
      <w:tblPr>
        <w:tblStyle w:val="a4"/>
        <w:tblW w:w="0" w:type="auto"/>
        <w:tblLook w:val="04A0" w:firstRow="1" w:lastRow="0" w:firstColumn="1" w:lastColumn="0" w:noHBand="0" w:noVBand="1"/>
      </w:tblPr>
      <w:tblGrid>
        <w:gridCol w:w="3587"/>
        <w:gridCol w:w="1818"/>
        <w:gridCol w:w="4165"/>
      </w:tblGrid>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11"/>
              <w:rPr>
                <w:color w:val="000000" w:themeColor="text1"/>
              </w:rPr>
            </w:pPr>
            <w:r w:rsidRPr="00D44D3A">
              <w:rPr>
                <w:color w:val="000000" w:themeColor="text1"/>
              </w:rPr>
              <w:t>Наименование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11"/>
              <w:rPr>
                <w:color w:val="000000" w:themeColor="text1"/>
              </w:rPr>
            </w:pPr>
            <w:r w:rsidRPr="00D44D3A">
              <w:rPr>
                <w:color w:val="000000" w:themeColor="text1"/>
              </w:rPr>
              <w:t>Значение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11"/>
              <w:rPr>
                <w:color w:val="000000" w:themeColor="text1"/>
              </w:rPr>
            </w:pPr>
            <w:r w:rsidRPr="00D44D3A">
              <w:rPr>
                <w:color w:val="000000" w:themeColor="text1"/>
              </w:rPr>
              <w:t>Источник исходных данных</w:t>
            </w:r>
          </w:p>
        </w:tc>
      </w:tr>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Прогнозная численность всего населения Березовского сельского поселения на 01.01.2031</w:t>
            </w:r>
            <w:r w:rsidRPr="00D44D3A">
              <w:rPr>
                <w:color w:val="000000" w:themeColor="text1"/>
                <w:lang w:val="en-US"/>
              </w:rPr>
              <w:t> </w:t>
            </w:r>
            <w:r w:rsidRPr="00D44D3A">
              <w:rPr>
                <w:color w:val="000000" w:themeColor="text1"/>
              </w:rPr>
              <w:t>г. (Н)</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3"/>
              <w:rPr>
                <w:color w:val="000000" w:themeColor="text1"/>
              </w:rPr>
            </w:pPr>
            <w:r w:rsidRPr="00D44D3A">
              <w:rPr>
                <w:color w:val="000000" w:themeColor="text1"/>
              </w:rPr>
              <w:t>2081 чел.</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Перепись населения 2014 года. Численность населения Крымского федерального округа, городских округов, муниципальных районов, городских и сельских поселений;</w:t>
            </w:r>
          </w:p>
          <w:p w:rsidR="001C7B3D" w:rsidRPr="00D44D3A" w:rsidRDefault="001C7B3D">
            <w:pPr>
              <w:pStyle w:val="22"/>
              <w:rPr>
                <w:color w:val="000000" w:themeColor="text1"/>
              </w:rPr>
            </w:pPr>
            <w:r w:rsidRPr="00D44D3A">
              <w:rPr>
                <w:color w:val="000000" w:themeColor="text1"/>
              </w:rPr>
              <w:t>База данных показателей муниципальных образований Федеральной службы государственной статистики;</w:t>
            </w:r>
          </w:p>
          <w:p w:rsidR="001C7B3D" w:rsidRPr="00D44D3A" w:rsidRDefault="00E45DF4">
            <w:pPr>
              <w:pStyle w:val="22"/>
              <w:rPr>
                <w:color w:val="000000" w:themeColor="text1"/>
              </w:rPr>
            </w:pPr>
            <w:r>
              <w:rPr>
                <w:color w:val="000000" w:themeColor="text1"/>
              </w:rPr>
              <w:t>Раздел 2.3 настоящих местных нормативов градостроительного проектирования</w:t>
            </w:r>
          </w:p>
        </w:tc>
      </w:tr>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Прогнозная численность населения административного центра Березовского сельского поселения на 01.01.2031</w:t>
            </w:r>
            <w:r w:rsidRPr="00D44D3A">
              <w:rPr>
                <w:color w:val="000000" w:themeColor="text1"/>
                <w:lang w:val="en-US"/>
              </w:rPr>
              <w:t> </w:t>
            </w:r>
            <w:r w:rsidRPr="00D44D3A">
              <w:rPr>
                <w:color w:val="000000" w:themeColor="text1"/>
              </w:rPr>
              <w:t>г. (Надм.ц.п.)</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3"/>
              <w:rPr>
                <w:color w:val="000000" w:themeColor="text1"/>
              </w:rPr>
            </w:pPr>
            <w:r w:rsidRPr="00D44D3A">
              <w:rPr>
                <w:color w:val="000000" w:themeColor="text1"/>
              </w:rPr>
              <w:t>1422</w:t>
            </w:r>
            <w:r w:rsidRPr="00D44D3A">
              <w:rPr>
                <w:color w:val="000000" w:themeColor="text1"/>
                <w:lang w:val="en-US"/>
              </w:rPr>
              <w:t xml:space="preserve"> </w:t>
            </w:r>
            <w:r w:rsidRPr="00D44D3A">
              <w:rPr>
                <w:color w:val="000000" w:themeColor="text1"/>
              </w:rPr>
              <w:t>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ind w:firstLine="0"/>
              <w:jc w:val="left"/>
              <w:rPr>
                <w:color w:val="000000" w:themeColor="text1"/>
              </w:rPr>
            </w:pPr>
          </w:p>
        </w:tc>
      </w:tr>
    </w:tbl>
    <w:p w:rsidR="000F3245" w:rsidRPr="00D44D3A" w:rsidRDefault="000F3245" w:rsidP="00CF786E">
      <w:pPr>
        <w:rPr>
          <w:color w:val="000000" w:themeColor="text1"/>
        </w:rPr>
      </w:pPr>
    </w:p>
    <w:p w:rsidR="00CF786E" w:rsidRPr="00D44D3A" w:rsidRDefault="00CF786E" w:rsidP="00CF786E">
      <w:pPr>
        <w:rPr>
          <w:color w:val="000000" w:themeColor="text1"/>
        </w:rPr>
      </w:pPr>
      <w:r w:rsidRPr="00D44D3A">
        <w:rPr>
          <w:color w:val="000000" w:themeColor="text1"/>
        </w:rPr>
        <w:t xml:space="preserve">Результаты расчета предельных значений расчетных показателей минимально допустимого уровня обеспеченности объектами </w:t>
      </w:r>
      <w:r w:rsidRPr="00D44D3A">
        <w:rPr>
          <w:rFonts w:eastAsia="Calibri"/>
          <w:color w:val="000000" w:themeColor="text1"/>
        </w:rPr>
        <w:t>культуры и искусства местного значения</w:t>
      </w:r>
      <w:r w:rsidRPr="00D44D3A">
        <w:rPr>
          <w:color w:val="000000" w:themeColor="text1"/>
        </w:rPr>
        <w:t xml:space="preserve"> представлены в </w:t>
      </w:r>
      <w:r w:rsidRPr="00D44D3A">
        <w:rPr>
          <w:color w:val="000000" w:themeColor="text1"/>
        </w:rPr>
        <w:fldChar w:fldCharType="begin"/>
      </w:r>
      <w:r w:rsidRPr="00D44D3A">
        <w:rPr>
          <w:color w:val="000000" w:themeColor="text1"/>
        </w:rPr>
        <w:instrText xml:space="preserve"> REF _Ref496546830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43</w:t>
      </w:r>
      <w:r w:rsidRPr="00D44D3A">
        <w:rPr>
          <w:color w:val="000000" w:themeColor="text1"/>
        </w:rPr>
        <w:fldChar w:fldCharType="end"/>
      </w:r>
      <w:r w:rsidRPr="00D44D3A">
        <w:rPr>
          <w:color w:val="000000" w:themeColor="text1"/>
        </w:rPr>
        <w:t>.</w:t>
      </w:r>
    </w:p>
    <w:p w:rsidR="00CF786E" w:rsidRPr="00D44D3A" w:rsidRDefault="00CF786E" w:rsidP="00CF786E">
      <w:pPr>
        <w:pStyle w:val="a5"/>
      </w:pPr>
      <w:bookmarkStart w:id="85" w:name="_Ref496546830"/>
      <w:r w:rsidRPr="00D44D3A">
        <w:t xml:space="preserve">Таблица </w:t>
      </w:r>
      <w:fldSimple w:instr=" SEQ Таблица \* ARABIC ">
        <w:r w:rsidR="00B96581">
          <w:rPr>
            <w:noProof/>
          </w:rPr>
          <w:t>43</w:t>
        </w:r>
      </w:fldSimple>
      <w:bookmarkEnd w:id="85"/>
    </w:p>
    <w:tbl>
      <w:tblPr>
        <w:tblStyle w:val="a4"/>
        <w:tblW w:w="0" w:type="auto"/>
        <w:tblLook w:val="04A0" w:firstRow="1" w:lastRow="0" w:firstColumn="1" w:lastColumn="0" w:noHBand="0" w:noVBand="1"/>
      </w:tblPr>
      <w:tblGrid>
        <w:gridCol w:w="2743"/>
        <w:gridCol w:w="3007"/>
        <w:gridCol w:w="3820"/>
      </w:tblGrid>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41"/>
              <w:rPr>
                <w:color w:val="000000" w:themeColor="text1"/>
                <w:lang w:eastAsia="en-US"/>
              </w:rPr>
            </w:pPr>
            <w:r w:rsidRPr="00D44D3A">
              <w:rPr>
                <w:color w:val="000000" w:themeColor="text1"/>
                <w:lang w:eastAsia="en-US"/>
              </w:rPr>
              <w:t>Наименование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41"/>
              <w:rPr>
                <w:color w:val="000000" w:themeColor="text1"/>
                <w:lang w:eastAsia="en-US"/>
              </w:rPr>
            </w:pPr>
            <w:r w:rsidRPr="00D44D3A">
              <w:rPr>
                <w:color w:val="000000" w:themeColor="text1"/>
                <w:lang w:eastAsia="en-US"/>
              </w:rPr>
              <w:t>Уровень обеспеченности, объектов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41"/>
              <w:rPr>
                <w:color w:val="000000" w:themeColor="text1"/>
                <w:lang w:eastAsia="en-US"/>
              </w:rPr>
            </w:pPr>
            <w:r w:rsidRPr="00D44D3A">
              <w:rPr>
                <w:color w:val="000000" w:themeColor="text1"/>
                <w:lang w:eastAsia="en-US"/>
              </w:rPr>
              <w:t>Примечание</w:t>
            </w:r>
          </w:p>
        </w:tc>
      </w:tr>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Библиотечная сеть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БС = ((Н – Надм.ц.п.) / Нн.ф.) + Нн.адм.ц = ((2081 – 1422) / 1000) + 1 = 2</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БС – уровень обеспеченности библиотечной сетью, объектов;</w:t>
            </w:r>
          </w:p>
          <w:p w:rsidR="001C7B3D" w:rsidRPr="00D44D3A" w:rsidRDefault="001C7B3D">
            <w:pPr>
              <w:pStyle w:val="22"/>
              <w:rPr>
                <w:color w:val="000000" w:themeColor="text1"/>
              </w:rPr>
            </w:pPr>
            <w:r w:rsidRPr="00D44D3A">
              <w:rPr>
                <w:color w:val="000000" w:themeColor="text1"/>
              </w:rPr>
              <w:t>Нн.ф. – норматив численности жителей на 1 филиал библиотеки;</w:t>
            </w:r>
          </w:p>
          <w:p w:rsidR="001C7B3D" w:rsidRPr="00D44D3A" w:rsidRDefault="001C7B3D">
            <w:pPr>
              <w:pStyle w:val="22"/>
              <w:rPr>
                <w:color w:val="000000" w:themeColor="text1"/>
              </w:rPr>
            </w:pPr>
            <w:r w:rsidRPr="00D44D3A">
              <w:rPr>
                <w:color w:val="000000" w:themeColor="text1"/>
              </w:rPr>
              <w:t>Нн.адм.ц – норматив числа библиотек для административного центра сельского поселения.</w:t>
            </w:r>
          </w:p>
          <w:p w:rsidR="001C7B3D" w:rsidRPr="00D44D3A" w:rsidRDefault="001C7B3D">
            <w:pPr>
              <w:pStyle w:val="22"/>
              <w:rPr>
                <w:color w:val="000000" w:themeColor="text1"/>
              </w:rPr>
            </w:pPr>
            <w:r w:rsidRPr="00D44D3A">
              <w:rPr>
                <w:color w:val="000000" w:themeColor="text1"/>
              </w:rPr>
              <w:t>Расчет проведен согласно Распоряжению Министерства культуры Российской Федерации от 02 августа 2017 года № Р-965</w:t>
            </w:r>
          </w:p>
        </w:tc>
      </w:tr>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lastRenderedPageBreak/>
              <w:t>Точка доступа к полнотекстовым информационным ресурсам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В соответствии с Распоряжением Министерства культуры Российской Федерации от 02 августа 2017 года № Р-965</w:t>
            </w:r>
          </w:p>
        </w:tc>
      </w:tr>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Учреждения культуры</w:t>
            </w:r>
          </w:p>
          <w:p w:rsidR="001C7B3D" w:rsidRPr="00D44D3A" w:rsidRDefault="001C7B3D">
            <w:pPr>
              <w:pStyle w:val="22"/>
              <w:rPr>
                <w:color w:val="000000" w:themeColor="text1"/>
              </w:rPr>
            </w:pPr>
            <w:r w:rsidRPr="00D44D3A">
              <w:rPr>
                <w:color w:val="000000" w:themeColor="text1"/>
              </w:rPr>
              <w:t>клубного типа</w:t>
            </w:r>
          </w:p>
        </w:tc>
        <w:tc>
          <w:tcPr>
            <w:tcW w:w="0" w:type="auto"/>
            <w:tcBorders>
              <w:top w:val="single" w:sz="4" w:space="0" w:color="auto"/>
              <w:left w:val="single" w:sz="4" w:space="0" w:color="auto"/>
              <w:bottom w:val="single" w:sz="4" w:space="0" w:color="auto"/>
              <w:right w:val="single" w:sz="4" w:space="0" w:color="auto"/>
            </w:tcBorders>
            <w:vAlign w:val="center"/>
          </w:tcPr>
          <w:p w:rsidR="001C7B3D" w:rsidRPr="00D44D3A" w:rsidRDefault="001C7B3D">
            <w:pPr>
              <w:pStyle w:val="22"/>
              <w:rPr>
                <w:color w:val="000000" w:themeColor="text1"/>
              </w:rPr>
            </w:pPr>
            <w:r w:rsidRPr="00D44D3A">
              <w:rPr>
                <w:color w:val="000000" w:themeColor="text1"/>
              </w:rPr>
              <w:t>КС = ((Н – Надм.ц.п.) / Нн.ф.) + Нн.адм.ц = ((2081 – 1422) / 1000) + 1 = 2.</w:t>
            </w:r>
          </w:p>
          <w:p w:rsidR="001C7B3D" w:rsidRPr="00D44D3A" w:rsidRDefault="001C7B3D">
            <w:pPr>
              <w:pStyle w:val="22"/>
              <w:rPr>
                <w:color w:val="000000" w:themeColor="text1"/>
              </w:rPr>
            </w:pPr>
            <w:r w:rsidRPr="00D44D3A">
              <w:rPr>
                <w:color w:val="000000" w:themeColor="text1"/>
              </w:rPr>
              <w:t>Уровень обеспеченности посадочными местами – 150 посадочных мест на 1000 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КС – уровень обеспеченности сетью учреждений клубного типа, объектов;</w:t>
            </w:r>
          </w:p>
          <w:p w:rsidR="001C7B3D" w:rsidRPr="00D44D3A" w:rsidRDefault="001C7B3D">
            <w:pPr>
              <w:pStyle w:val="22"/>
              <w:rPr>
                <w:color w:val="000000" w:themeColor="text1"/>
              </w:rPr>
            </w:pPr>
            <w:r w:rsidRPr="00D44D3A">
              <w:rPr>
                <w:color w:val="000000" w:themeColor="text1"/>
              </w:rPr>
              <w:t>Нн.ф. – норматив численности жителей на 1 филиал дома культуры (1000 чел.);</w:t>
            </w:r>
          </w:p>
          <w:p w:rsidR="001C7B3D" w:rsidRPr="00D44D3A" w:rsidRDefault="001C7B3D">
            <w:pPr>
              <w:pStyle w:val="22"/>
              <w:rPr>
                <w:color w:val="000000" w:themeColor="text1"/>
              </w:rPr>
            </w:pPr>
            <w:r w:rsidRPr="00D44D3A">
              <w:rPr>
                <w:color w:val="000000" w:themeColor="text1"/>
              </w:rPr>
              <w:t>Нн.адм.ц – норматив числа домов культуры для административного центра сельского поселения (1 объект).</w:t>
            </w:r>
          </w:p>
          <w:p w:rsidR="001C7B3D" w:rsidRPr="00D44D3A" w:rsidRDefault="001C7B3D">
            <w:pPr>
              <w:pStyle w:val="22"/>
              <w:rPr>
                <w:color w:val="000000" w:themeColor="text1"/>
              </w:rPr>
            </w:pPr>
            <w:r w:rsidRPr="00D44D3A">
              <w:rPr>
                <w:color w:val="000000" w:themeColor="text1"/>
              </w:rPr>
              <w:t>Расчет проведен согласно Распоряжению Министерства культуры Российской Федерации от 02 августа 2017 года № Р-965</w:t>
            </w:r>
          </w:p>
        </w:tc>
      </w:tr>
    </w:tbl>
    <w:p w:rsidR="00A5301D" w:rsidRPr="00D44D3A" w:rsidRDefault="00A5301D" w:rsidP="00CF786E">
      <w:pPr>
        <w:rPr>
          <w:color w:val="000000" w:themeColor="text1"/>
        </w:rPr>
      </w:pPr>
    </w:p>
    <w:p w:rsidR="00CF786E" w:rsidRPr="00D44D3A" w:rsidRDefault="00CF786E" w:rsidP="00CF786E">
      <w:pPr>
        <w:rPr>
          <w:color w:val="000000" w:themeColor="text1"/>
        </w:rPr>
      </w:pPr>
      <w:r w:rsidRPr="00D44D3A">
        <w:rPr>
          <w:color w:val="000000" w:themeColor="text1"/>
        </w:rPr>
        <w:t xml:space="preserve">Предельные значения расчетных показателей максимально допустимого уровня территориальной доступности объектов </w:t>
      </w:r>
      <w:r w:rsidRPr="00D44D3A">
        <w:rPr>
          <w:rFonts w:eastAsia="Calibri"/>
          <w:color w:val="000000" w:themeColor="text1"/>
        </w:rPr>
        <w:t>культуры и искусства местного значения</w:t>
      </w:r>
      <w:r w:rsidRPr="00D44D3A">
        <w:rPr>
          <w:color w:val="000000" w:themeColor="text1"/>
        </w:rPr>
        <w:t xml:space="preserve"> установлены по Распоряжению Министерства культуры Российской Федерации от 02 августа 2017 года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D2993" w:rsidRPr="00D44D3A" w:rsidRDefault="00ED2993" w:rsidP="00ED2993">
      <w:pPr>
        <w:pStyle w:val="143"/>
        <w:rPr>
          <w:rFonts w:eastAsia="Calibri"/>
        </w:rPr>
      </w:pPr>
      <w:bookmarkStart w:id="86" w:name="_Toc511904284"/>
      <w:r w:rsidRPr="00D44D3A">
        <w:rPr>
          <w:rFonts w:eastAsia="Calibri"/>
        </w:rPr>
        <w:t>2.</w:t>
      </w:r>
      <w:r w:rsidR="00DF624F" w:rsidRPr="00D44D3A">
        <w:rPr>
          <w:rFonts w:eastAsia="Calibri"/>
        </w:rPr>
        <w:t>4</w:t>
      </w:r>
      <w:r w:rsidRPr="00D44D3A">
        <w:rPr>
          <w:rFonts w:eastAsia="Calibri"/>
        </w:rPr>
        <w:t>.12. Объекты общественного питания, торговли и бытового обслуживания</w:t>
      </w:r>
      <w:bookmarkEnd w:id="86"/>
    </w:p>
    <w:p w:rsidR="00ED2993" w:rsidRPr="00D44D3A" w:rsidRDefault="00ED2993" w:rsidP="00ED2993">
      <w:pPr>
        <w:rPr>
          <w:color w:val="000000" w:themeColor="text1"/>
        </w:rPr>
      </w:pPr>
      <w:r w:rsidRPr="00D44D3A">
        <w:rPr>
          <w:color w:val="000000" w:themeColor="text1"/>
        </w:rPr>
        <w:t xml:space="preserve">Исходные данные для расчета предельных значений расчетных показателей минимально допустимого уровня обеспеченности объектами общественного питания, торговли и бытового обслуживания представлены в </w:t>
      </w:r>
      <w:r w:rsidRPr="00D44D3A">
        <w:rPr>
          <w:color w:val="000000" w:themeColor="text1"/>
        </w:rPr>
        <w:fldChar w:fldCharType="begin"/>
      </w:r>
      <w:r w:rsidRPr="00D44D3A">
        <w:rPr>
          <w:color w:val="000000" w:themeColor="text1"/>
        </w:rPr>
        <w:instrText xml:space="preserve"> REF _Ref488574630 \h  \* MERGEFORMAT </w:instrText>
      </w:r>
      <w:r w:rsidRPr="00D44D3A">
        <w:rPr>
          <w:color w:val="000000" w:themeColor="text1"/>
        </w:rPr>
      </w:r>
      <w:r w:rsidRPr="00D44D3A">
        <w:rPr>
          <w:color w:val="000000" w:themeColor="text1"/>
        </w:rPr>
        <w:fldChar w:fldCharType="separate"/>
      </w:r>
      <w:r w:rsidR="00B96581" w:rsidRPr="00B96581">
        <w:rPr>
          <w:color w:val="000000" w:themeColor="text1"/>
        </w:rPr>
        <w:t xml:space="preserve">Таблица </w:t>
      </w:r>
      <w:r w:rsidR="00B96581" w:rsidRPr="00B96581">
        <w:rPr>
          <w:noProof/>
          <w:color w:val="000000" w:themeColor="text1"/>
        </w:rPr>
        <w:t>44</w:t>
      </w:r>
      <w:r w:rsidRPr="00D44D3A">
        <w:rPr>
          <w:color w:val="000000" w:themeColor="text1"/>
        </w:rPr>
        <w:fldChar w:fldCharType="end"/>
      </w:r>
      <w:r w:rsidRPr="00D44D3A">
        <w:rPr>
          <w:color w:val="000000" w:themeColor="text1"/>
        </w:rPr>
        <w:t>.</w:t>
      </w:r>
    </w:p>
    <w:p w:rsidR="00ED2993" w:rsidRPr="00D44D3A" w:rsidRDefault="00ED2993" w:rsidP="00ED2993">
      <w:pPr>
        <w:pStyle w:val="a5"/>
      </w:pPr>
      <w:bookmarkStart w:id="87" w:name="_Ref488574630"/>
      <w:r w:rsidRPr="00D44D3A">
        <w:t xml:space="preserve">Таблица </w:t>
      </w:r>
      <w:fldSimple w:instr=" SEQ Таблица \* ARABIC ">
        <w:r w:rsidR="00B96581">
          <w:rPr>
            <w:noProof/>
          </w:rPr>
          <w:t>44</w:t>
        </w:r>
      </w:fldSimple>
      <w:bookmarkEnd w:id="87"/>
    </w:p>
    <w:tbl>
      <w:tblPr>
        <w:tblStyle w:val="a4"/>
        <w:tblW w:w="0" w:type="auto"/>
        <w:tblLook w:val="04A0" w:firstRow="1" w:lastRow="0" w:firstColumn="1" w:lastColumn="0" w:noHBand="0" w:noVBand="1"/>
      </w:tblPr>
      <w:tblGrid>
        <w:gridCol w:w="4865"/>
        <w:gridCol w:w="2473"/>
        <w:gridCol w:w="2232"/>
      </w:tblGrid>
      <w:tr w:rsidR="00D44D3A" w:rsidRPr="00D44D3A" w:rsidTr="00D44D3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11"/>
              <w:rPr>
                <w:color w:val="000000" w:themeColor="text1"/>
              </w:rPr>
            </w:pPr>
            <w:r w:rsidRPr="00D44D3A">
              <w:rPr>
                <w:color w:val="000000" w:themeColor="text1"/>
              </w:rPr>
              <w:t>Наименование показателя исходных данных</w:t>
            </w:r>
          </w:p>
        </w:tc>
        <w:tc>
          <w:tcPr>
            <w:tcW w:w="2473" w:type="dxa"/>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11"/>
              <w:rPr>
                <w:color w:val="000000" w:themeColor="text1"/>
              </w:rPr>
            </w:pPr>
            <w:r w:rsidRPr="00D44D3A">
              <w:rPr>
                <w:color w:val="000000" w:themeColor="text1"/>
              </w:rPr>
              <w:t>Значение показателя исходных данных</w:t>
            </w:r>
          </w:p>
        </w:tc>
        <w:tc>
          <w:tcPr>
            <w:tcW w:w="2232" w:type="dxa"/>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11"/>
              <w:rPr>
                <w:color w:val="000000" w:themeColor="text1"/>
              </w:rPr>
            </w:pPr>
            <w:r w:rsidRPr="00D44D3A">
              <w:rPr>
                <w:color w:val="000000" w:themeColor="text1"/>
              </w:rPr>
              <w:t>Источник исходных данных</w:t>
            </w:r>
          </w:p>
        </w:tc>
      </w:tr>
      <w:tr w:rsidR="00D44D3A" w:rsidRPr="00D44D3A" w:rsidTr="00D44D3A">
        <w:trPr>
          <w:trHeight w:val="848"/>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Численность всего населения Березовского сельского поселения (на 01.01.2017 г.)</w:t>
            </w:r>
          </w:p>
        </w:tc>
        <w:tc>
          <w:tcPr>
            <w:tcW w:w="2473" w:type="dxa"/>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3"/>
              <w:rPr>
                <w:color w:val="000000" w:themeColor="text1"/>
              </w:rPr>
            </w:pPr>
            <w:r w:rsidRPr="00D44D3A">
              <w:rPr>
                <w:color w:val="000000" w:themeColor="text1"/>
              </w:rPr>
              <w:t>1913 чел.</w:t>
            </w:r>
          </w:p>
        </w:tc>
        <w:tc>
          <w:tcPr>
            <w:tcW w:w="2232" w:type="dxa"/>
            <w:vMerge w:val="restart"/>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3"/>
              <w:rPr>
                <w:color w:val="000000" w:themeColor="text1"/>
              </w:rPr>
            </w:pPr>
            <w:r w:rsidRPr="00D44D3A">
              <w:rPr>
                <w:color w:val="000000" w:themeColor="text1"/>
              </w:rPr>
              <w:t>База данных показателей муниципальных образований Федеральной службы государственной статистики</w:t>
            </w:r>
          </w:p>
        </w:tc>
      </w:tr>
      <w:tr w:rsidR="00D44D3A" w:rsidRPr="00D44D3A" w:rsidTr="00D44D3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Вместимость предприятий общественного питания (общедоступные столовые, закусочные, рестораны, кафе, бары, за исключением столовых учебных заведений, организаций, промышленных предприятий) в муниципальном образовании Березовское сельское поселение (в 2016 г.)</w:t>
            </w:r>
          </w:p>
        </w:tc>
        <w:tc>
          <w:tcPr>
            <w:tcW w:w="2473" w:type="dxa"/>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3"/>
              <w:rPr>
                <w:color w:val="000000" w:themeColor="text1"/>
              </w:rPr>
            </w:pPr>
            <w:r w:rsidRPr="00D44D3A">
              <w:rPr>
                <w:color w:val="000000" w:themeColor="text1"/>
              </w:rPr>
              <w:t>0</w:t>
            </w:r>
            <w:r w:rsidRPr="00D44D3A">
              <w:rPr>
                <w:color w:val="000000" w:themeColor="text1"/>
                <w:lang w:val="en-US"/>
              </w:rPr>
              <w:t xml:space="preserve"> </w:t>
            </w:r>
            <w:r w:rsidRPr="00D44D3A">
              <w:rPr>
                <w:color w:val="000000" w:themeColor="text1"/>
              </w:rPr>
              <w:t>мест</w:t>
            </w: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ind w:firstLine="0"/>
              <w:jc w:val="left"/>
              <w:rPr>
                <w:color w:val="000000" w:themeColor="text1"/>
              </w:rPr>
            </w:pPr>
          </w:p>
        </w:tc>
      </w:tr>
    </w:tbl>
    <w:p w:rsidR="00ED2993" w:rsidRPr="00D44D3A" w:rsidRDefault="00ED2993" w:rsidP="00ED2993">
      <w:pPr>
        <w:rPr>
          <w:color w:val="000000" w:themeColor="text1"/>
        </w:rPr>
      </w:pPr>
    </w:p>
    <w:p w:rsidR="00ED2993" w:rsidRDefault="00ED2993" w:rsidP="00ED2993">
      <w:pPr>
        <w:rPr>
          <w:color w:val="000000" w:themeColor="text1"/>
        </w:rPr>
      </w:pPr>
      <w:r w:rsidRPr="00D44D3A">
        <w:rPr>
          <w:color w:val="000000" w:themeColor="text1"/>
        </w:rPr>
        <w:lastRenderedPageBreak/>
        <w:t xml:space="preserve">Результаты расчета предельных значений расчетных показателей минимально допустимого уровня обеспеченности объектами общественного питания, торговли и бытового обслуживания представлены в </w:t>
      </w:r>
      <w:r w:rsidRPr="00D44D3A">
        <w:rPr>
          <w:color w:val="000000" w:themeColor="text1"/>
        </w:rPr>
        <w:fldChar w:fldCharType="begin"/>
      </w:r>
      <w:r w:rsidRPr="00D44D3A">
        <w:rPr>
          <w:color w:val="000000" w:themeColor="text1"/>
        </w:rPr>
        <w:instrText xml:space="preserve"> REF _Ref488574645 \h  \* MERGEFORMAT </w:instrText>
      </w:r>
      <w:r w:rsidRPr="00D44D3A">
        <w:rPr>
          <w:color w:val="000000" w:themeColor="text1"/>
        </w:rPr>
      </w:r>
      <w:r w:rsidRPr="00D44D3A">
        <w:rPr>
          <w:color w:val="000000" w:themeColor="text1"/>
        </w:rPr>
        <w:fldChar w:fldCharType="separate"/>
      </w:r>
      <w:r w:rsidR="00B96581" w:rsidRPr="00B96581">
        <w:rPr>
          <w:color w:val="000000" w:themeColor="text1"/>
        </w:rPr>
        <w:t xml:space="preserve">Таблица </w:t>
      </w:r>
      <w:r w:rsidR="00B96581" w:rsidRPr="00B96581">
        <w:rPr>
          <w:noProof/>
          <w:color w:val="000000" w:themeColor="text1"/>
        </w:rPr>
        <w:t>45</w:t>
      </w:r>
      <w:r w:rsidRPr="00D44D3A">
        <w:rPr>
          <w:color w:val="000000" w:themeColor="text1"/>
        </w:rPr>
        <w:fldChar w:fldCharType="end"/>
      </w:r>
      <w:r w:rsidRPr="00D44D3A">
        <w:rPr>
          <w:color w:val="000000" w:themeColor="text1"/>
        </w:rPr>
        <w:t>.</w:t>
      </w:r>
    </w:p>
    <w:p w:rsidR="00ED2993" w:rsidRPr="00D44D3A" w:rsidRDefault="00ED2993" w:rsidP="00ED2993">
      <w:pPr>
        <w:pStyle w:val="a5"/>
      </w:pPr>
      <w:bookmarkStart w:id="88" w:name="_Ref488574645"/>
      <w:r w:rsidRPr="00D44D3A">
        <w:t xml:space="preserve">Таблица </w:t>
      </w:r>
      <w:fldSimple w:instr=" SEQ Таблица \* ARABIC ">
        <w:r w:rsidR="00B96581">
          <w:rPr>
            <w:noProof/>
          </w:rPr>
          <w:t>45</w:t>
        </w:r>
      </w:fldSimple>
      <w:bookmarkEnd w:id="88"/>
    </w:p>
    <w:tbl>
      <w:tblPr>
        <w:tblStyle w:val="a4"/>
        <w:tblW w:w="0" w:type="auto"/>
        <w:tblLook w:val="04A0" w:firstRow="1" w:lastRow="0" w:firstColumn="1" w:lastColumn="0" w:noHBand="0" w:noVBand="1"/>
      </w:tblPr>
      <w:tblGrid>
        <w:gridCol w:w="2766"/>
        <w:gridCol w:w="3105"/>
        <w:gridCol w:w="3699"/>
      </w:tblGrid>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41"/>
              <w:rPr>
                <w:color w:val="000000" w:themeColor="text1"/>
                <w:lang w:eastAsia="en-US"/>
              </w:rPr>
            </w:pPr>
            <w:r w:rsidRPr="00D44D3A">
              <w:rPr>
                <w:color w:val="000000" w:themeColor="text1"/>
                <w:lang w:eastAsia="en-US"/>
              </w:rPr>
              <w:t>Наименование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rsidP="00251677">
            <w:pPr>
              <w:pStyle w:val="41"/>
              <w:rPr>
                <w:color w:val="000000" w:themeColor="text1"/>
                <w:lang w:eastAsia="en-US"/>
              </w:rPr>
            </w:pPr>
            <w:r w:rsidRPr="00D44D3A">
              <w:rPr>
                <w:color w:val="000000" w:themeColor="text1"/>
                <w:lang w:eastAsia="en-US"/>
              </w:rPr>
              <w:t>Уровень обеспеченности (Н)</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41"/>
              <w:rPr>
                <w:color w:val="000000" w:themeColor="text1"/>
                <w:lang w:eastAsia="en-US"/>
              </w:rPr>
            </w:pPr>
            <w:r w:rsidRPr="00D44D3A">
              <w:rPr>
                <w:color w:val="000000" w:themeColor="text1"/>
                <w:lang w:eastAsia="en-US"/>
              </w:rPr>
              <w:t>Примечание</w:t>
            </w:r>
          </w:p>
        </w:tc>
      </w:tr>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Стационарные торговые объекты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Default="001C7B3D">
            <w:pPr>
              <w:pStyle w:val="22"/>
              <w:rPr>
                <w:color w:val="000000" w:themeColor="text1"/>
              </w:rPr>
            </w:pPr>
            <w:r w:rsidRPr="00D44D3A">
              <w:rPr>
                <w:color w:val="000000" w:themeColor="text1"/>
              </w:rPr>
              <w:t>304,5 м</w:t>
            </w:r>
            <w:r w:rsidRPr="00D44D3A">
              <w:rPr>
                <w:color w:val="000000" w:themeColor="text1"/>
                <w:vertAlign w:val="superscript"/>
              </w:rPr>
              <w:t>2</w:t>
            </w:r>
            <w:r w:rsidRPr="00D44D3A">
              <w:rPr>
                <w:color w:val="000000" w:themeColor="text1"/>
              </w:rPr>
              <w:t xml:space="preserve"> площади торговых объектов на 1000 чел. общей численности населения</w:t>
            </w:r>
          </w:p>
          <w:p w:rsidR="00251677" w:rsidRPr="00D44D3A" w:rsidRDefault="00251677">
            <w:pPr>
              <w:pStyle w:val="22"/>
              <w:rPr>
                <w:color w:val="000000" w:themeColor="text1"/>
              </w:rPr>
            </w:pPr>
            <w:r>
              <w:rPr>
                <w:color w:val="000000" w:themeColor="text1"/>
              </w:rPr>
              <w:t>5 объектов местного значения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Постановление Совета министров Республики Крым от 24.01.2017 № 18 «Об установлении нормативов минимальной обеспеченности населения Республики Крым площадью торговых объектов»</w:t>
            </w:r>
          </w:p>
        </w:tc>
      </w:tr>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Нестационарные торговые объекты (торговые павильоны и киоски)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 xml:space="preserve">Количество нестационарных торговых объектов на 1000 чел. общей численности населения: </w:t>
            </w:r>
          </w:p>
          <w:p w:rsidR="001C7B3D" w:rsidRPr="00D44D3A" w:rsidRDefault="001C7B3D">
            <w:pPr>
              <w:pStyle w:val="22"/>
              <w:rPr>
                <w:color w:val="000000" w:themeColor="text1"/>
              </w:rPr>
            </w:pPr>
            <w:r w:rsidRPr="00D44D3A">
              <w:rPr>
                <w:color w:val="000000" w:themeColor="text1"/>
              </w:rPr>
              <w:t>- продовольственных товаров и сельскохозяйственной продукции – 0,71 объекта;</w:t>
            </w:r>
          </w:p>
          <w:p w:rsidR="001C7B3D" w:rsidRPr="00D44D3A" w:rsidRDefault="001C7B3D">
            <w:pPr>
              <w:pStyle w:val="22"/>
              <w:rPr>
                <w:color w:val="000000" w:themeColor="text1"/>
              </w:rPr>
            </w:pPr>
            <w:r w:rsidRPr="00D44D3A">
              <w:rPr>
                <w:color w:val="000000" w:themeColor="text1"/>
              </w:rPr>
              <w:t>- продукции общественного питания – 0,08 объекта;</w:t>
            </w:r>
          </w:p>
          <w:p w:rsidR="001C7B3D" w:rsidRPr="00D44D3A" w:rsidRDefault="001C7B3D">
            <w:pPr>
              <w:pStyle w:val="22"/>
              <w:rPr>
                <w:color w:val="000000" w:themeColor="text1"/>
              </w:rPr>
            </w:pPr>
            <w:r w:rsidRPr="00D44D3A">
              <w:rPr>
                <w:color w:val="000000" w:themeColor="text1"/>
              </w:rPr>
              <w:t>- печатной продукции – 0,13 объекта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ind w:firstLine="0"/>
              <w:jc w:val="left"/>
              <w:rPr>
                <w:color w:val="000000" w:themeColor="text1"/>
              </w:rPr>
            </w:pPr>
          </w:p>
        </w:tc>
      </w:tr>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Розничные рынки 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2,0 торговых места на 1000 чел. общей численности населения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ind w:firstLine="0"/>
              <w:jc w:val="left"/>
              <w:rPr>
                <w:color w:val="000000" w:themeColor="text1"/>
              </w:rPr>
            </w:pPr>
          </w:p>
        </w:tc>
      </w:tr>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Предприятия общественного питания (общедоступные столовые, закусочные, рестораны, кафе, бары)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Предприятия общественного питания на территории Березовского сельского поселения отсутствуют.</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Предельное значение расчетного показателя принимается равным 40 мест на 1000 чел. в соответствии с приложением Д СП 42.13330.2016 «СНиП 2.07.01-89* Градостроительство. Планировка и застройка городских и сельских поселений»</w:t>
            </w:r>
          </w:p>
        </w:tc>
      </w:tr>
      <w:tr w:rsidR="001C7B3D" w:rsidRPr="00D44D3A" w:rsidTr="001C7B3D">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Объекты бытового обслуживания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Для сельских поселений – 7 рабочих мест, в том числе непосредственного обслуживания населения – 4 рабочих места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1C7B3D" w:rsidRPr="00D44D3A" w:rsidRDefault="001C7B3D">
            <w:pPr>
              <w:pStyle w:val="22"/>
              <w:rPr>
                <w:color w:val="000000" w:themeColor="text1"/>
              </w:rPr>
            </w:pPr>
            <w:r w:rsidRPr="00D44D3A">
              <w:rPr>
                <w:color w:val="000000" w:themeColor="text1"/>
              </w:rPr>
              <w:t>Приложение Д СП 42.13330.2016 «СНиП 2.07.01-89* Градостроительство. Планировка и застройка городских и сельских поселений»</w:t>
            </w:r>
          </w:p>
        </w:tc>
      </w:tr>
    </w:tbl>
    <w:p w:rsidR="00ED2993" w:rsidRPr="00D44D3A" w:rsidRDefault="00ED2993" w:rsidP="00ED2993">
      <w:pPr>
        <w:rPr>
          <w:color w:val="000000" w:themeColor="text1"/>
        </w:rPr>
      </w:pPr>
    </w:p>
    <w:p w:rsidR="00ED2993" w:rsidRDefault="00ED2993" w:rsidP="00ED2993">
      <w:pPr>
        <w:rPr>
          <w:color w:val="000000" w:themeColor="text1"/>
        </w:rPr>
      </w:pPr>
      <w:r w:rsidRPr="00D44D3A">
        <w:rPr>
          <w:color w:val="000000" w:themeColor="text1"/>
        </w:rPr>
        <w:t xml:space="preserve">Предельные значения расчетных показателей максимально допустимого уровня территориальной доступности объектов общественного питания, торговли и бытового обслуживания установлены по законодательным и иным нормативно-правовым актам, представленным в </w:t>
      </w:r>
      <w:r w:rsidRPr="00D44D3A">
        <w:rPr>
          <w:color w:val="000000" w:themeColor="text1"/>
        </w:rPr>
        <w:fldChar w:fldCharType="begin"/>
      </w:r>
      <w:r w:rsidRPr="00D44D3A">
        <w:rPr>
          <w:color w:val="000000" w:themeColor="text1"/>
        </w:rPr>
        <w:instrText xml:space="preserve"> REF _Ref488574660 \h  \* MERGEFORMAT </w:instrText>
      </w:r>
      <w:r w:rsidRPr="00D44D3A">
        <w:rPr>
          <w:color w:val="000000" w:themeColor="text1"/>
        </w:rPr>
      </w:r>
      <w:r w:rsidRPr="00D44D3A">
        <w:rPr>
          <w:color w:val="000000" w:themeColor="text1"/>
        </w:rPr>
        <w:fldChar w:fldCharType="separate"/>
      </w:r>
      <w:r w:rsidR="00B96581" w:rsidRPr="00B96581">
        <w:rPr>
          <w:color w:val="000000" w:themeColor="text1"/>
        </w:rPr>
        <w:t xml:space="preserve">Таблица </w:t>
      </w:r>
      <w:r w:rsidR="00B96581" w:rsidRPr="00B96581">
        <w:rPr>
          <w:noProof/>
          <w:color w:val="000000" w:themeColor="text1"/>
        </w:rPr>
        <w:t>46</w:t>
      </w:r>
      <w:r w:rsidRPr="00D44D3A">
        <w:rPr>
          <w:color w:val="000000" w:themeColor="text1"/>
        </w:rPr>
        <w:fldChar w:fldCharType="end"/>
      </w:r>
      <w:r w:rsidRPr="00D44D3A">
        <w:rPr>
          <w:color w:val="000000" w:themeColor="text1"/>
        </w:rPr>
        <w:t>.</w:t>
      </w:r>
    </w:p>
    <w:p w:rsidR="002C4056" w:rsidRDefault="002C4056" w:rsidP="00ED2993">
      <w:pPr>
        <w:rPr>
          <w:color w:val="000000" w:themeColor="text1"/>
        </w:rPr>
      </w:pPr>
    </w:p>
    <w:p w:rsidR="002C4056" w:rsidRDefault="002C4056" w:rsidP="00ED2993">
      <w:pPr>
        <w:rPr>
          <w:color w:val="000000" w:themeColor="text1"/>
        </w:rPr>
      </w:pPr>
    </w:p>
    <w:p w:rsidR="002C4056" w:rsidRDefault="002C4056" w:rsidP="00ED2993">
      <w:pPr>
        <w:rPr>
          <w:color w:val="000000" w:themeColor="text1"/>
        </w:rPr>
      </w:pPr>
    </w:p>
    <w:p w:rsidR="00ED2993" w:rsidRPr="00D44D3A" w:rsidRDefault="00ED2993" w:rsidP="00ED2993">
      <w:pPr>
        <w:pStyle w:val="a5"/>
      </w:pPr>
      <w:bookmarkStart w:id="89" w:name="_Ref488574660"/>
      <w:r w:rsidRPr="00D44D3A">
        <w:lastRenderedPageBreak/>
        <w:t xml:space="preserve">Таблица </w:t>
      </w:r>
      <w:fldSimple w:instr=" SEQ Таблица \* ARABIC ">
        <w:r w:rsidR="00B96581">
          <w:rPr>
            <w:noProof/>
          </w:rPr>
          <w:t>46</w:t>
        </w:r>
      </w:fldSimple>
      <w:bookmarkEnd w:id="89"/>
    </w:p>
    <w:tbl>
      <w:tblPr>
        <w:tblStyle w:val="a4"/>
        <w:tblW w:w="0" w:type="auto"/>
        <w:tblLook w:val="04A0" w:firstRow="1" w:lastRow="0" w:firstColumn="1" w:lastColumn="0" w:noHBand="0" w:noVBand="1"/>
      </w:tblPr>
      <w:tblGrid>
        <w:gridCol w:w="3726"/>
        <w:gridCol w:w="5844"/>
      </w:tblGrid>
      <w:tr w:rsidR="00ED2993" w:rsidRPr="00D44D3A" w:rsidTr="00ED2993">
        <w:trPr>
          <w:trHeight w:val="57"/>
        </w:trPr>
        <w:tc>
          <w:tcPr>
            <w:tcW w:w="0" w:type="auto"/>
            <w:vAlign w:val="center"/>
          </w:tcPr>
          <w:p w:rsidR="00ED2993" w:rsidRPr="00D44D3A" w:rsidRDefault="00ED2993" w:rsidP="00ED2993">
            <w:pPr>
              <w:pStyle w:val="211"/>
              <w:rPr>
                <w:color w:val="000000" w:themeColor="text1"/>
              </w:rPr>
            </w:pPr>
            <w:r w:rsidRPr="00D44D3A">
              <w:rPr>
                <w:color w:val="000000" w:themeColor="text1"/>
              </w:rPr>
              <w:t>Наименование объекта</w:t>
            </w:r>
          </w:p>
        </w:tc>
        <w:tc>
          <w:tcPr>
            <w:tcW w:w="0" w:type="auto"/>
            <w:vAlign w:val="center"/>
          </w:tcPr>
          <w:p w:rsidR="00ED2993" w:rsidRPr="00D44D3A" w:rsidRDefault="00ED2993" w:rsidP="00ED2993">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ED2993" w:rsidRPr="00D44D3A" w:rsidTr="00ED2993">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Стационарные торговые объекты</w:t>
            </w:r>
          </w:p>
        </w:tc>
        <w:tc>
          <w:tcPr>
            <w:tcW w:w="0" w:type="auto"/>
            <w:vMerge w:val="restart"/>
            <w:vAlign w:val="center"/>
          </w:tcPr>
          <w:p w:rsidR="00ED2993" w:rsidRPr="00D44D3A" w:rsidRDefault="00251677" w:rsidP="00ED2993">
            <w:pPr>
              <w:pStyle w:val="22"/>
              <w:rPr>
                <w:color w:val="000000" w:themeColor="text1"/>
              </w:rPr>
            </w:pPr>
            <w:r>
              <w:rPr>
                <w:color w:val="000000" w:themeColor="text1"/>
              </w:rPr>
              <w:t>Пункт</w:t>
            </w:r>
            <w:r w:rsidR="00ED2993" w:rsidRPr="00D44D3A">
              <w:rPr>
                <w:color w:val="000000" w:themeColor="text1"/>
              </w:rPr>
              <w:t xml:space="preserve"> 10.4 СП 42.13330.2016 «СНиП 2.07.01-89* Градостроительство. Планировка и застройка городских и сельских поселений»</w:t>
            </w:r>
          </w:p>
        </w:tc>
      </w:tr>
      <w:tr w:rsidR="00ED2993" w:rsidRPr="00D44D3A" w:rsidTr="00ED2993">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Нестационарные торговые объекты (торговые павильоны и киоски)</w:t>
            </w:r>
          </w:p>
        </w:tc>
        <w:tc>
          <w:tcPr>
            <w:tcW w:w="0" w:type="auto"/>
            <w:vMerge/>
            <w:vAlign w:val="center"/>
          </w:tcPr>
          <w:p w:rsidR="00ED2993" w:rsidRPr="00D44D3A" w:rsidRDefault="00ED2993" w:rsidP="00ED2993">
            <w:pPr>
              <w:pStyle w:val="22"/>
              <w:rPr>
                <w:color w:val="000000" w:themeColor="text1"/>
              </w:rPr>
            </w:pPr>
          </w:p>
        </w:tc>
      </w:tr>
      <w:tr w:rsidR="00ED2993" w:rsidRPr="00D44D3A" w:rsidTr="00ED2993">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Розничные рынки продовольственных товаров</w:t>
            </w:r>
          </w:p>
        </w:tc>
        <w:tc>
          <w:tcPr>
            <w:tcW w:w="0" w:type="auto"/>
            <w:vAlign w:val="center"/>
          </w:tcPr>
          <w:p w:rsidR="00ED2993" w:rsidRPr="00D44D3A" w:rsidRDefault="00ED2993" w:rsidP="00ED2993">
            <w:pPr>
              <w:pStyle w:val="22"/>
              <w:rPr>
                <w:color w:val="000000" w:themeColor="text1"/>
              </w:rPr>
            </w:pPr>
            <w:r w:rsidRPr="00D44D3A">
              <w:rPr>
                <w:color w:val="000000" w:themeColor="text1"/>
              </w:rPr>
              <w:t>Как для объекта периодического пользования</w:t>
            </w:r>
          </w:p>
        </w:tc>
      </w:tr>
      <w:tr w:rsidR="00ED2993" w:rsidRPr="00D44D3A" w:rsidTr="00ED2993">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Предприятия общественного питания (общедоступные столовые, закусочные, рестораны, кафе, бары)</w:t>
            </w:r>
          </w:p>
        </w:tc>
        <w:tc>
          <w:tcPr>
            <w:tcW w:w="0" w:type="auto"/>
            <w:vMerge w:val="restart"/>
            <w:vAlign w:val="center"/>
          </w:tcPr>
          <w:p w:rsidR="00ED2993" w:rsidRPr="00D44D3A" w:rsidRDefault="00251677" w:rsidP="00ED2993">
            <w:pPr>
              <w:pStyle w:val="22"/>
              <w:rPr>
                <w:color w:val="000000" w:themeColor="text1"/>
              </w:rPr>
            </w:pPr>
            <w:r>
              <w:rPr>
                <w:color w:val="000000" w:themeColor="text1"/>
              </w:rPr>
              <w:t>Пункт</w:t>
            </w:r>
            <w:r w:rsidR="00ED2993" w:rsidRPr="00D44D3A">
              <w:rPr>
                <w:color w:val="000000" w:themeColor="text1"/>
              </w:rPr>
              <w:t xml:space="preserve"> 10.4 СП 42.13330.2016 «СНиП 2.07.01-89* Градостроительство. Планировка и застройка городских и сельских поселений»</w:t>
            </w:r>
          </w:p>
        </w:tc>
      </w:tr>
      <w:tr w:rsidR="00ED2993" w:rsidRPr="00D44D3A" w:rsidTr="00ED2993">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Объекты бытового обслуживания</w:t>
            </w:r>
          </w:p>
        </w:tc>
        <w:tc>
          <w:tcPr>
            <w:tcW w:w="0" w:type="auto"/>
            <w:vMerge/>
            <w:vAlign w:val="center"/>
          </w:tcPr>
          <w:p w:rsidR="00ED2993" w:rsidRPr="00D44D3A" w:rsidRDefault="00ED2993" w:rsidP="00ED2993">
            <w:pPr>
              <w:pStyle w:val="22"/>
              <w:rPr>
                <w:color w:val="000000" w:themeColor="text1"/>
              </w:rPr>
            </w:pPr>
          </w:p>
        </w:tc>
      </w:tr>
    </w:tbl>
    <w:p w:rsidR="00ED2993" w:rsidRPr="00D44D3A" w:rsidRDefault="00DF624F" w:rsidP="00ED2993">
      <w:pPr>
        <w:pStyle w:val="143"/>
      </w:pPr>
      <w:bookmarkStart w:id="90" w:name="_Toc511904285"/>
      <w:r w:rsidRPr="00D44D3A">
        <w:t>2.4</w:t>
      </w:r>
      <w:r w:rsidR="00ED2993" w:rsidRPr="00D44D3A">
        <w:t>.13. Объекты здравоохранения местного значения</w:t>
      </w:r>
      <w:bookmarkEnd w:id="90"/>
    </w:p>
    <w:p w:rsidR="00ED2993" w:rsidRPr="00D44D3A" w:rsidRDefault="00ED2993" w:rsidP="00ED2993">
      <w:pPr>
        <w:rPr>
          <w:color w:val="000000" w:themeColor="text1"/>
        </w:rPr>
      </w:pPr>
      <w:r w:rsidRPr="00D44D3A">
        <w:rPr>
          <w:color w:val="000000" w:themeColor="text1"/>
        </w:rPr>
        <w:t xml:space="preserve">Исходные данные для расчета предельных значений расчетных показателей минимально допустимого уровня обеспеченности объектами здравоохранения местного значения представлены в </w:t>
      </w:r>
      <w:r w:rsidRPr="00D44D3A">
        <w:rPr>
          <w:color w:val="000000" w:themeColor="text1"/>
        </w:rPr>
        <w:fldChar w:fldCharType="begin"/>
      </w:r>
      <w:r w:rsidRPr="00D44D3A">
        <w:rPr>
          <w:color w:val="000000" w:themeColor="text1"/>
        </w:rPr>
        <w:instrText xml:space="preserve"> REF _Ref488224311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47</w:t>
      </w:r>
      <w:r w:rsidRPr="00D44D3A">
        <w:rPr>
          <w:color w:val="000000" w:themeColor="text1"/>
        </w:rPr>
        <w:fldChar w:fldCharType="end"/>
      </w:r>
      <w:r w:rsidRPr="00D44D3A">
        <w:rPr>
          <w:color w:val="000000" w:themeColor="text1"/>
        </w:rPr>
        <w:t>.</w:t>
      </w:r>
    </w:p>
    <w:p w:rsidR="00ED2993" w:rsidRPr="00D44D3A" w:rsidRDefault="00ED2993" w:rsidP="00ED2993">
      <w:pPr>
        <w:pStyle w:val="a5"/>
      </w:pPr>
      <w:bookmarkStart w:id="91" w:name="_Ref488224311"/>
      <w:r w:rsidRPr="00D44D3A">
        <w:t xml:space="preserve">Таблица </w:t>
      </w:r>
      <w:fldSimple w:instr=" SEQ Таблица \* ARABIC ">
        <w:r w:rsidR="00B96581">
          <w:rPr>
            <w:noProof/>
          </w:rPr>
          <w:t>47</w:t>
        </w:r>
      </w:fldSimple>
      <w:bookmarkEnd w:id="91"/>
    </w:p>
    <w:tbl>
      <w:tblPr>
        <w:tblStyle w:val="a4"/>
        <w:tblW w:w="0" w:type="auto"/>
        <w:tblLook w:val="04A0" w:firstRow="1" w:lastRow="0" w:firstColumn="1" w:lastColumn="0" w:noHBand="0" w:noVBand="1"/>
      </w:tblPr>
      <w:tblGrid>
        <w:gridCol w:w="4094"/>
        <w:gridCol w:w="1893"/>
        <w:gridCol w:w="3583"/>
      </w:tblGrid>
      <w:tr w:rsidR="00D44D3A" w:rsidRPr="00D44D3A" w:rsidTr="00D44D3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pPr>
              <w:pStyle w:val="211"/>
              <w:rPr>
                <w:color w:val="000000" w:themeColor="text1"/>
              </w:rPr>
            </w:pPr>
            <w:r w:rsidRPr="00D44D3A">
              <w:rPr>
                <w:color w:val="000000" w:themeColor="text1"/>
              </w:rPr>
              <w:t>Наименование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pPr>
              <w:pStyle w:val="211"/>
              <w:rPr>
                <w:color w:val="000000" w:themeColor="text1"/>
              </w:rPr>
            </w:pPr>
            <w:r w:rsidRPr="00D44D3A">
              <w:rPr>
                <w:color w:val="000000" w:themeColor="text1"/>
              </w:rPr>
              <w:t>Значение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pPr>
              <w:pStyle w:val="211"/>
              <w:rPr>
                <w:color w:val="000000" w:themeColor="text1"/>
              </w:rPr>
            </w:pPr>
            <w:r w:rsidRPr="00D44D3A">
              <w:rPr>
                <w:color w:val="000000" w:themeColor="text1"/>
              </w:rPr>
              <w:t>Источник исходных данных</w:t>
            </w:r>
          </w:p>
        </w:tc>
      </w:tr>
      <w:tr w:rsidR="00D44D3A" w:rsidRPr="00D44D3A" w:rsidTr="00D44D3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pPr>
              <w:pStyle w:val="22"/>
              <w:rPr>
                <w:color w:val="000000" w:themeColor="text1"/>
              </w:rPr>
            </w:pPr>
            <w:r w:rsidRPr="00D44D3A">
              <w:rPr>
                <w:color w:val="000000" w:themeColor="text1"/>
              </w:rPr>
              <w:t>Численность всего населения Березовского сельского поселения (на 01.01.2017 г.) (</w:t>
            </w:r>
            <w:r w:rsidRPr="00D44D3A">
              <w:rPr>
                <w:color w:val="000000" w:themeColor="text1"/>
                <w:lang w:val="en-US"/>
              </w:rPr>
              <w:t>a</w:t>
            </w:r>
            <w:r w:rsidRPr="00D44D3A">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pPr>
              <w:pStyle w:val="23"/>
              <w:rPr>
                <w:color w:val="000000" w:themeColor="text1"/>
              </w:rPr>
            </w:pPr>
            <w:r w:rsidRPr="00D44D3A">
              <w:rPr>
                <w:color w:val="000000" w:themeColor="text1"/>
              </w:rPr>
              <w:t>1913 чел.</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pPr>
              <w:pStyle w:val="23"/>
              <w:rPr>
                <w:color w:val="000000" w:themeColor="text1"/>
              </w:rPr>
            </w:pPr>
            <w:r w:rsidRPr="00D44D3A">
              <w:rPr>
                <w:color w:val="000000" w:themeColor="text1"/>
              </w:rPr>
              <w:t>База данных показателей муниципальных образований Федеральной службы государственной статистики</w:t>
            </w:r>
          </w:p>
        </w:tc>
      </w:tr>
      <w:tr w:rsidR="00D44D3A" w:rsidRPr="00D44D3A" w:rsidTr="00D44D3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pPr>
              <w:pStyle w:val="22"/>
              <w:rPr>
                <w:color w:val="000000" w:themeColor="text1"/>
              </w:rPr>
            </w:pPr>
            <w:r w:rsidRPr="00D44D3A">
              <w:rPr>
                <w:color w:val="000000" w:themeColor="text1"/>
              </w:rPr>
              <w:t>Количество аптек (аптеки, аптечные магазины, аптечные пункты, аптечные киоски) в муниципальном образовании Березовское сельское поселение (в 2016 г.) (</w:t>
            </w:r>
            <w:r w:rsidRPr="00D44D3A">
              <w:rPr>
                <w:color w:val="000000" w:themeColor="text1"/>
                <w:lang w:val="en-US"/>
              </w:rPr>
              <w:t>b</w:t>
            </w:r>
            <w:r w:rsidRPr="00D44D3A">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pPr>
              <w:pStyle w:val="23"/>
              <w:rPr>
                <w:color w:val="000000" w:themeColor="text1"/>
              </w:rPr>
            </w:pPr>
            <w:r w:rsidRPr="00D44D3A">
              <w:rPr>
                <w:color w:val="000000" w:themeColor="text1"/>
              </w:rPr>
              <w:t>1 объект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pPr>
              <w:ind w:firstLine="0"/>
              <w:jc w:val="left"/>
              <w:rPr>
                <w:color w:val="000000" w:themeColor="text1"/>
              </w:rPr>
            </w:pPr>
          </w:p>
        </w:tc>
      </w:tr>
      <w:tr w:rsidR="00D44D3A" w:rsidRPr="00D44D3A" w:rsidTr="00D44D3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pPr>
              <w:pStyle w:val="22"/>
              <w:rPr>
                <w:color w:val="000000" w:themeColor="text1"/>
              </w:rPr>
            </w:pPr>
            <w:r w:rsidRPr="00D44D3A">
              <w:rPr>
                <w:color w:val="000000" w:themeColor="text1"/>
              </w:rPr>
              <w:t>Прогнозная численность населения Березовского сельского поселения на 01.01.2031 г., чел. (</w:t>
            </w:r>
            <w:r w:rsidRPr="00D44D3A">
              <w:rPr>
                <w:color w:val="000000" w:themeColor="text1"/>
                <w:lang w:val="en-US"/>
              </w:rPr>
              <w:t>c</w:t>
            </w:r>
            <w:r w:rsidRPr="00D44D3A">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pPr>
              <w:pStyle w:val="23"/>
              <w:rPr>
                <w:color w:val="000000" w:themeColor="text1"/>
              </w:rPr>
            </w:pPr>
            <w:r w:rsidRPr="00D44D3A">
              <w:rPr>
                <w:color w:val="000000" w:themeColor="text1"/>
              </w:rPr>
              <w:t>2081 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D44D3A" w:rsidRPr="00D44D3A" w:rsidRDefault="00DA411A">
            <w:pPr>
              <w:pStyle w:val="23"/>
              <w:rPr>
                <w:color w:val="000000" w:themeColor="text1"/>
              </w:rPr>
            </w:pPr>
            <w:r>
              <w:rPr>
                <w:color w:val="000000" w:themeColor="text1"/>
              </w:rPr>
              <w:t>Раздел 2.3 настоящих местных нормативов градостроительного проектирования</w:t>
            </w:r>
          </w:p>
        </w:tc>
      </w:tr>
    </w:tbl>
    <w:p w:rsidR="00ED2993" w:rsidRPr="00D44D3A" w:rsidRDefault="00ED2993" w:rsidP="00ED2993">
      <w:pPr>
        <w:rPr>
          <w:color w:val="000000" w:themeColor="text1"/>
        </w:rPr>
      </w:pPr>
    </w:p>
    <w:p w:rsidR="00ED2993" w:rsidRDefault="00ED2993" w:rsidP="00ED2993">
      <w:pPr>
        <w:rPr>
          <w:color w:val="000000" w:themeColor="text1"/>
        </w:rPr>
      </w:pPr>
      <w:r w:rsidRPr="00D44D3A">
        <w:rPr>
          <w:color w:val="000000" w:themeColor="text1"/>
        </w:rPr>
        <w:t xml:space="preserve">Результаты расчета предельных значений расчетных показателей минимально допустимого уровня обеспеченности объектами здравоохранения местного значения представлены в </w:t>
      </w:r>
      <w:r w:rsidRPr="00D44D3A">
        <w:rPr>
          <w:color w:val="000000" w:themeColor="text1"/>
        </w:rPr>
        <w:fldChar w:fldCharType="begin"/>
      </w:r>
      <w:r w:rsidRPr="00D44D3A">
        <w:rPr>
          <w:color w:val="000000" w:themeColor="text1"/>
        </w:rPr>
        <w:instrText xml:space="preserve"> REF _Ref488225977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48</w:t>
      </w:r>
      <w:r w:rsidRPr="00D44D3A">
        <w:rPr>
          <w:color w:val="000000" w:themeColor="text1"/>
        </w:rPr>
        <w:fldChar w:fldCharType="end"/>
      </w:r>
      <w:r w:rsidRPr="00D44D3A">
        <w:rPr>
          <w:color w:val="000000" w:themeColor="text1"/>
        </w:rPr>
        <w:t>.</w:t>
      </w:r>
    </w:p>
    <w:p w:rsidR="002C4056" w:rsidRDefault="002C4056" w:rsidP="00ED2993">
      <w:pPr>
        <w:rPr>
          <w:color w:val="000000" w:themeColor="text1"/>
        </w:rPr>
      </w:pPr>
    </w:p>
    <w:p w:rsidR="002C4056" w:rsidRDefault="002C4056" w:rsidP="00ED2993">
      <w:pPr>
        <w:rPr>
          <w:color w:val="000000" w:themeColor="text1"/>
        </w:rPr>
      </w:pPr>
    </w:p>
    <w:p w:rsidR="00ED2993" w:rsidRPr="00D44D3A" w:rsidRDefault="00ED2993" w:rsidP="00ED2993">
      <w:pPr>
        <w:pStyle w:val="a5"/>
        <w:rPr>
          <w:noProof/>
        </w:rPr>
      </w:pPr>
      <w:bookmarkStart w:id="92" w:name="_Ref488225977"/>
      <w:r w:rsidRPr="00D44D3A">
        <w:lastRenderedPageBreak/>
        <w:t xml:space="preserve">Таблица </w:t>
      </w:r>
      <w:fldSimple w:instr=" SEQ Таблица \* ARABIC ">
        <w:r w:rsidR="00B96581">
          <w:rPr>
            <w:noProof/>
          </w:rPr>
          <w:t>48</w:t>
        </w:r>
      </w:fldSimple>
      <w:bookmarkEnd w:id="92"/>
    </w:p>
    <w:tbl>
      <w:tblPr>
        <w:tblStyle w:val="a4"/>
        <w:tblW w:w="0" w:type="auto"/>
        <w:tblLook w:val="04A0" w:firstRow="1" w:lastRow="0" w:firstColumn="1" w:lastColumn="0" w:noHBand="0" w:noVBand="1"/>
      </w:tblPr>
      <w:tblGrid>
        <w:gridCol w:w="2594"/>
        <w:gridCol w:w="2468"/>
        <w:gridCol w:w="4508"/>
      </w:tblGrid>
      <w:tr w:rsidR="00D44D3A" w:rsidRPr="00D44D3A" w:rsidTr="00D44D3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pPr>
              <w:pStyle w:val="41"/>
              <w:rPr>
                <w:color w:val="000000" w:themeColor="text1"/>
                <w:lang w:eastAsia="en-US"/>
              </w:rPr>
            </w:pPr>
            <w:r w:rsidRPr="00D44D3A">
              <w:rPr>
                <w:color w:val="000000" w:themeColor="text1"/>
                <w:lang w:eastAsia="en-US"/>
              </w:rPr>
              <w:t>Наименование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pPr>
              <w:pStyle w:val="41"/>
              <w:rPr>
                <w:color w:val="000000" w:themeColor="text1"/>
                <w:lang w:eastAsia="en-US"/>
              </w:rPr>
            </w:pPr>
            <w:r w:rsidRPr="00D44D3A">
              <w:rPr>
                <w:color w:val="000000" w:themeColor="text1"/>
                <w:lang w:eastAsia="en-US"/>
              </w:rPr>
              <w:t>Уровень обеспеченности (Н)</w:t>
            </w:r>
          </w:p>
        </w:tc>
        <w:tc>
          <w:tcPr>
            <w:tcW w:w="0" w:type="auto"/>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pPr>
              <w:pStyle w:val="41"/>
              <w:rPr>
                <w:color w:val="000000" w:themeColor="text1"/>
                <w:lang w:eastAsia="en-US"/>
              </w:rPr>
            </w:pPr>
            <w:r w:rsidRPr="00D44D3A">
              <w:rPr>
                <w:color w:val="000000" w:themeColor="text1"/>
                <w:lang w:eastAsia="en-US"/>
              </w:rPr>
              <w:t>Примечание</w:t>
            </w:r>
          </w:p>
        </w:tc>
      </w:tr>
      <w:tr w:rsidR="000A3D96" w:rsidRPr="00D44D3A" w:rsidTr="00D44D3A">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0A3D96" w:rsidRPr="003208CB" w:rsidRDefault="000A3D96" w:rsidP="00192BCD">
            <w:pPr>
              <w:pStyle w:val="Default"/>
              <w:rPr>
                <w:color w:val="000000" w:themeColor="text1"/>
              </w:rPr>
            </w:pPr>
            <w:r w:rsidRPr="003208CB">
              <w:rPr>
                <w:color w:val="000000" w:themeColor="text1"/>
              </w:rPr>
              <w:t xml:space="preserve">Амбулатория, в том числе врачебная, или центр (отделение) общей врачебной практики (семейной медицины) </w:t>
            </w:r>
          </w:p>
        </w:tc>
        <w:tc>
          <w:tcPr>
            <w:tcW w:w="0" w:type="auto"/>
            <w:tcBorders>
              <w:top w:val="single" w:sz="4" w:space="0" w:color="auto"/>
              <w:left w:val="single" w:sz="4" w:space="0" w:color="auto"/>
              <w:bottom w:val="single" w:sz="4" w:space="0" w:color="auto"/>
              <w:right w:val="single" w:sz="4" w:space="0" w:color="auto"/>
            </w:tcBorders>
            <w:vAlign w:val="center"/>
          </w:tcPr>
          <w:p w:rsidR="000A3D96" w:rsidRPr="003208CB" w:rsidRDefault="000A3D96" w:rsidP="00192BCD">
            <w:pPr>
              <w:pStyle w:val="Default"/>
              <w:rPr>
                <w:color w:val="000000" w:themeColor="text1"/>
              </w:rPr>
            </w:pPr>
            <w:r w:rsidRPr="003208CB">
              <w:rPr>
                <w:color w:val="000000" w:themeColor="text1"/>
              </w:rPr>
              <w:t xml:space="preserve">1 объект на 2-10 тыс. человек </w:t>
            </w:r>
          </w:p>
        </w:tc>
        <w:tc>
          <w:tcPr>
            <w:tcW w:w="0" w:type="auto"/>
            <w:tcBorders>
              <w:top w:val="single" w:sz="4" w:space="0" w:color="auto"/>
              <w:left w:val="single" w:sz="4" w:space="0" w:color="auto"/>
              <w:bottom w:val="single" w:sz="4" w:space="0" w:color="auto"/>
              <w:right w:val="single" w:sz="4" w:space="0" w:color="auto"/>
            </w:tcBorders>
            <w:vAlign w:val="center"/>
          </w:tcPr>
          <w:p w:rsidR="000A3D96" w:rsidRPr="003208CB" w:rsidRDefault="000A3D96" w:rsidP="00192BCD">
            <w:pPr>
              <w:pStyle w:val="Default"/>
              <w:rPr>
                <w:color w:val="000000" w:themeColor="text1"/>
              </w:rPr>
            </w:pPr>
            <w:r w:rsidRPr="003208CB">
              <w:rPr>
                <w:color w:val="000000" w:themeColor="text1"/>
              </w:rPr>
              <w:t xml:space="preserve">Приказ Министерства здравоохранения </w:t>
            </w:r>
          </w:p>
          <w:p w:rsidR="000A3D96" w:rsidRPr="003208CB" w:rsidRDefault="000A3D96" w:rsidP="00192BCD">
            <w:pPr>
              <w:pStyle w:val="Default"/>
              <w:rPr>
                <w:color w:val="000000" w:themeColor="text1"/>
              </w:rPr>
            </w:pPr>
            <w:r w:rsidRPr="003208CB">
              <w:rPr>
                <w:color w:val="000000" w:themeColor="text1"/>
              </w:rPr>
              <w:t xml:space="preserve">Российской Федерации </w:t>
            </w:r>
          </w:p>
          <w:p w:rsidR="000A3D96" w:rsidRPr="003208CB" w:rsidRDefault="000A3D96" w:rsidP="00192BCD">
            <w:pPr>
              <w:pStyle w:val="22"/>
              <w:rPr>
                <w:color w:val="000000" w:themeColor="text1"/>
              </w:rPr>
            </w:pPr>
            <w:r w:rsidRPr="003208CB">
              <w:rPr>
                <w:color w:val="000000" w:themeColor="text1"/>
              </w:rPr>
              <w:t xml:space="preserve">от 27 февраля 2016 г.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w:t>
            </w:r>
          </w:p>
        </w:tc>
      </w:tr>
      <w:tr w:rsidR="009C1024" w:rsidRPr="00D44D3A" w:rsidTr="00D44D3A">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9C1024" w:rsidRPr="00193653" w:rsidRDefault="009C1024" w:rsidP="00B11708">
            <w:pPr>
              <w:pStyle w:val="22"/>
            </w:pPr>
            <w:r>
              <w:t>Выдвижной пункт скорой медицинской помощи</w:t>
            </w:r>
          </w:p>
        </w:tc>
        <w:tc>
          <w:tcPr>
            <w:tcW w:w="0" w:type="auto"/>
            <w:tcBorders>
              <w:top w:val="single" w:sz="4" w:space="0" w:color="auto"/>
              <w:left w:val="single" w:sz="4" w:space="0" w:color="auto"/>
              <w:bottom w:val="single" w:sz="4" w:space="0" w:color="auto"/>
              <w:right w:val="single" w:sz="4" w:space="0" w:color="auto"/>
            </w:tcBorders>
            <w:vAlign w:val="center"/>
          </w:tcPr>
          <w:p w:rsidR="009C1024" w:rsidRPr="00193653" w:rsidRDefault="009C1024" w:rsidP="009C1024">
            <w:pPr>
              <w:pStyle w:val="22"/>
            </w:pPr>
            <w:r w:rsidRPr="00193653">
              <w:t xml:space="preserve">Н = </w:t>
            </w:r>
            <w:r>
              <w:rPr>
                <w:lang w:val="en-US"/>
              </w:rPr>
              <w:t>c</w:t>
            </w:r>
            <w:r w:rsidRPr="00193653">
              <w:rPr>
                <w:lang w:val="en-US"/>
              </w:rPr>
              <w:t xml:space="preserve"> / n</w:t>
            </w:r>
            <w:r>
              <w:rPr>
                <w:vertAlign w:val="subscript"/>
                <w:lang w:val="en-US"/>
              </w:rPr>
              <w:t>1</w:t>
            </w:r>
            <w:r w:rsidRPr="00193653">
              <w:rPr>
                <w:lang w:val="en-US"/>
              </w:rPr>
              <w:t xml:space="preserve"> = </w:t>
            </w:r>
            <w:r>
              <w:t xml:space="preserve">2081 / </w:t>
            </w:r>
            <w:r>
              <w:rPr>
                <w:lang w:val="en-US"/>
              </w:rPr>
              <w:t>5</w:t>
            </w:r>
            <w:r>
              <w:t>000 = 0</w:t>
            </w:r>
            <w:r w:rsidRPr="00193653">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C1024" w:rsidRPr="002A232F" w:rsidRDefault="009C1024" w:rsidP="009C1024">
            <w:pPr>
              <w:pStyle w:val="22"/>
            </w:pPr>
            <w:r w:rsidRPr="00193653">
              <w:rPr>
                <w:lang w:val="en-US"/>
              </w:rPr>
              <w:t>n</w:t>
            </w:r>
            <w:r w:rsidRPr="009C1024">
              <w:rPr>
                <w:vertAlign w:val="subscript"/>
              </w:rPr>
              <w:t>1</w:t>
            </w:r>
            <w:r w:rsidRPr="00193653">
              <w:t xml:space="preserve"> – уровень обеспеченности</w:t>
            </w:r>
            <w:r w:rsidRPr="002231F1">
              <w:t xml:space="preserve"> </w:t>
            </w:r>
            <w:r>
              <w:t>выдвижными пунктами скорой медицинской помощи</w:t>
            </w:r>
            <w:r w:rsidRPr="00193653">
              <w:t xml:space="preserve"> в соответствии </w:t>
            </w:r>
            <w:r>
              <w:t>с Приложением Д</w:t>
            </w:r>
            <w:r w:rsidRPr="00AC4AFC">
              <w:t xml:space="preserve"> </w:t>
            </w:r>
            <w:r>
              <w:t>СП 42.13330.2016 «СНиП 2.07.01-89* Градостроительство. Планировка и застройка городских и сельских поселений» (1 автомобиль на 5 тыс. чел. сельского населения)</w:t>
            </w:r>
          </w:p>
        </w:tc>
      </w:tr>
      <w:tr w:rsidR="00D44D3A" w:rsidRPr="00D44D3A" w:rsidTr="00D44D3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D44D3A" w:rsidRPr="007E03EB" w:rsidRDefault="00D44D3A">
            <w:pPr>
              <w:pStyle w:val="22"/>
              <w:rPr>
                <w:color w:val="000000" w:themeColor="text1"/>
              </w:rPr>
            </w:pPr>
            <w:r w:rsidRPr="007E03EB">
              <w:rPr>
                <w:color w:val="000000" w:themeColor="text1"/>
              </w:rPr>
              <w:t>Аптеки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D44D3A" w:rsidRPr="007E03EB" w:rsidRDefault="00D44D3A" w:rsidP="00262DF3">
            <w:pPr>
              <w:pStyle w:val="22"/>
              <w:rPr>
                <w:color w:val="000000" w:themeColor="text1"/>
              </w:rPr>
            </w:pPr>
            <w:r w:rsidRPr="007E03EB">
              <w:rPr>
                <w:color w:val="000000" w:themeColor="text1"/>
              </w:rPr>
              <w:t>Уровень текущей обеспеченности:</w:t>
            </w:r>
          </w:p>
          <w:p w:rsidR="00D44D3A" w:rsidRPr="007E03EB" w:rsidRDefault="00D44D3A" w:rsidP="00262DF3">
            <w:pPr>
              <w:pStyle w:val="22"/>
              <w:rPr>
                <w:color w:val="000000" w:themeColor="text1"/>
              </w:rPr>
            </w:pPr>
            <w:r w:rsidRPr="007E03EB">
              <w:rPr>
                <w:color w:val="000000" w:themeColor="text1"/>
              </w:rPr>
              <w:t xml:space="preserve">Н = </w:t>
            </w:r>
            <w:r w:rsidRPr="007E03EB">
              <w:rPr>
                <w:color w:val="000000" w:themeColor="text1"/>
                <w:lang w:val="en-US"/>
              </w:rPr>
              <w:t>a</w:t>
            </w:r>
            <w:r w:rsidRPr="007E03EB">
              <w:rPr>
                <w:color w:val="000000" w:themeColor="text1"/>
              </w:rPr>
              <w:t xml:space="preserve"> / </w:t>
            </w:r>
            <w:r w:rsidRPr="007E03EB">
              <w:rPr>
                <w:color w:val="000000" w:themeColor="text1"/>
                <w:lang w:val="en-US"/>
              </w:rPr>
              <w:t>b</w:t>
            </w:r>
            <w:r w:rsidRPr="007E03EB">
              <w:rPr>
                <w:color w:val="000000" w:themeColor="text1"/>
              </w:rPr>
              <w:t xml:space="preserve"> = 1913 / 1 = 1913 чел. (1 объект на 1913 чел. общей численности населения)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44D3A" w:rsidRPr="007E03EB" w:rsidRDefault="00D44D3A">
            <w:pPr>
              <w:pStyle w:val="22"/>
              <w:rPr>
                <w:color w:val="000000" w:themeColor="text1"/>
              </w:rPr>
            </w:pPr>
            <w:r w:rsidRPr="007E03EB">
              <w:rPr>
                <w:color w:val="000000" w:themeColor="text1"/>
              </w:rPr>
              <w:t>Предельное значение расчетного показателя принимается равным уровню текущей обеспеченности (1 объект на 1913 чел. общей численности населения)</w:t>
            </w:r>
          </w:p>
        </w:tc>
      </w:tr>
      <w:tr w:rsidR="00D44D3A" w:rsidRPr="00D44D3A" w:rsidTr="00D44D3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pPr>
              <w:pStyle w:val="22"/>
              <w:rPr>
                <w:color w:val="000000" w:themeColor="text1"/>
              </w:rPr>
            </w:pPr>
            <w:r w:rsidRPr="00D44D3A">
              <w:rPr>
                <w:color w:val="000000" w:themeColor="text1"/>
              </w:rPr>
              <w:t>Молочные кухни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rsidP="00262DF3">
            <w:pPr>
              <w:pStyle w:val="22"/>
            </w:pPr>
            <w:r w:rsidRPr="00D44D3A">
              <w:t>По заданию на проектирование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pPr>
              <w:pStyle w:val="22"/>
              <w:rPr>
                <w:color w:val="000000" w:themeColor="text1"/>
              </w:rPr>
            </w:pPr>
            <w:r w:rsidRPr="00D44D3A">
              <w:rPr>
                <w:color w:val="000000" w:themeColor="text1"/>
              </w:rPr>
              <w:t>Приложение Д СП 42.13330.2016 «СНиП 2.07.01-89* Градостроительство. Планировка и застройка городских и сельских поселений»</w:t>
            </w:r>
          </w:p>
        </w:tc>
      </w:tr>
      <w:tr w:rsidR="00D44D3A" w:rsidRPr="00D44D3A" w:rsidTr="00D44D3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pPr>
              <w:pStyle w:val="22"/>
              <w:rPr>
                <w:color w:val="000000" w:themeColor="text1"/>
              </w:rPr>
            </w:pPr>
            <w:r w:rsidRPr="00D44D3A">
              <w:rPr>
                <w:color w:val="000000" w:themeColor="text1"/>
              </w:rPr>
              <w:t>Раздаточные пункты молочных кухонь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pPr>
              <w:ind w:firstLine="0"/>
              <w:jc w:val="left"/>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D3A" w:rsidRPr="00D44D3A" w:rsidRDefault="00D44D3A">
            <w:pPr>
              <w:ind w:firstLine="0"/>
              <w:jc w:val="left"/>
              <w:rPr>
                <w:color w:val="000000" w:themeColor="text1"/>
              </w:rPr>
            </w:pPr>
          </w:p>
        </w:tc>
      </w:tr>
    </w:tbl>
    <w:p w:rsidR="00800B32" w:rsidRPr="00D44D3A" w:rsidRDefault="00800B32" w:rsidP="00800B32">
      <w:pPr>
        <w:rPr>
          <w:color w:val="000000" w:themeColor="text1"/>
        </w:rPr>
      </w:pPr>
    </w:p>
    <w:p w:rsidR="00ED2993" w:rsidRPr="00D44D3A" w:rsidRDefault="00ED2993" w:rsidP="00ED2993">
      <w:pPr>
        <w:rPr>
          <w:color w:val="000000" w:themeColor="text1"/>
        </w:rPr>
      </w:pPr>
      <w:r w:rsidRPr="00D44D3A">
        <w:rPr>
          <w:color w:val="000000" w:themeColor="text1"/>
        </w:rPr>
        <w:t xml:space="preserve">Предельные значения расчетных показателей максимально допустимого уровня территориальной доступности объектов здравоохранения местного значения установлены по законодательным и иным нормативно-правовым актам, представленным в </w:t>
      </w:r>
      <w:r w:rsidRPr="00D44D3A">
        <w:rPr>
          <w:color w:val="000000" w:themeColor="text1"/>
        </w:rPr>
        <w:fldChar w:fldCharType="begin"/>
      </w:r>
      <w:r w:rsidRPr="00D44D3A">
        <w:rPr>
          <w:color w:val="000000" w:themeColor="text1"/>
        </w:rPr>
        <w:instrText xml:space="preserve"> REF _Ref488226469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49</w:t>
      </w:r>
      <w:r w:rsidRPr="00D44D3A">
        <w:rPr>
          <w:color w:val="000000" w:themeColor="text1"/>
        </w:rPr>
        <w:fldChar w:fldCharType="end"/>
      </w:r>
      <w:r w:rsidRPr="00D44D3A">
        <w:rPr>
          <w:color w:val="000000" w:themeColor="text1"/>
        </w:rPr>
        <w:t>.</w:t>
      </w:r>
    </w:p>
    <w:p w:rsidR="00ED2993" w:rsidRPr="00D44D3A" w:rsidRDefault="00ED2993" w:rsidP="00ED2993">
      <w:pPr>
        <w:pStyle w:val="a5"/>
      </w:pPr>
      <w:bookmarkStart w:id="93" w:name="_Ref488226469"/>
      <w:r w:rsidRPr="00D44D3A">
        <w:t xml:space="preserve">Таблица </w:t>
      </w:r>
      <w:fldSimple w:instr=" SEQ Таблица \* ARABIC ">
        <w:r w:rsidR="00B96581">
          <w:rPr>
            <w:noProof/>
          </w:rPr>
          <w:t>49</w:t>
        </w:r>
      </w:fldSimple>
      <w:bookmarkEnd w:id="93"/>
    </w:p>
    <w:tbl>
      <w:tblPr>
        <w:tblStyle w:val="a4"/>
        <w:tblW w:w="0" w:type="auto"/>
        <w:tblLook w:val="04A0" w:firstRow="1" w:lastRow="0" w:firstColumn="1" w:lastColumn="0" w:noHBand="0" w:noVBand="1"/>
      </w:tblPr>
      <w:tblGrid>
        <w:gridCol w:w="3589"/>
        <w:gridCol w:w="5981"/>
      </w:tblGrid>
      <w:tr w:rsidR="00ED2993" w:rsidRPr="00D44D3A" w:rsidTr="001261C0">
        <w:trPr>
          <w:trHeight w:val="1247"/>
        </w:trPr>
        <w:tc>
          <w:tcPr>
            <w:tcW w:w="0" w:type="auto"/>
            <w:vAlign w:val="center"/>
          </w:tcPr>
          <w:p w:rsidR="00ED2993" w:rsidRPr="00D44D3A" w:rsidRDefault="00ED2993" w:rsidP="00ED2993">
            <w:pPr>
              <w:pStyle w:val="211"/>
              <w:rPr>
                <w:color w:val="000000" w:themeColor="text1"/>
              </w:rPr>
            </w:pPr>
            <w:r w:rsidRPr="00D44D3A">
              <w:rPr>
                <w:color w:val="000000" w:themeColor="text1"/>
              </w:rPr>
              <w:t>Наименование объекта</w:t>
            </w:r>
          </w:p>
        </w:tc>
        <w:tc>
          <w:tcPr>
            <w:tcW w:w="0" w:type="auto"/>
            <w:vAlign w:val="center"/>
          </w:tcPr>
          <w:p w:rsidR="00ED2993" w:rsidRPr="00D44D3A" w:rsidRDefault="00ED2993" w:rsidP="00ED2993">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0A3D96" w:rsidRPr="00D44D3A" w:rsidTr="00ED2993">
        <w:tc>
          <w:tcPr>
            <w:tcW w:w="0" w:type="auto"/>
            <w:vAlign w:val="center"/>
          </w:tcPr>
          <w:p w:rsidR="000A3D96" w:rsidRPr="00D44D3A" w:rsidRDefault="000A3D96" w:rsidP="00ED2993">
            <w:pPr>
              <w:pStyle w:val="22"/>
              <w:rPr>
                <w:color w:val="000000" w:themeColor="text1"/>
              </w:rPr>
            </w:pPr>
            <w:r w:rsidRPr="003208CB">
              <w:rPr>
                <w:color w:val="000000" w:themeColor="text1"/>
              </w:rPr>
              <w:t>Амбулатория, в том числе врачебная, или центр (отделение) общей врачебной практики (семейной медицины)</w:t>
            </w:r>
          </w:p>
        </w:tc>
        <w:tc>
          <w:tcPr>
            <w:tcW w:w="0" w:type="auto"/>
            <w:vMerge w:val="restart"/>
            <w:vAlign w:val="center"/>
          </w:tcPr>
          <w:p w:rsidR="000A3D96" w:rsidRPr="00D44D3A" w:rsidRDefault="000A3D96" w:rsidP="00ED2993">
            <w:pPr>
              <w:pStyle w:val="22"/>
              <w:rPr>
                <w:color w:val="000000" w:themeColor="text1"/>
              </w:rPr>
            </w:pPr>
            <w:r w:rsidRPr="00D44D3A">
              <w:rPr>
                <w:color w:val="000000" w:themeColor="text1"/>
              </w:rPr>
              <w:t>Пункт 10.4 СП 42.13330.2016 «СНиП 2.07.01-89* Градостроительство. Планировка и застройка городских и сельских поселений»</w:t>
            </w:r>
          </w:p>
        </w:tc>
      </w:tr>
      <w:tr w:rsidR="000A3D96" w:rsidRPr="00D44D3A" w:rsidTr="00ED2993">
        <w:tc>
          <w:tcPr>
            <w:tcW w:w="0" w:type="auto"/>
            <w:vAlign w:val="center"/>
          </w:tcPr>
          <w:p w:rsidR="000A3D96" w:rsidRPr="00D44D3A" w:rsidRDefault="000A3D96" w:rsidP="00ED2993">
            <w:pPr>
              <w:pStyle w:val="22"/>
              <w:rPr>
                <w:color w:val="000000" w:themeColor="text1"/>
              </w:rPr>
            </w:pPr>
            <w:r w:rsidRPr="00D44D3A">
              <w:rPr>
                <w:color w:val="000000" w:themeColor="text1"/>
              </w:rPr>
              <w:t>Аптеки</w:t>
            </w:r>
          </w:p>
        </w:tc>
        <w:tc>
          <w:tcPr>
            <w:tcW w:w="0" w:type="auto"/>
            <w:vMerge/>
            <w:vAlign w:val="center"/>
          </w:tcPr>
          <w:p w:rsidR="000A3D96" w:rsidRPr="00D44D3A" w:rsidRDefault="000A3D96" w:rsidP="00ED2993">
            <w:pPr>
              <w:pStyle w:val="22"/>
              <w:rPr>
                <w:color w:val="000000" w:themeColor="text1"/>
              </w:rPr>
            </w:pP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Молочные кухни</w:t>
            </w:r>
          </w:p>
        </w:tc>
        <w:tc>
          <w:tcPr>
            <w:tcW w:w="0" w:type="auto"/>
            <w:vAlign w:val="center"/>
          </w:tcPr>
          <w:p w:rsidR="00ED2993" w:rsidRPr="00D44D3A" w:rsidRDefault="00ED2993" w:rsidP="00ED2993">
            <w:pPr>
              <w:pStyle w:val="22"/>
              <w:rPr>
                <w:color w:val="000000" w:themeColor="text1"/>
              </w:rPr>
            </w:pPr>
            <w:r w:rsidRPr="00D44D3A">
              <w:rPr>
                <w:color w:val="000000" w:themeColor="text1"/>
              </w:rPr>
              <w:t>Не нормируется</w:t>
            </w: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Раздаточные пункты молочных кухонь</w:t>
            </w:r>
          </w:p>
        </w:tc>
        <w:tc>
          <w:tcPr>
            <w:tcW w:w="0" w:type="auto"/>
            <w:vAlign w:val="center"/>
          </w:tcPr>
          <w:p w:rsidR="00ED2993" w:rsidRPr="00D44D3A" w:rsidRDefault="00ED2993" w:rsidP="00ED2993">
            <w:pPr>
              <w:pStyle w:val="22"/>
              <w:rPr>
                <w:color w:val="000000" w:themeColor="text1"/>
              </w:rPr>
            </w:pPr>
            <w:r w:rsidRPr="00D44D3A">
              <w:rPr>
                <w:color w:val="000000" w:themeColor="text1"/>
              </w:rPr>
              <w:t>Пункт 10.4 СП 42.13330.2016 «СНиП 2.07.01-89* Градостроительство. Планировка и застройка городских и сельских поселений»</w:t>
            </w:r>
          </w:p>
        </w:tc>
      </w:tr>
    </w:tbl>
    <w:p w:rsidR="00ED2993" w:rsidRPr="00D44D3A" w:rsidRDefault="00DF624F" w:rsidP="00ED2993">
      <w:pPr>
        <w:pStyle w:val="143"/>
      </w:pPr>
      <w:bookmarkStart w:id="94" w:name="_Toc511904286"/>
      <w:r w:rsidRPr="00D44D3A">
        <w:lastRenderedPageBreak/>
        <w:t>2.4</w:t>
      </w:r>
      <w:r w:rsidR="00ED2993" w:rsidRPr="00D44D3A">
        <w:t>.14. Объекты массового отдыха населения</w:t>
      </w:r>
      <w:bookmarkEnd w:id="94"/>
    </w:p>
    <w:p w:rsidR="00ED2993" w:rsidRPr="00D44D3A" w:rsidRDefault="00ED2993" w:rsidP="00ED2993">
      <w:pPr>
        <w:rPr>
          <w:color w:val="000000" w:themeColor="text1"/>
        </w:rPr>
      </w:pPr>
      <w:r w:rsidRPr="00D44D3A">
        <w:rPr>
          <w:color w:val="000000" w:themeColor="text1"/>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массового отдыха населения установлены по законодательным и иным нормативно-правовым актам, представленным в </w:t>
      </w:r>
      <w:r w:rsidRPr="00D44D3A">
        <w:rPr>
          <w:color w:val="000000" w:themeColor="text1"/>
        </w:rPr>
        <w:fldChar w:fldCharType="begin"/>
      </w:r>
      <w:r w:rsidRPr="00D44D3A">
        <w:rPr>
          <w:color w:val="000000" w:themeColor="text1"/>
        </w:rPr>
        <w:instrText xml:space="preserve"> REF _Ref491002228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50</w:t>
      </w:r>
      <w:r w:rsidRPr="00D44D3A">
        <w:rPr>
          <w:color w:val="000000" w:themeColor="text1"/>
        </w:rPr>
        <w:fldChar w:fldCharType="end"/>
      </w:r>
      <w:r w:rsidRPr="00D44D3A">
        <w:rPr>
          <w:color w:val="000000" w:themeColor="text1"/>
        </w:rPr>
        <w:t>.</w:t>
      </w:r>
    </w:p>
    <w:p w:rsidR="00ED2993" w:rsidRPr="00D44D3A" w:rsidRDefault="00ED2993" w:rsidP="00ED2993">
      <w:pPr>
        <w:pStyle w:val="a5"/>
      </w:pPr>
      <w:bookmarkStart w:id="95" w:name="_Ref491002228"/>
      <w:r w:rsidRPr="00D44D3A">
        <w:t xml:space="preserve">Таблица </w:t>
      </w:r>
      <w:fldSimple w:instr=" SEQ Таблица \* ARABIC ">
        <w:r w:rsidR="00B96581">
          <w:rPr>
            <w:noProof/>
          </w:rPr>
          <w:t>50</w:t>
        </w:r>
      </w:fldSimple>
      <w:bookmarkEnd w:id="95"/>
    </w:p>
    <w:tbl>
      <w:tblPr>
        <w:tblStyle w:val="a4"/>
        <w:tblW w:w="0" w:type="auto"/>
        <w:tblLook w:val="04A0" w:firstRow="1" w:lastRow="0" w:firstColumn="1" w:lastColumn="0" w:noHBand="0" w:noVBand="1"/>
      </w:tblPr>
      <w:tblGrid>
        <w:gridCol w:w="2095"/>
        <w:gridCol w:w="4001"/>
        <w:gridCol w:w="3474"/>
      </w:tblGrid>
      <w:tr w:rsidR="00ED2993" w:rsidRPr="00D44D3A" w:rsidTr="00ED2993">
        <w:trPr>
          <w:trHeight w:val="20"/>
        </w:trPr>
        <w:tc>
          <w:tcPr>
            <w:tcW w:w="0" w:type="auto"/>
            <w:vMerge w:val="restart"/>
            <w:vAlign w:val="center"/>
          </w:tcPr>
          <w:p w:rsidR="00ED2993" w:rsidRPr="00D44D3A" w:rsidRDefault="00ED2993" w:rsidP="00ED2993">
            <w:pPr>
              <w:pStyle w:val="211"/>
              <w:rPr>
                <w:color w:val="000000" w:themeColor="text1"/>
              </w:rPr>
            </w:pPr>
            <w:r w:rsidRPr="00D44D3A">
              <w:rPr>
                <w:color w:val="000000" w:themeColor="text1"/>
              </w:rPr>
              <w:t>Наименование объекта</w:t>
            </w:r>
          </w:p>
        </w:tc>
        <w:tc>
          <w:tcPr>
            <w:tcW w:w="0" w:type="auto"/>
            <w:gridSpan w:val="2"/>
            <w:vAlign w:val="center"/>
          </w:tcPr>
          <w:p w:rsidR="00ED2993" w:rsidRPr="00D44D3A" w:rsidRDefault="00ED2993" w:rsidP="00ED2993">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w:t>
            </w:r>
          </w:p>
        </w:tc>
      </w:tr>
      <w:tr w:rsidR="00ED2993" w:rsidRPr="00D44D3A" w:rsidTr="0045662F">
        <w:trPr>
          <w:trHeight w:val="20"/>
        </w:trPr>
        <w:tc>
          <w:tcPr>
            <w:tcW w:w="0" w:type="auto"/>
            <w:vMerge/>
            <w:vAlign w:val="center"/>
          </w:tcPr>
          <w:p w:rsidR="00ED2993" w:rsidRPr="00D44D3A" w:rsidRDefault="00ED2993" w:rsidP="00ED2993">
            <w:pPr>
              <w:pStyle w:val="211"/>
              <w:rPr>
                <w:color w:val="000000" w:themeColor="text1"/>
              </w:rPr>
            </w:pPr>
          </w:p>
        </w:tc>
        <w:tc>
          <w:tcPr>
            <w:tcW w:w="3829" w:type="dxa"/>
            <w:vAlign w:val="center"/>
          </w:tcPr>
          <w:p w:rsidR="00ED2993" w:rsidRPr="00D44D3A" w:rsidRDefault="00ED2993" w:rsidP="00ED2993">
            <w:pPr>
              <w:pStyle w:val="211"/>
              <w:rPr>
                <w:color w:val="000000" w:themeColor="text1"/>
              </w:rPr>
            </w:pPr>
            <w:r w:rsidRPr="00D44D3A">
              <w:rPr>
                <w:color w:val="000000" w:themeColor="text1"/>
              </w:rPr>
              <w:t>Минимально допустимого уровня обеспеченности</w:t>
            </w:r>
          </w:p>
        </w:tc>
        <w:tc>
          <w:tcPr>
            <w:tcW w:w="2941" w:type="dxa"/>
            <w:vAlign w:val="center"/>
          </w:tcPr>
          <w:p w:rsidR="00ED2993" w:rsidRPr="00D44D3A" w:rsidRDefault="00ED2993" w:rsidP="00ED2993">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ED2993" w:rsidRPr="00D44D3A" w:rsidTr="0045662F">
        <w:trPr>
          <w:trHeight w:val="20"/>
        </w:trPr>
        <w:tc>
          <w:tcPr>
            <w:tcW w:w="0" w:type="auto"/>
            <w:vAlign w:val="center"/>
          </w:tcPr>
          <w:p w:rsidR="00ED2993" w:rsidRPr="00D44D3A" w:rsidRDefault="00ED2993" w:rsidP="00ED2993">
            <w:pPr>
              <w:pStyle w:val="22"/>
              <w:rPr>
                <w:color w:val="000000" w:themeColor="text1"/>
              </w:rPr>
            </w:pPr>
            <w:r w:rsidRPr="00D44D3A">
              <w:rPr>
                <w:color w:val="000000" w:themeColor="text1"/>
              </w:rPr>
              <w:t>Озелененные территории общего пользования (парки, сады, скверы, бульвары, набережные)</w:t>
            </w:r>
          </w:p>
        </w:tc>
        <w:tc>
          <w:tcPr>
            <w:tcW w:w="3829" w:type="dxa"/>
            <w:vAlign w:val="center"/>
          </w:tcPr>
          <w:p w:rsidR="00ED2993" w:rsidRPr="00D44D3A" w:rsidRDefault="00ED2993" w:rsidP="00ED2993">
            <w:pPr>
              <w:pStyle w:val="22"/>
              <w:rPr>
                <w:color w:val="000000" w:themeColor="text1"/>
              </w:rPr>
            </w:pPr>
            <w:r w:rsidRPr="00D44D3A">
              <w:rPr>
                <w:color w:val="000000" w:themeColor="text1"/>
              </w:rPr>
              <w:t>Пункт 9.8 СП 42.13330.2016 «СНиП 2.07.01-89* Градостроительство. Планировка и застройка городских и сельских поселений»</w:t>
            </w:r>
          </w:p>
        </w:tc>
        <w:tc>
          <w:tcPr>
            <w:tcW w:w="2941" w:type="dxa"/>
            <w:vMerge w:val="restart"/>
            <w:vAlign w:val="center"/>
          </w:tcPr>
          <w:p w:rsidR="00ED2993" w:rsidRPr="00D44D3A" w:rsidRDefault="00ED2993" w:rsidP="00ED2993">
            <w:pPr>
              <w:pStyle w:val="22"/>
              <w:rPr>
                <w:color w:val="000000" w:themeColor="text1"/>
              </w:rPr>
            </w:pPr>
            <w:r w:rsidRPr="00D44D3A">
              <w:rPr>
                <w:color w:val="000000" w:themeColor="text1"/>
              </w:rPr>
              <w:t>Пункт 10.3 СП 42.13330.2016 «СНиП 2.07.01-89* Градостроительство. Планировка и застройка городских и сельских поселений»</w:t>
            </w:r>
          </w:p>
        </w:tc>
      </w:tr>
      <w:tr w:rsidR="00ED2993" w:rsidRPr="00D44D3A" w:rsidTr="0045662F">
        <w:trPr>
          <w:trHeight w:val="20"/>
        </w:trPr>
        <w:tc>
          <w:tcPr>
            <w:tcW w:w="0" w:type="auto"/>
            <w:vAlign w:val="center"/>
          </w:tcPr>
          <w:p w:rsidR="00ED2993" w:rsidRPr="00D44D3A" w:rsidRDefault="00ED2993" w:rsidP="00ED2993">
            <w:pPr>
              <w:pStyle w:val="22"/>
              <w:rPr>
                <w:color w:val="000000" w:themeColor="text1"/>
              </w:rPr>
            </w:pPr>
            <w:r w:rsidRPr="00D44D3A">
              <w:rPr>
                <w:color w:val="000000" w:themeColor="text1"/>
              </w:rPr>
              <w:t>Озелененные территории парков и садов</w:t>
            </w:r>
          </w:p>
        </w:tc>
        <w:tc>
          <w:tcPr>
            <w:tcW w:w="3829" w:type="dxa"/>
            <w:vAlign w:val="center"/>
          </w:tcPr>
          <w:p w:rsidR="00ED2993" w:rsidRPr="00D44D3A" w:rsidRDefault="00ED2993" w:rsidP="00ED2993">
            <w:pPr>
              <w:pStyle w:val="22"/>
              <w:rPr>
                <w:color w:val="000000" w:themeColor="text1"/>
              </w:rPr>
            </w:pPr>
            <w:r w:rsidRPr="00D44D3A">
              <w:rPr>
                <w:color w:val="000000" w:themeColor="text1"/>
              </w:rPr>
              <w:t>Пункт 9.13 СП 42.13330.2016 «СНиП 2.07.01-89* Градостроительство. Планировка и застройка городских и сельских поселений»</w:t>
            </w:r>
          </w:p>
        </w:tc>
        <w:tc>
          <w:tcPr>
            <w:tcW w:w="2941" w:type="dxa"/>
            <w:vMerge/>
            <w:vAlign w:val="center"/>
          </w:tcPr>
          <w:p w:rsidR="00ED2993" w:rsidRPr="00D44D3A" w:rsidRDefault="00ED2993" w:rsidP="00ED2993">
            <w:pPr>
              <w:pStyle w:val="22"/>
              <w:rPr>
                <w:color w:val="000000" w:themeColor="text1"/>
              </w:rPr>
            </w:pPr>
          </w:p>
        </w:tc>
      </w:tr>
      <w:tr w:rsidR="00ED2993" w:rsidRPr="00D44D3A" w:rsidTr="0045662F">
        <w:trPr>
          <w:trHeight w:val="20"/>
        </w:trPr>
        <w:tc>
          <w:tcPr>
            <w:tcW w:w="0" w:type="auto"/>
            <w:vAlign w:val="center"/>
          </w:tcPr>
          <w:p w:rsidR="00ED2993" w:rsidRPr="00D44D3A" w:rsidRDefault="00ED2993" w:rsidP="00ED2993">
            <w:pPr>
              <w:pStyle w:val="22"/>
              <w:rPr>
                <w:color w:val="000000" w:themeColor="text1"/>
              </w:rPr>
            </w:pPr>
            <w:r w:rsidRPr="00D44D3A">
              <w:rPr>
                <w:color w:val="000000" w:themeColor="text1"/>
              </w:rPr>
              <w:t>Озелененные территории микрорайона (квартала) многоквартирной застройки жилой зоны</w:t>
            </w:r>
          </w:p>
        </w:tc>
        <w:tc>
          <w:tcPr>
            <w:tcW w:w="3829" w:type="dxa"/>
            <w:vAlign w:val="center"/>
          </w:tcPr>
          <w:p w:rsidR="00ED2993" w:rsidRPr="00D44D3A" w:rsidRDefault="00ED2993" w:rsidP="00ED2993">
            <w:pPr>
              <w:pStyle w:val="22"/>
              <w:rPr>
                <w:color w:val="000000" w:themeColor="text1"/>
              </w:rPr>
            </w:pPr>
            <w:r w:rsidRPr="00D44D3A">
              <w:rPr>
                <w:color w:val="000000" w:themeColor="text1"/>
              </w:rPr>
              <w:t>Пункт 7.4 СП 42.13330.2016 «СНиП 2.07.01-89* Градостроительство. Планировка и застройка городских и сельских поселений»</w:t>
            </w:r>
          </w:p>
        </w:tc>
        <w:tc>
          <w:tcPr>
            <w:tcW w:w="2941" w:type="dxa"/>
            <w:vMerge w:val="restart"/>
            <w:vAlign w:val="center"/>
          </w:tcPr>
          <w:p w:rsidR="00ED2993" w:rsidRPr="00D44D3A" w:rsidRDefault="00ED2993" w:rsidP="00ED2993">
            <w:pPr>
              <w:pStyle w:val="22"/>
              <w:rPr>
                <w:color w:val="000000" w:themeColor="text1"/>
              </w:rPr>
            </w:pPr>
            <w:r w:rsidRPr="00D44D3A">
              <w:rPr>
                <w:color w:val="000000" w:themeColor="text1"/>
              </w:rPr>
              <w:t>Не нормируется</w:t>
            </w:r>
          </w:p>
        </w:tc>
      </w:tr>
      <w:tr w:rsidR="00ED2993" w:rsidRPr="00D44D3A" w:rsidTr="0045662F">
        <w:trPr>
          <w:trHeight w:val="20"/>
        </w:trPr>
        <w:tc>
          <w:tcPr>
            <w:tcW w:w="0" w:type="auto"/>
            <w:vAlign w:val="center"/>
          </w:tcPr>
          <w:p w:rsidR="00ED2993" w:rsidRPr="00D44D3A" w:rsidRDefault="00ED2993" w:rsidP="00ED2993">
            <w:pPr>
              <w:pStyle w:val="22"/>
              <w:rPr>
                <w:color w:val="000000" w:themeColor="text1"/>
              </w:rPr>
            </w:pPr>
            <w:r w:rsidRPr="00D44D3A">
              <w:rPr>
                <w:color w:val="000000" w:themeColor="text1"/>
              </w:rPr>
              <w:t>Озелененные территории дворовых площадок</w:t>
            </w:r>
          </w:p>
        </w:tc>
        <w:tc>
          <w:tcPr>
            <w:tcW w:w="3829" w:type="dxa"/>
            <w:vAlign w:val="center"/>
          </w:tcPr>
          <w:p w:rsidR="00ED2993" w:rsidRPr="00D44D3A" w:rsidRDefault="00ED2993" w:rsidP="00ED2993">
            <w:pPr>
              <w:pStyle w:val="22"/>
              <w:rPr>
                <w:color w:val="000000" w:themeColor="text1"/>
              </w:rPr>
            </w:pPr>
            <w:r w:rsidRPr="00D44D3A">
              <w:rPr>
                <w:color w:val="000000" w:themeColor="text1"/>
              </w:rPr>
              <w:t>Пункт 7.5 СП 42.13330.2016 «СНиП 2.07.01-89* Градостроительство. Планировка и застройка городских и сельских поселений»</w:t>
            </w:r>
          </w:p>
        </w:tc>
        <w:tc>
          <w:tcPr>
            <w:tcW w:w="2941" w:type="dxa"/>
            <w:vMerge/>
            <w:vAlign w:val="center"/>
          </w:tcPr>
          <w:p w:rsidR="00ED2993" w:rsidRPr="00D44D3A" w:rsidRDefault="00ED2993" w:rsidP="00ED2993">
            <w:pPr>
              <w:pStyle w:val="22"/>
              <w:rPr>
                <w:color w:val="000000" w:themeColor="text1"/>
              </w:rPr>
            </w:pPr>
          </w:p>
        </w:tc>
      </w:tr>
      <w:tr w:rsidR="00ED2993" w:rsidRPr="00D44D3A" w:rsidTr="0045662F">
        <w:trPr>
          <w:trHeight w:val="20"/>
        </w:trPr>
        <w:tc>
          <w:tcPr>
            <w:tcW w:w="0" w:type="auto"/>
            <w:vAlign w:val="center"/>
          </w:tcPr>
          <w:p w:rsidR="00ED2993" w:rsidRPr="00D44D3A" w:rsidRDefault="00ED2993" w:rsidP="00ED2993">
            <w:pPr>
              <w:pStyle w:val="22"/>
              <w:rPr>
                <w:color w:val="000000" w:themeColor="text1"/>
              </w:rPr>
            </w:pPr>
            <w:r w:rsidRPr="00D44D3A">
              <w:rPr>
                <w:color w:val="000000" w:themeColor="text1"/>
              </w:rPr>
              <w:t>Зоны массового кратковременного отдыха</w:t>
            </w:r>
          </w:p>
        </w:tc>
        <w:tc>
          <w:tcPr>
            <w:tcW w:w="3829" w:type="dxa"/>
            <w:vAlign w:val="center"/>
          </w:tcPr>
          <w:p w:rsidR="00ED2993" w:rsidRPr="00D44D3A" w:rsidRDefault="00ED2993" w:rsidP="00ED2993">
            <w:pPr>
              <w:pStyle w:val="22"/>
              <w:rPr>
                <w:color w:val="000000" w:themeColor="text1"/>
              </w:rPr>
            </w:pPr>
            <w:r w:rsidRPr="00D44D3A">
              <w:rPr>
                <w:color w:val="000000" w:themeColor="text1"/>
              </w:rPr>
              <w:t>Пункт 9.21 СП 42.13330.2016 «СНиП 2.07.01-89* Градостроительство. Планировка и застройка городских и сельских поселений»</w:t>
            </w:r>
          </w:p>
        </w:tc>
        <w:tc>
          <w:tcPr>
            <w:tcW w:w="2941" w:type="dxa"/>
            <w:vMerge w:val="restart"/>
            <w:vAlign w:val="center"/>
          </w:tcPr>
          <w:p w:rsidR="00ED2993" w:rsidRPr="00D44D3A" w:rsidRDefault="00ED2993" w:rsidP="00ED2993">
            <w:pPr>
              <w:pStyle w:val="22"/>
              <w:rPr>
                <w:color w:val="000000" w:themeColor="text1"/>
              </w:rPr>
            </w:pPr>
            <w:r w:rsidRPr="00D44D3A">
              <w:rPr>
                <w:color w:val="000000" w:themeColor="text1"/>
              </w:rPr>
              <w:t>Пункт 9.20 СП 42.13330.2016 «СНиП 2.07.01-89* Градостроительство. Планировка и застройка городских и сельских поселений»</w:t>
            </w:r>
          </w:p>
        </w:tc>
      </w:tr>
      <w:tr w:rsidR="00ED2993" w:rsidRPr="00D44D3A" w:rsidTr="0045662F">
        <w:trPr>
          <w:trHeight w:val="20"/>
        </w:trPr>
        <w:tc>
          <w:tcPr>
            <w:tcW w:w="0" w:type="auto"/>
            <w:vAlign w:val="center"/>
          </w:tcPr>
          <w:p w:rsidR="00ED2993" w:rsidRPr="00D44D3A" w:rsidRDefault="00ED2993" w:rsidP="00ED2993">
            <w:pPr>
              <w:pStyle w:val="22"/>
              <w:rPr>
                <w:color w:val="000000" w:themeColor="text1"/>
              </w:rPr>
            </w:pPr>
            <w:r w:rsidRPr="00D44D3A">
              <w:rPr>
                <w:color w:val="000000" w:themeColor="text1"/>
              </w:rPr>
              <w:t>Пляжи</w:t>
            </w:r>
          </w:p>
        </w:tc>
        <w:tc>
          <w:tcPr>
            <w:tcW w:w="3829" w:type="dxa"/>
            <w:vAlign w:val="center"/>
          </w:tcPr>
          <w:p w:rsidR="00ED2993" w:rsidRPr="00D44D3A" w:rsidRDefault="00ED2993" w:rsidP="00ED2993">
            <w:pPr>
              <w:pStyle w:val="22"/>
              <w:rPr>
                <w:color w:val="000000" w:themeColor="text1"/>
              </w:rPr>
            </w:pPr>
            <w:r w:rsidRPr="00D44D3A">
              <w:rPr>
                <w:color w:val="000000" w:themeColor="text1"/>
              </w:rPr>
              <w:t>Пункт 9.27 СП 42.13330.2016 «СНиП 2.07.01-89* Градостроительство. Планировка и застройка городских и сельских поселений»</w:t>
            </w:r>
          </w:p>
        </w:tc>
        <w:tc>
          <w:tcPr>
            <w:tcW w:w="2941" w:type="dxa"/>
            <w:vMerge/>
            <w:vAlign w:val="center"/>
          </w:tcPr>
          <w:p w:rsidR="00ED2993" w:rsidRPr="00D44D3A" w:rsidRDefault="00ED2993" w:rsidP="00ED2993">
            <w:pPr>
              <w:pStyle w:val="22"/>
              <w:rPr>
                <w:color w:val="000000" w:themeColor="text1"/>
              </w:rPr>
            </w:pPr>
          </w:p>
        </w:tc>
      </w:tr>
    </w:tbl>
    <w:p w:rsidR="00240837" w:rsidRPr="00D44D3A" w:rsidRDefault="00240837" w:rsidP="00240837">
      <w:pPr>
        <w:pStyle w:val="143"/>
      </w:pPr>
      <w:bookmarkStart w:id="96" w:name="_Toc511904287"/>
      <w:r w:rsidRPr="00D44D3A">
        <w:lastRenderedPageBreak/>
        <w:t>2.</w:t>
      </w:r>
      <w:r w:rsidR="00DF624F" w:rsidRPr="00D44D3A">
        <w:t>4</w:t>
      </w:r>
      <w:r w:rsidRPr="00D44D3A">
        <w:t>.</w:t>
      </w:r>
      <w:r w:rsidR="00ED2993" w:rsidRPr="00D44D3A">
        <w:t>15</w:t>
      </w:r>
      <w:r w:rsidRPr="00D44D3A">
        <w:t xml:space="preserve">. </w:t>
      </w:r>
      <w:bookmarkEnd w:id="79"/>
      <w:r w:rsidRPr="00D44D3A">
        <w:t>Объекты сбора и транспортирования твердых коммунальных отходов</w:t>
      </w:r>
      <w:bookmarkEnd w:id="96"/>
    </w:p>
    <w:p w:rsidR="00240837" w:rsidRPr="00D44D3A" w:rsidRDefault="00240837" w:rsidP="00240837">
      <w:pPr>
        <w:rPr>
          <w:color w:val="000000" w:themeColor="text1"/>
        </w:rPr>
      </w:pPr>
      <w:r w:rsidRPr="00D44D3A">
        <w:rPr>
          <w:color w:val="000000" w:themeColor="text1"/>
        </w:rPr>
        <w:t xml:space="preserve">Исходные данные для расчета предельных значений расчетных показателей минимально допустимого уровня обеспеченности объектами сбора и транспортирования твердых коммунальных отходов представлены в </w:t>
      </w:r>
      <w:r w:rsidRPr="00D44D3A">
        <w:rPr>
          <w:color w:val="000000" w:themeColor="text1"/>
        </w:rPr>
        <w:fldChar w:fldCharType="begin"/>
      </w:r>
      <w:r w:rsidRPr="00D44D3A">
        <w:rPr>
          <w:color w:val="000000" w:themeColor="text1"/>
        </w:rPr>
        <w:instrText xml:space="preserve"> REF _Ref488575857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51</w:t>
      </w:r>
      <w:r w:rsidRPr="00D44D3A">
        <w:rPr>
          <w:color w:val="000000" w:themeColor="text1"/>
        </w:rPr>
        <w:fldChar w:fldCharType="end"/>
      </w:r>
      <w:r w:rsidRPr="00D44D3A">
        <w:rPr>
          <w:color w:val="000000" w:themeColor="text1"/>
        </w:rPr>
        <w:t>.</w:t>
      </w:r>
    </w:p>
    <w:p w:rsidR="00240837" w:rsidRPr="00D44D3A" w:rsidRDefault="00240837" w:rsidP="00240837">
      <w:pPr>
        <w:pStyle w:val="a5"/>
      </w:pPr>
      <w:bookmarkStart w:id="97" w:name="_Ref488575857"/>
      <w:r w:rsidRPr="00D44D3A">
        <w:t xml:space="preserve">Таблица </w:t>
      </w:r>
      <w:fldSimple w:instr=" SEQ Таблица \* ARABIC ">
        <w:r w:rsidR="00B96581">
          <w:rPr>
            <w:noProof/>
          </w:rPr>
          <w:t>51</w:t>
        </w:r>
      </w:fldSimple>
      <w:bookmarkEnd w:id="97"/>
    </w:p>
    <w:tbl>
      <w:tblPr>
        <w:tblStyle w:val="a4"/>
        <w:tblW w:w="0" w:type="auto"/>
        <w:tblLook w:val="04A0" w:firstRow="1" w:lastRow="0" w:firstColumn="1" w:lastColumn="0" w:noHBand="0" w:noVBand="1"/>
      </w:tblPr>
      <w:tblGrid>
        <w:gridCol w:w="3845"/>
        <w:gridCol w:w="1962"/>
        <w:gridCol w:w="3763"/>
      </w:tblGrid>
      <w:tr w:rsidR="00A0637A" w:rsidRPr="00D44D3A" w:rsidTr="00A0637A">
        <w:trPr>
          <w:trHeight w:val="1304"/>
        </w:trPr>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11"/>
              <w:rPr>
                <w:color w:val="000000" w:themeColor="text1"/>
              </w:rPr>
            </w:pPr>
            <w:r w:rsidRPr="00D44D3A">
              <w:rPr>
                <w:color w:val="000000" w:themeColor="text1"/>
              </w:rPr>
              <w:t>Наименование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11"/>
              <w:rPr>
                <w:color w:val="000000" w:themeColor="text1"/>
              </w:rPr>
            </w:pPr>
            <w:r w:rsidRPr="00D44D3A">
              <w:rPr>
                <w:color w:val="000000" w:themeColor="text1"/>
              </w:rPr>
              <w:t>Значение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11"/>
              <w:rPr>
                <w:color w:val="000000" w:themeColor="text1"/>
              </w:rPr>
            </w:pPr>
            <w:r w:rsidRPr="00D44D3A">
              <w:rPr>
                <w:color w:val="000000" w:themeColor="text1"/>
              </w:rPr>
              <w:t>Источник исходных данных</w:t>
            </w:r>
          </w:p>
        </w:tc>
      </w:tr>
      <w:tr w:rsidR="00A0637A" w:rsidRPr="00D44D3A" w:rsidTr="00A0637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rsidP="00180C35">
            <w:pPr>
              <w:pStyle w:val="22"/>
              <w:rPr>
                <w:color w:val="000000" w:themeColor="text1"/>
              </w:rPr>
            </w:pPr>
            <w:r w:rsidRPr="00D44D3A">
              <w:rPr>
                <w:color w:val="000000" w:themeColor="text1"/>
              </w:rPr>
              <w:t>Численность всего населения Раздольненского района (</w:t>
            </w:r>
            <w:r w:rsidRPr="00D44D3A">
              <w:rPr>
                <w:color w:val="000000" w:themeColor="text1"/>
                <w:lang w:val="en-US"/>
              </w:rPr>
              <w:t>a</w:t>
            </w:r>
            <w:r w:rsidRPr="00D44D3A">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3"/>
              <w:rPr>
                <w:color w:val="000000" w:themeColor="text1"/>
              </w:rPr>
            </w:pPr>
            <w:r w:rsidRPr="00D44D3A">
              <w:rPr>
                <w:color w:val="000000" w:themeColor="text1"/>
              </w:rPr>
              <w:t>30766 чел.</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3"/>
              <w:rPr>
                <w:color w:val="000000" w:themeColor="text1"/>
              </w:rPr>
            </w:pPr>
            <w:r w:rsidRPr="00D44D3A">
              <w:rPr>
                <w:color w:val="000000" w:themeColor="text1"/>
              </w:rPr>
              <w:t>Территориальная схема обращения с отходами, в том числе с твердыми коммунальными отходами, Республики Крым</w:t>
            </w:r>
          </w:p>
        </w:tc>
      </w:tr>
      <w:tr w:rsidR="00A0637A" w:rsidRPr="00D44D3A" w:rsidTr="00A0637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rsidP="00180C35">
            <w:pPr>
              <w:pStyle w:val="22"/>
              <w:rPr>
                <w:color w:val="000000" w:themeColor="text1"/>
              </w:rPr>
            </w:pPr>
            <w:r w:rsidRPr="00D44D3A">
              <w:rPr>
                <w:color w:val="000000" w:themeColor="text1"/>
              </w:rPr>
              <w:t>Необходимое количество контейнеров для сбора твердых коммунальных отходов на территории Раздол</w:t>
            </w:r>
            <w:r w:rsidR="00180C35">
              <w:rPr>
                <w:color w:val="000000" w:themeColor="text1"/>
              </w:rPr>
              <w:t>ь</w:t>
            </w:r>
            <w:r w:rsidRPr="00D44D3A">
              <w:rPr>
                <w:color w:val="000000" w:themeColor="text1"/>
              </w:rPr>
              <w:t>ненского района (</w:t>
            </w:r>
            <w:r w:rsidRPr="00D44D3A">
              <w:rPr>
                <w:color w:val="000000" w:themeColor="text1"/>
                <w:lang w:val="en-US"/>
              </w:rPr>
              <w:t>b</w:t>
            </w:r>
            <w:r w:rsidRPr="00D44D3A">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3"/>
              <w:rPr>
                <w:color w:val="000000" w:themeColor="text1"/>
              </w:rPr>
            </w:pPr>
            <w:r w:rsidRPr="00D44D3A">
              <w:rPr>
                <w:color w:val="000000" w:themeColor="text1"/>
              </w:rPr>
              <w:t>173</w:t>
            </w:r>
            <w:r w:rsidRPr="00D44D3A">
              <w:rPr>
                <w:color w:val="000000" w:themeColor="text1"/>
                <w:lang w:val="en-US"/>
              </w:rPr>
              <w:t xml:space="preserve"> </w:t>
            </w:r>
            <w:r w:rsidRPr="00D44D3A">
              <w:rPr>
                <w:color w:val="000000" w:themeColor="text1"/>
              </w:rPr>
              <w:t>шт.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ind w:firstLine="0"/>
              <w:jc w:val="left"/>
              <w:rPr>
                <w:color w:val="000000" w:themeColor="text1"/>
              </w:rPr>
            </w:pPr>
          </w:p>
        </w:tc>
      </w:tr>
    </w:tbl>
    <w:p w:rsidR="00813241" w:rsidRPr="00D44D3A" w:rsidRDefault="00813241" w:rsidP="00240837">
      <w:pPr>
        <w:rPr>
          <w:color w:val="000000" w:themeColor="text1"/>
        </w:rPr>
      </w:pPr>
    </w:p>
    <w:p w:rsidR="00240837" w:rsidRPr="00D44D3A" w:rsidRDefault="00240837" w:rsidP="00240837">
      <w:pPr>
        <w:rPr>
          <w:color w:val="000000" w:themeColor="text1"/>
        </w:rPr>
      </w:pPr>
      <w:r w:rsidRPr="00D44D3A">
        <w:rPr>
          <w:color w:val="000000" w:themeColor="text1"/>
        </w:rPr>
        <w:t xml:space="preserve">Результаты расчета предельных значений расчетных показателей минимально допустимого уровня обеспеченности объектами сбора и транспортирования твердых коммунальных отходов представлены в </w:t>
      </w:r>
      <w:r w:rsidRPr="00D44D3A">
        <w:rPr>
          <w:color w:val="000000" w:themeColor="text1"/>
        </w:rPr>
        <w:fldChar w:fldCharType="begin"/>
      </w:r>
      <w:r w:rsidRPr="00D44D3A">
        <w:rPr>
          <w:color w:val="000000" w:themeColor="text1"/>
        </w:rPr>
        <w:instrText xml:space="preserve"> REF _Ref488575872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52</w:t>
      </w:r>
      <w:r w:rsidRPr="00D44D3A">
        <w:rPr>
          <w:color w:val="000000" w:themeColor="text1"/>
        </w:rPr>
        <w:fldChar w:fldCharType="end"/>
      </w:r>
      <w:r w:rsidRPr="00D44D3A">
        <w:rPr>
          <w:color w:val="000000" w:themeColor="text1"/>
        </w:rPr>
        <w:t>.</w:t>
      </w:r>
    </w:p>
    <w:p w:rsidR="00240837" w:rsidRPr="00D44D3A" w:rsidRDefault="00240837" w:rsidP="00240837">
      <w:pPr>
        <w:pStyle w:val="a5"/>
      </w:pPr>
      <w:bookmarkStart w:id="98" w:name="_Ref488575872"/>
      <w:r w:rsidRPr="00D44D3A">
        <w:t xml:space="preserve">Таблица </w:t>
      </w:r>
      <w:fldSimple w:instr=" SEQ Таблица \* ARABIC ">
        <w:r w:rsidR="00B96581">
          <w:rPr>
            <w:noProof/>
          </w:rPr>
          <w:t>52</w:t>
        </w:r>
      </w:fldSimple>
      <w:bookmarkEnd w:id="98"/>
    </w:p>
    <w:tbl>
      <w:tblPr>
        <w:tblStyle w:val="a4"/>
        <w:tblW w:w="0" w:type="auto"/>
        <w:tblLook w:val="04A0" w:firstRow="1" w:lastRow="0" w:firstColumn="1" w:lastColumn="0" w:noHBand="0" w:noVBand="1"/>
      </w:tblPr>
      <w:tblGrid>
        <w:gridCol w:w="2376"/>
        <w:gridCol w:w="3828"/>
        <w:gridCol w:w="3366"/>
      </w:tblGrid>
      <w:tr w:rsidR="00D44D3A" w:rsidRPr="00D44D3A" w:rsidTr="00D44D3A">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41"/>
              <w:rPr>
                <w:color w:val="000000" w:themeColor="text1"/>
                <w:lang w:eastAsia="en-US"/>
              </w:rPr>
            </w:pPr>
            <w:r w:rsidRPr="00D44D3A">
              <w:rPr>
                <w:color w:val="000000" w:themeColor="text1"/>
                <w:lang w:eastAsia="en-US"/>
              </w:rPr>
              <w:t>Наименование объекта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41"/>
              <w:rPr>
                <w:color w:val="000000" w:themeColor="text1"/>
                <w:lang w:eastAsia="en-US"/>
              </w:rPr>
            </w:pPr>
            <w:r w:rsidRPr="00D44D3A">
              <w:rPr>
                <w:color w:val="000000" w:themeColor="text1"/>
                <w:lang w:eastAsia="en-US"/>
              </w:rPr>
              <w:t>Уровень обеспеченности (Н)</w:t>
            </w:r>
          </w:p>
        </w:tc>
        <w:tc>
          <w:tcPr>
            <w:tcW w:w="3366"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41"/>
              <w:rPr>
                <w:color w:val="000000" w:themeColor="text1"/>
                <w:lang w:eastAsia="en-US"/>
              </w:rPr>
            </w:pPr>
            <w:r w:rsidRPr="00D44D3A">
              <w:rPr>
                <w:color w:val="000000" w:themeColor="text1"/>
                <w:lang w:eastAsia="en-US"/>
              </w:rPr>
              <w:t>Примечание</w:t>
            </w:r>
          </w:p>
        </w:tc>
      </w:tr>
      <w:tr w:rsidR="00D44D3A" w:rsidRPr="00D44D3A" w:rsidTr="00D44D3A">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Контейнеры для сбора и накопления твердых коммунальных отходов</w:t>
            </w:r>
          </w:p>
        </w:tc>
        <w:tc>
          <w:tcPr>
            <w:tcW w:w="3828"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lang w:val="en-US"/>
              </w:rPr>
            </w:pPr>
            <w:r w:rsidRPr="00D44D3A">
              <w:rPr>
                <w:color w:val="000000" w:themeColor="text1"/>
              </w:rPr>
              <w:t xml:space="preserve">Н = </w:t>
            </w:r>
            <w:r w:rsidRPr="00D44D3A">
              <w:rPr>
                <w:color w:val="000000" w:themeColor="text1"/>
                <w:lang w:val="en-US"/>
              </w:rPr>
              <w:t>b</w:t>
            </w:r>
            <w:r w:rsidRPr="00D44D3A">
              <w:rPr>
                <w:color w:val="000000" w:themeColor="text1"/>
              </w:rPr>
              <w:t xml:space="preserve"> × 1000 / </w:t>
            </w:r>
            <w:r w:rsidRPr="00D44D3A">
              <w:rPr>
                <w:color w:val="000000" w:themeColor="text1"/>
                <w:lang w:val="en-US"/>
              </w:rPr>
              <w:t>a</w:t>
            </w:r>
            <w:r w:rsidRPr="00D44D3A">
              <w:rPr>
                <w:color w:val="000000" w:themeColor="text1"/>
              </w:rPr>
              <w:t xml:space="preserve"> = 173 × 1000 / 30766 = 5,6 шт.</w:t>
            </w:r>
          </w:p>
        </w:tc>
        <w:tc>
          <w:tcPr>
            <w:tcW w:w="3366"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Расчеты производились для контейнеров емкостью 1,1 м</w:t>
            </w:r>
            <w:r w:rsidRPr="00D44D3A">
              <w:rPr>
                <w:color w:val="000000" w:themeColor="text1"/>
                <w:vertAlign w:val="superscript"/>
              </w:rPr>
              <w:t>3</w:t>
            </w:r>
          </w:p>
        </w:tc>
      </w:tr>
      <w:tr w:rsidR="00D44D3A" w:rsidRPr="00D44D3A" w:rsidTr="00D44D3A">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Урны</w:t>
            </w:r>
          </w:p>
        </w:tc>
        <w:tc>
          <w:tcPr>
            <w:tcW w:w="3828"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На площадях и улицах, в садах, на вокзалах, на пристанях, остановках городского транспорта и др. местах – 1 урна через каждые 40 м на оживленных участках и 100 м на малолюдных участках;</w:t>
            </w:r>
          </w:p>
          <w:p w:rsidR="00A0637A" w:rsidRPr="00D44D3A" w:rsidRDefault="00A0637A">
            <w:pPr>
              <w:pStyle w:val="22"/>
              <w:rPr>
                <w:color w:val="000000" w:themeColor="text1"/>
              </w:rPr>
            </w:pPr>
            <w:r w:rsidRPr="00D44D3A">
              <w:rPr>
                <w:color w:val="000000" w:themeColor="text1"/>
              </w:rPr>
              <w:t>на пляжах – 1 урна на 1600 м</w:t>
            </w:r>
            <w:r w:rsidRPr="00D44D3A">
              <w:rPr>
                <w:color w:val="000000" w:themeColor="text1"/>
                <w:vertAlign w:val="superscript"/>
              </w:rPr>
              <w:t>2</w:t>
            </w:r>
            <w:r w:rsidRPr="00D44D3A">
              <w:rPr>
                <w:color w:val="000000" w:themeColor="text1"/>
              </w:rPr>
              <w:t xml:space="preserve"> площади пляжа, не более 40 м между урнами;</w:t>
            </w:r>
          </w:p>
          <w:p w:rsidR="00A0637A" w:rsidRPr="00D44D3A" w:rsidRDefault="00A0637A">
            <w:pPr>
              <w:pStyle w:val="22"/>
              <w:rPr>
                <w:color w:val="000000" w:themeColor="text1"/>
              </w:rPr>
            </w:pPr>
            <w:r w:rsidRPr="00D44D3A">
              <w:rPr>
                <w:color w:val="000000" w:themeColor="text1"/>
              </w:rPr>
              <w:t>на рынках – 1 урна на 50 м</w:t>
            </w:r>
            <w:r w:rsidRPr="00D44D3A">
              <w:rPr>
                <w:color w:val="000000" w:themeColor="text1"/>
                <w:vertAlign w:val="superscript"/>
              </w:rPr>
              <w:t>2</w:t>
            </w:r>
            <w:r w:rsidRPr="00D44D3A">
              <w:rPr>
                <w:color w:val="000000" w:themeColor="text1"/>
              </w:rPr>
              <w:t xml:space="preserve"> площади рынка, не более 10 м между урнами вдоль торговых рядов;</w:t>
            </w:r>
          </w:p>
          <w:p w:rsidR="00A0637A" w:rsidRPr="00D44D3A" w:rsidRDefault="00A0637A">
            <w:pPr>
              <w:pStyle w:val="22"/>
              <w:rPr>
                <w:color w:val="000000" w:themeColor="text1"/>
              </w:rPr>
            </w:pPr>
            <w:r w:rsidRPr="00D44D3A">
              <w:rPr>
                <w:color w:val="000000" w:themeColor="text1"/>
              </w:rPr>
              <w:t>в парках – 1 урна на 800 м</w:t>
            </w:r>
            <w:r w:rsidRPr="00D44D3A">
              <w:rPr>
                <w:color w:val="000000" w:themeColor="text1"/>
                <w:vertAlign w:val="superscript"/>
              </w:rPr>
              <w:t>2</w:t>
            </w:r>
            <w:r w:rsidRPr="00D44D3A">
              <w:rPr>
                <w:color w:val="000000" w:themeColor="text1"/>
              </w:rPr>
              <w:t xml:space="preserve"> площади парка, не более 40 м между урнами на главных аллеях, 1 урна – у каждого ларька и киоска;</w:t>
            </w:r>
          </w:p>
          <w:p w:rsidR="00A0637A" w:rsidRPr="00D44D3A" w:rsidRDefault="00A0637A">
            <w:pPr>
              <w:pStyle w:val="22"/>
              <w:rPr>
                <w:color w:val="000000" w:themeColor="text1"/>
              </w:rPr>
            </w:pPr>
            <w:r w:rsidRPr="00D44D3A">
              <w:rPr>
                <w:color w:val="000000" w:themeColor="text1"/>
              </w:rPr>
              <w:lastRenderedPageBreak/>
              <w:t>в медицинских лечебных учреждениях – 1 урна на 700 м</w:t>
            </w:r>
            <w:r w:rsidRPr="00D44D3A">
              <w:rPr>
                <w:color w:val="000000" w:themeColor="text1"/>
                <w:vertAlign w:val="superscript"/>
              </w:rPr>
              <w:t>2</w:t>
            </w:r>
            <w:r w:rsidRPr="00D44D3A">
              <w:rPr>
                <w:color w:val="000000" w:themeColor="text1"/>
              </w:rPr>
              <w:t xml:space="preserve"> дворовой территории лечебного учреждения, не более 10 м между урнами на главных аллеях</w:t>
            </w:r>
          </w:p>
        </w:tc>
        <w:tc>
          <w:tcPr>
            <w:tcW w:w="3366"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lastRenderedPageBreak/>
              <w:t>В соответствии с СанПиН 42-128-4690-88 «Санитарные правила содержания территорий населенных мест»</w:t>
            </w:r>
          </w:p>
        </w:tc>
      </w:tr>
      <w:tr w:rsidR="00D44D3A" w:rsidRPr="00D44D3A" w:rsidTr="00D44D3A">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Пункт приема вторичного сырья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1 объект на микрорайон</w:t>
            </w:r>
          </w:p>
        </w:tc>
        <w:tc>
          <w:tcPr>
            <w:tcW w:w="3366"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Приложение Д СП 42.13330.2016 «СНиП 2.07.01-89* Градостроительство. Планировка и застройка городских и сельских поселений»</w:t>
            </w:r>
          </w:p>
        </w:tc>
      </w:tr>
    </w:tbl>
    <w:p w:rsidR="00240837" w:rsidRPr="00D44D3A" w:rsidRDefault="00240837" w:rsidP="00240837">
      <w:pPr>
        <w:rPr>
          <w:color w:val="000000" w:themeColor="text1"/>
        </w:rPr>
      </w:pPr>
    </w:p>
    <w:p w:rsidR="00240837" w:rsidRPr="00D44D3A" w:rsidRDefault="00240837" w:rsidP="00240837">
      <w:pPr>
        <w:rPr>
          <w:color w:val="000000" w:themeColor="text1"/>
        </w:rPr>
      </w:pPr>
      <w:r w:rsidRPr="00D44D3A">
        <w:rPr>
          <w:color w:val="000000" w:themeColor="text1"/>
        </w:rPr>
        <w:t xml:space="preserve">Предельные значения расчетных показателей максимально допустимого уровня территориальной доступности объектов сбора и транспортирования твердых коммунальных отходов установлены по законодательным и иным нормативно-правовым актам, представленным в </w:t>
      </w:r>
      <w:r w:rsidRPr="00D44D3A">
        <w:rPr>
          <w:color w:val="000000" w:themeColor="text1"/>
        </w:rPr>
        <w:fldChar w:fldCharType="begin"/>
      </w:r>
      <w:r w:rsidRPr="00D44D3A">
        <w:rPr>
          <w:color w:val="000000" w:themeColor="text1"/>
        </w:rPr>
        <w:instrText xml:space="preserve"> REF _Ref488575958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53</w:t>
      </w:r>
      <w:r w:rsidRPr="00D44D3A">
        <w:rPr>
          <w:color w:val="000000" w:themeColor="text1"/>
        </w:rPr>
        <w:fldChar w:fldCharType="end"/>
      </w:r>
      <w:r w:rsidRPr="00D44D3A">
        <w:rPr>
          <w:color w:val="000000" w:themeColor="text1"/>
        </w:rPr>
        <w:t>.</w:t>
      </w:r>
    </w:p>
    <w:p w:rsidR="00240837" w:rsidRPr="00D44D3A" w:rsidRDefault="00240837" w:rsidP="00240837">
      <w:pPr>
        <w:pStyle w:val="a5"/>
      </w:pPr>
      <w:bookmarkStart w:id="99" w:name="_Ref488575958"/>
      <w:r w:rsidRPr="00D44D3A">
        <w:t xml:space="preserve">Таблица </w:t>
      </w:r>
      <w:fldSimple w:instr=" SEQ Таблица \* ARABIC ">
        <w:r w:rsidR="00B96581">
          <w:rPr>
            <w:noProof/>
          </w:rPr>
          <w:t>53</w:t>
        </w:r>
      </w:fldSimple>
      <w:bookmarkEnd w:id="99"/>
    </w:p>
    <w:tbl>
      <w:tblPr>
        <w:tblStyle w:val="a4"/>
        <w:tblW w:w="0" w:type="auto"/>
        <w:tblLook w:val="04A0" w:firstRow="1" w:lastRow="0" w:firstColumn="1" w:lastColumn="0" w:noHBand="0" w:noVBand="1"/>
      </w:tblPr>
      <w:tblGrid>
        <w:gridCol w:w="3025"/>
        <w:gridCol w:w="6545"/>
      </w:tblGrid>
      <w:tr w:rsidR="00240837" w:rsidRPr="00D44D3A" w:rsidTr="00A14884">
        <w:trPr>
          <w:trHeight w:val="964"/>
        </w:trPr>
        <w:tc>
          <w:tcPr>
            <w:tcW w:w="0" w:type="auto"/>
            <w:vAlign w:val="center"/>
          </w:tcPr>
          <w:p w:rsidR="00240837" w:rsidRPr="00D44D3A" w:rsidRDefault="00240837" w:rsidP="00240837">
            <w:pPr>
              <w:pStyle w:val="211"/>
              <w:rPr>
                <w:color w:val="000000" w:themeColor="text1"/>
              </w:rPr>
            </w:pPr>
            <w:r w:rsidRPr="00D44D3A">
              <w:rPr>
                <w:color w:val="000000" w:themeColor="text1"/>
              </w:rPr>
              <w:t>Наименование объекта</w:t>
            </w:r>
          </w:p>
        </w:tc>
        <w:tc>
          <w:tcPr>
            <w:tcW w:w="0" w:type="auto"/>
            <w:vAlign w:val="center"/>
          </w:tcPr>
          <w:p w:rsidR="00240837" w:rsidRPr="00D44D3A" w:rsidRDefault="00240837" w:rsidP="00240837">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240837" w:rsidRPr="00D44D3A" w:rsidTr="00240837">
        <w:trPr>
          <w:trHeight w:val="57"/>
        </w:trPr>
        <w:tc>
          <w:tcPr>
            <w:tcW w:w="0" w:type="auto"/>
            <w:vAlign w:val="center"/>
          </w:tcPr>
          <w:p w:rsidR="00240837" w:rsidRPr="00D44D3A" w:rsidRDefault="00240837" w:rsidP="00240837">
            <w:pPr>
              <w:pStyle w:val="22"/>
              <w:rPr>
                <w:color w:val="000000" w:themeColor="text1"/>
              </w:rPr>
            </w:pPr>
            <w:r w:rsidRPr="00D44D3A">
              <w:rPr>
                <w:color w:val="000000" w:themeColor="text1"/>
              </w:rPr>
              <w:t>Контейнеры для сбора и накопления твердых коммунальных отходов</w:t>
            </w:r>
          </w:p>
        </w:tc>
        <w:tc>
          <w:tcPr>
            <w:tcW w:w="0" w:type="auto"/>
            <w:vAlign w:val="center"/>
          </w:tcPr>
          <w:p w:rsidR="00240837" w:rsidRPr="00D44D3A" w:rsidRDefault="00A20973" w:rsidP="00240837">
            <w:pPr>
              <w:pStyle w:val="22"/>
              <w:rPr>
                <w:color w:val="000000" w:themeColor="text1"/>
              </w:rPr>
            </w:pPr>
            <w:r>
              <w:rPr>
                <w:color w:val="000000" w:themeColor="text1"/>
              </w:rPr>
              <w:t>Пункт</w:t>
            </w:r>
            <w:r w:rsidR="00240837" w:rsidRPr="00D44D3A">
              <w:rPr>
                <w:color w:val="000000" w:themeColor="text1"/>
              </w:rPr>
              <w:t xml:space="preserve"> 2.2.3. СанПиН 42-128-4690-88 «Санитарные правила содержания территорий населенных мест»</w:t>
            </w:r>
          </w:p>
        </w:tc>
      </w:tr>
      <w:tr w:rsidR="00240837" w:rsidRPr="00D44D3A" w:rsidTr="000F3245">
        <w:trPr>
          <w:trHeight w:val="680"/>
        </w:trPr>
        <w:tc>
          <w:tcPr>
            <w:tcW w:w="0" w:type="auto"/>
            <w:vAlign w:val="center"/>
          </w:tcPr>
          <w:p w:rsidR="00240837" w:rsidRPr="00D44D3A" w:rsidRDefault="00240837" w:rsidP="00240837">
            <w:pPr>
              <w:pStyle w:val="22"/>
              <w:rPr>
                <w:color w:val="000000" w:themeColor="text1"/>
              </w:rPr>
            </w:pPr>
            <w:r w:rsidRPr="00D44D3A">
              <w:rPr>
                <w:color w:val="000000" w:themeColor="text1"/>
              </w:rPr>
              <w:t>Урны</w:t>
            </w:r>
          </w:p>
        </w:tc>
        <w:tc>
          <w:tcPr>
            <w:tcW w:w="0" w:type="auto"/>
            <w:vAlign w:val="center"/>
          </w:tcPr>
          <w:p w:rsidR="00240837" w:rsidRPr="00D44D3A" w:rsidRDefault="001114CA" w:rsidP="00240837">
            <w:pPr>
              <w:pStyle w:val="22"/>
              <w:rPr>
                <w:color w:val="000000" w:themeColor="text1"/>
              </w:rPr>
            </w:pPr>
            <w:r w:rsidRPr="00D44D3A">
              <w:rPr>
                <w:color w:val="000000" w:themeColor="text1"/>
              </w:rPr>
              <w:t>Не нормируется</w:t>
            </w:r>
          </w:p>
        </w:tc>
      </w:tr>
      <w:tr w:rsidR="00240837" w:rsidRPr="00D44D3A" w:rsidTr="000F3245">
        <w:trPr>
          <w:trHeight w:val="680"/>
        </w:trPr>
        <w:tc>
          <w:tcPr>
            <w:tcW w:w="0" w:type="auto"/>
            <w:vAlign w:val="center"/>
          </w:tcPr>
          <w:p w:rsidR="00240837" w:rsidRPr="00D44D3A" w:rsidRDefault="00240837" w:rsidP="00240837">
            <w:pPr>
              <w:pStyle w:val="22"/>
              <w:rPr>
                <w:color w:val="000000" w:themeColor="text1"/>
              </w:rPr>
            </w:pPr>
            <w:r w:rsidRPr="00D44D3A">
              <w:rPr>
                <w:color w:val="000000" w:themeColor="text1"/>
              </w:rPr>
              <w:t>Пункт приема вторичного сырья</w:t>
            </w:r>
          </w:p>
        </w:tc>
        <w:tc>
          <w:tcPr>
            <w:tcW w:w="0" w:type="auto"/>
            <w:vAlign w:val="center"/>
          </w:tcPr>
          <w:p w:rsidR="00240837" w:rsidRPr="00D44D3A" w:rsidRDefault="00240837" w:rsidP="00240837">
            <w:pPr>
              <w:pStyle w:val="22"/>
              <w:rPr>
                <w:color w:val="000000" w:themeColor="text1"/>
              </w:rPr>
            </w:pPr>
            <w:r w:rsidRPr="00D44D3A">
              <w:rPr>
                <w:color w:val="000000" w:themeColor="text1"/>
              </w:rPr>
              <w:t>Не нормируется</w:t>
            </w:r>
          </w:p>
        </w:tc>
      </w:tr>
    </w:tbl>
    <w:p w:rsidR="000B3E4A" w:rsidRPr="00D44D3A" w:rsidRDefault="00DF624F" w:rsidP="000B3E4A">
      <w:pPr>
        <w:pStyle w:val="143"/>
      </w:pPr>
      <w:bookmarkStart w:id="100" w:name="_Toc511904288"/>
      <w:r w:rsidRPr="00D44D3A">
        <w:t>2.4</w:t>
      </w:r>
      <w:r w:rsidR="00ED2993" w:rsidRPr="00D44D3A">
        <w:t>.16</w:t>
      </w:r>
      <w:r w:rsidR="000B3E4A" w:rsidRPr="00D44D3A">
        <w:t xml:space="preserve">. </w:t>
      </w:r>
      <w:r w:rsidR="00C34793" w:rsidRPr="00D44D3A">
        <w:t>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в том числе объекты аварийно-спасательной и противопожарной службы; объекты, необходимые для обеспечения безопасности людей на водных объектах</w:t>
      </w:r>
      <w:bookmarkEnd w:id="100"/>
    </w:p>
    <w:p w:rsidR="000B3E4A" w:rsidRPr="00D44D3A" w:rsidRDefault="000B3E4A" w:rsidP="000B3E4A">
      <w:pPr>
        <w:rPr>
          <w:color w:val="000000" w:themeColor="text1"/>
        </w:rPr>
      </w:pPr>
      <w:r w:rsidRPr="00D44D3A">
        <w:rPr>
          <w:color w:val="000000" w:themeColor="text1"/>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w:t>
      </w:r>
      <w:r w:rsidR="00C34793" w:rsidRPr="00D44D3A">
        <w:rPr>
          <w:color w:val="000000" w:themeColor="text1"/>
        </w:rPr>
        <w:t>,</w:t>
      </w:r>
      <w:r w:rsidRPr="00D44D3A">
        <w:rPr>
          <w:color w:val="000000" w:themeColor="text1"/>
        </w:rPr>
        <w:t xml:space="preserve"> </w:t>
      </w:r>
      <w:r w:rsidR="00C34793" w:rsidRPr="00D44D3A">
        <w:rPr>
          <w:color w:val="000000" w:themeColor="text1"/>
        </w:rPr>
        <w:t>необходимых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в том числе объектов аварийно-спасательной и противопожарн</w:t>
      </w:r>
      <w:r w:rsidR="00F62BC6">
        <w:rPr>
          <w:color w:val="000000" w:themeColor="text1"/>
        </w:rPr>
        <w:t>ой службы; объектов, необходимых</w:t>
      </w:r>
      <w:r w:rsidR="00C34793" w:rsidRPr="00D44D3A">
        <w:rPr>
          <w:color w:val="000000" w:themeColor="text1"/>
        </w:rPr>
        <w:t xml:space="preserve"> для обеспечения безопасности людей на водных объектах </w:t>
      </w:r>
      <w:r w:rsidRPr="00D44D3A">
        <w:rPr>
          <w:color w:val="000000" w:themeColor="text1"/>
        </w:rPr>
        <w:t xml:space="preserve">установлены по законодательным и иным нормативно-правовым актам, представленным в </w:t>
      </w:r>
      <w:r w:rsidRPr="00D44D3A">
        <w:rPr>
          <w:color w:val="000000" w:themeColor="text1"/>
        </w:rPr>
        <w:fldChar w:fldCharType="begin"/>
      </w:r>
      <w:r w:rsidRPr="00D44D3A">
        <w:rPr>
          <w:color w:val="000000" w:themeColor="text1"/>
        </w:rPr>
        <w:instrText xml:space="preserve"> REF _Ref490991242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54</w:t>
      </w:r>
      <w:r w:rsidRPr="00D44D3A">
        <w:rPr>
          <w:color w:val="000000" w:themeColor="text1"/>
        </w:rPr>
        <w:fldChar w:fldCharType="end"/>
      </w:r>
      <w:r w:rsidRPr="00D44D3A">
        <w:rPr>
          <w:color w:val="000000" w:themeColor="text1"/>
        </w:rPr>
        <w:t>.</w:t>
      </w:r>
    </w:p>
    <w:p w:rsidR="000B3E4A" w:rsidRPr="00D44D3A" w:rsidRDefault="000B3E4A" w:rsidP="000B3E4A">
      <w:pPr>
        <w:pStyle w:val="a5"/>
      </w:pPr>
      <w:bookmarkStart w:id="101" w:name="_Ref490991242"/>
      <w:r w:rsidRPr="00D44D3A">
        <w:lastRenderedPageBreak/>
        <w:t xml:space="preserve">Таблица </w:t>
      </w:r>
      <w:fldSimple w:instr=" SEQ Таблица \* ARABIC ">
        <w:r w:rsidR="00B96581">
          <w:rPr>
            <w:noProof/>
          </w:rPr>
          <w:t>54</w:t>
        </w:r>
      </w:fldSimple>
      <w:bookmarkEnd w:id="101"/>
    </w:p>
    <w:tbl>
      <w:tblPr>
        <w:tblStyle w:val="a4"/>
        <w:tblW w:w="0" w:type="auto"/>
        <w:tblLook w:val="04A0" w:firstRow="1" w:lastRow="0" w:firstColumn="1" w:lastColumn="0" w:noHBand="0" w:noVBand="1"/>
      </w:tblPr>
      <w:tblGrid>
        <w:gridCol w:w="3510"/>
        <w:gridCol w:w="3686"/>
        <w:gridCol w:w="2374"/>
      </w:tblGrid>
      <w:tr w:rsidR="000B3E4A" w:rsidRPr="00D44D3A" w:rsidTr="000F3245">
        <w:trPr>
          <w:trHeight w:val="57"/>
        </w:trPr>
        <w:tc>
          <w:tcPr>
            <w:tcW w:w="3510" w:type="dxa"/>
            <w:vMerge w:val="restart"/>
            <w:vAlign w:val="center"/>
          </w:tcPr>
          <w:p w:rsidR="000B3E4A" w:rsidRPr="00D44D3A" w:rsidRDefault="000B3E4A" w:rsidP="000B3E4A">
            <w:pPr>
              <w:pStyle w:val="211"/>
              <w:rPr>
                <w:color w:val="000000" w:themeColor="text1"/>
              </w:rPr>
            </w:pPr>
            <w:r w:rsidRPr="00D44D3A">
              <w:rPr>
                <w:color w:val="000000" w:themeColor="text1"/>
              </w:rPr>
              <w:t>Наименование объекта</w:t>
            </w:r>
          </w:p>
        </w:tc>
        <w:tc>
          <w:tcPr>
            <w:tcW w:w="6060" w:type="dxa"/>
            <w:gridSpan w:val="2"/>
            <w:vAlign w:val="center"/>
          </w:tcPr>
          <w:p w:rsidR="000B3E4A" w:rsidRPr="00D44D3A" w:rsidRDefault="000B3E4A" w:rsidP="000B3E4A">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w:t>
            </w:r>
          </w:p>
        </w:tc>
      </w:tr>
      <w:tr w:rsidR="005074EF" w:rsidRPr="00D44D3A" w:rsidTr="000F3245">
        <w:trPr>
          <w:trHeight w:val="57"/>
        </w:trPr>
        <w:tc>
          <w:tcPr>
            <w:tcW w:w="3510" w:type="dxa"/>
            <w:vMerge/>
            <w:vAlign w:val="center"/>
          </w:tcPr>
          <w:p w:rsidR="000B3E4A" w:rsidRPr="00D44D3A" w:rsidRDefault="000B3E4A" w:rsidP="000B3E4A">
            <w:pPr>
              <w:pStyle w:val="211"/>
              <w:rPr>
                <w:color w:val="000000" w:themeColor="text1"/>
              </w:rPr>
            </w:pPr>
          </w:p>
        </w:tc>
        <w:tc>
          <w:tcPr>
            <w:tcW w:w="3686" w:type="dxa"/>
            <w:vAlign w:val="center"/>
          </w:tcPr>
          <w:p w:rsidR="000B3E4A" w:rsidRPr="00D44D3A" w:rsidRDefault="000B3E4A" w:rsidP="000B3E4A">
            <w:pPr>
              <w:pStyle w:val="211"/>
              <w:rPr>
                <w:color w:val="000000" w:themeColor="text1"/>
              </w:rPr>
            </w:pPr>
            <w:r w:rsidRPr="00D44D3A">
              <w:rPr>
                <w:color w:val="000000" w:themeColor="text1"/>
              </w:rPr>
              <w:t>Минимально допустимого уровня обеспеченности</w:t>
            </w:r>
          </w:p>
        </w:tc>
        <w:tc>
          <w:tcPr>
            <w:tcW w:w="2374" w:type="dxa"/>
            <w:vAlign w:val="center"/>
          </w:tcPr>
          <w:p w:rsidR="000B3E4A" w:rsidRPr="00D44D3A" w:rsidRDefault="000B3E4A" w:rsidP="000B3E4A">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5074EF" w:rsidRPr="00D44D3A" w:rsidTr="000F3245">
        <w:trPr>
          <w:trHeight w:val="57"/>
        </w:trPr>
        <w:tc>
          <w:tcPr>
            <w:tcW w:w="3510" w:type="dxa"/>
            <w:vAlign w:val="center"/>
          </w:tcPr>
          <w:p w:rsidR="00C34793" w:rsidRPr="00D44D3A" w:rsidRDefault="00C34793" w:rsidP="00C34793">
            <w:pPr>
              <w:pStyle w:val="22"/>
              <w:rPr>
                <w:color w:val="000000" w:themeColor="text1"/>
              </w:rPr>
            </w:pPr>
            <w:r w:rsidRPr="00D44D3A">
              <w:rPr>
                <w:color w:val="000000" w:themeColor="text1"/>
              </w:rPr>
              <w:t>Административные здания, в том числе для размещения сил гражданской обороны, территориальной обороны, 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 противопожарной службы</w:t>
            </w:r>
          </w:p>
        </w:tc>
        <w:tc>
          <w:tcPr>
            <w:tcW w:w="3686" w:type="dxa"/>
            <w:vAlign w:val="center"/>
          </w:tcPr>
          <w:p w:rsidR="00C34793" w:rsidRPr="00D44D3A" w:rsidRDefault="00C34793" w:rsidP="00A4321E">
            <w:pPr>
              <w:pStyle w:val="22"/>
              <w:rPr>
                <w:color w:val="000000" w:themeColor="text1"/>
              </w:rPr>
            </w:pPr>
            <w:r w:rsidRPr="00D44D3A">
              <w:rPr>
                <w:color w:val="000000" w:themeColor="text1"/>
              </w:rPr>
              <w:t>По заданию на проектирование</w:t>
            </w:r>
          </w:p>
        </w:tc>
        <w:tc>
          <w:tcPr>
            <w:tcW w:w="2374" w:type="dxa"/>
            <w:vAlign w:val="center"/>
          </w:tcPr>
          <w:p w:rsidR="00C34793" w:rsidRPr="00D44D3A" w:rsidRDefault="00C34793" w:rsidP="00A4321E">
            <w:pPr>
              <w:pStyle w:val="22"/>
              <w:rPr>
                <w:color w:val="000000" w:themeColor="text1"/>
              </w:rPr>
            </w:pPr>
            <w:r w:rsidRPr="00D44D3A">
              <w:rPr>
                <w:color w:val="000000" w:themeColor="text1"/>
              </w:rPr>
              <w:t>Не нормируется</w:t>
            </w:r>
          </w:p>
        </w:tc>
      </w:tr>
      <w:tr w:rsidR="005074EF" w:rsidRPr="00D44D3A" w:rsidTr="000F3245">
        <w:trPr>
          <w:trHeight w:val="57"/>
        </w:trPr>
        <w:tc>
          <w:tcPr>
            <w:tcW w:w="3510" w:type="dxa"/>
            <w:vAlign w:val="center"/>
          </w:tcPr>
          <w:p w:rsidR="00C34793" w:rsidRPr="00D44D3A" w:rsidRDefault="00C34793" w:rsidP="00C34793">
            <w:pPr>
              <w:pStyle w:val="22"/>
              <w:rPr>
                <w:color w:val="000000" w:themeColor="text1"/>
              </w:rPr>
            </w:pPr>
            <w:r w:rsidRPr="00D44D3A">
              <w:rPr>
                <w:color w:val="000000" w:themeColor="text1"/>
              </w:rPr>
              <w:t>Защитные сооружения гражданской обороны (убежища, противорадиационные укрытия, укрытия)</w:t>
            </w:r>
          </w:p>
        </w:tc>
        <w:tc>
          <w:tcPr>
            <w:tcW w:w="3686" w:type="dxa"/>
            <w:vAlign w:val="center"/>
          </w:tcPr>
          <w:p w:rsidR="00C34793" w:rsidRPr="00D44D3A" w:rsidRDefault="000B2D3B" w:rsidP="00A4321E">
            <w:pPr>
              <w:pStyle w:val="22"/>
              <w:rPr>
                <w:color w:val="000000" w:themeColor="text1"/>
              </w:rPr>
            </w:pPr>
            <w:r w:rsidRPr="00D44D3A">
              <w:rPr>
                <w:color w:val="000000" w:themeColor="text1"/>
              </w:rPr>
              <w:t>Пункты 5.2.1, 6.1.2, 6а.1.2 СП 88.13330.2014 «Защитные сооружения гражданской обороны»</w:t>
            </w:r>
          </w:p>
        </w:tc>
        <w:tc>
          <w:tcPr>
            <w:tcW w:w="2374" w:type="dxa"/>
            <w:vAlign w:val="center"/>
          </w:tcPr>
          <w:p w:rsidR="00C34793" w:rsidRPr="00D44D3A" w:rsidRDefault="00CF47DE" w:rsidP="00A4321E">
            <w:pPr>
              <w:pStyle w:val="22"/>
              <w:rPr>
                <w:color w:val="000000" w:themeColor="text1"/>
              </w:rPr>
            </w:pPr>
            <w:r w:rsidRPr="00D44D3A">
              <w:rPr>
                <w:color w:val="000000" w:themeColor="text1"/>
              </w:rPr>
              <w:t>Пункты 4.12, 4.19, 4.23 СП 88.13330.2014 «Защитные сооружения гражданской обороны»</w:t>
            </w:r>
          </w:p>
        </w:tc>
      </w:tr>
      <w:tr w:rsidR="005074EF" w:rsidRPr="00D44D3A" w:rsidTr="000F3245">
        <w:trPr>
          <w:trHeight w:val="57"/>
        </w:trPr>
        <w:tc>
          <w:tcPr>
            <w:tcW w:w="3510" w:type="dxa"/>
            <w:vAlign w:val="center"/>
          </w:tcPr>
          <w:p w:rsidR="00C34793" w:rsidRPr="00D44D3A" w:rsidRDefault="00C34793" w:rsidP="00C34793">
            <w:pPr>
              <w:pStyle w:val="22"/>
              <w:rPr>
                <w:color w:val="000000" w:themeColor="text1"/>
              </w:rPr>
            </w:pPr>
            <w:r w:rsidRPr="00D44D3A">
              <w:rPr>
                <w:color w:val="000000" w:themeColor="text1"/>
              </w:rPr>
              <w:t>Сооружения по защите территорий от чрезвычайных ситуаций природного и техногенного характера</w:t>
            </w:r>
          </w:p>
        </w:tc>
        <w:tc>
          <w:tcPr>
            <w:tcW w:w="3686" w:type="dxa"/>
            <w:vAlign w:val="center"/>
          </w:tcPr>
          <w:p w:rsidR="00C34793" w:rsidRPr="00D44D3A" w:rsidRDefault="00CF47DE" w:rsidP="000B3E4A">
            <w:pPr>
              <w:pStyle w:val="22"/>
              <w:rPr>
                <w:color w:val="000000" w:themeColor="text1"/>
              </w:rPr>
            </w:pPr>
            <w:r w:rsidRPr="00D44D3A">
              <w:rPr>
                <w:color w:val="000000" w:themeColor="text1"/>
              </w:rPr>
              <w:t>100</w:t>
            </w:r>
            <w:r w:rsidR="00180C35">
              <w:rPr>
                <w:color w:val="000000" w:themeColor="text1"/>
              </w:rPr>
              <w:t xml:space="preserve">% </w:t>
            </w:r>
            <w:r w:rsidRPr="00D44D3A">
              <w:rPr>
                <w:color w:val="000000" w:themeColor="text1"/>
              </w:rPr>
              <w:t>территории, требующей защиты</w:t>
            </w:r>
          </w:p>
        </w:tc>
        <w:tc>
          <w:tcPr>
            <w:tcW w:w="2374" w:type="dxa"/>
            <w:vAlign w:val="center"/>
          </w:tcPr>
          <w:p w:rsidR="00C34793" w:rsidRPr="00D44D3A" w:rsidRDefault="00CF47DE" w:rsidP="000B3E4A">
            <w:pPr>
              <w:pStyle w:val="22"/>
              <w:rPr>
                <w:color w:val="000000" w:themeColor="text1"/>
              </w:rPr>
            </w:pPr>
            <w:r w:rsidRPr="00D44D3A">
              <w:rPr>
                <w:color w:val="000000" w:themeColor="text1"/>
              </w:rPr>
              <w:t>Не нормируется</w:t>
            </w:r>
          </w:p>
        </w:tc>
      </w:tr>
      <w:tr w:rsidR="005074EF" w:rsidRPr="00D44D3A" w:rsidTr="000F3245">
        <w:trPr>
          <w:trHeight w:val="57"/>
        </w:trPr>
        <w:tc>
          <w:tcPr>
            <w:tcW w:w="3510" w:type="dxa"/>
            <w:vAlign w:val="center"/>
          </w:tcPr>
          <w:p w:rsidR="00C34793" w:rsidRPr="00D44D3A" w:rsidRDefault="00C34793" w:rsidP="00C34793">
            <w:pPr>
              <w:pStyle w:val="22"/>
              <w:rPr>
                <w:color w:val="000000" w:themeColor="text1"/>
              </w:rPr>
            </w:pPr>
            <w:r w:rsidRPr="00D44D3A">
              <w:rPr>
                <w:color w:val="000000" w:themeColor="text1"/>
              </w:rPr>
              <w:t>Берегозащитные сооружения</w:t>
            </w:r>
          </w:p>
        </w:tc>
        <w:tc>
          <w:tcPr>
            <w:tcW w:w="3686" w:type="dxa"/>
            <w:vAlign w:val="center"/>
          </w:tcPr>
          <w:p w:rsidR="00C34793" w:rsidRPr="00D44D3A" w:rsidRDefault="00CF47DE" w:rsidP="000B3E4A">
            <w:pPr>
              <w:pStyle w:val="22"/>
              <w:rPr>
                <w:color w:val="000000" w:themeColor="text1"/>
              </w:rPr>
            </w:pPr>
            <w:r w:rsidRPr="00D44D3A">
              <w:rPr>
                <w:color w:val="000000" w:themeColor="text1"/>
              </w:rPr>
              <w:t>100</w:t>
            </w:r>
            <w:r w:rsidR="00180C35">
              <w:rPr>
                <w:color w:val="000000" w:themeColor="text1"/>
              </w:rPr>
              <w:t xml:space="preserve">% </w:t>
            </w:r>
            <w:r w:rsidRPr="00D44D3A">
              <w:rPr>
                <w:color w:val="000000" w:themeColor="text1"/>
              </w:rPr>
              <w:t>территории, требующей защиты</w:t>
            </w:r>
          </w:p>
        </w:tc>
        <w:tc>
          <w:tcPr>
            <w:tcW w:w="2374" w:type="dxa"/>
            <w:vAlign w:val="center"/>
          </w:tcPr>
          <w:p w:rsidR="00C34793" w:rsidRPr="00D44D3A" w:rsidRDefault="00CF47DE" w:rsidP="000B3E4A">
            <w:pPr>
              <w:pStyle w:val="22"/>
              <w:rPr>
                <w:color w:val="000000" w:themeColor="text1"/>
              </w:rPr>
            </w:pPr>
            <w:r w:rsidRPr="00D44D3A">
              <w:rPr>
                <w:color w:val="000000" w:themeColor="text1"/>
              </w:rPr>
              <w:t>Не нормируется</w:t>
            </w:r>
          </w:p>
        </w:tc>
      </w:tr>
      <w:tr w:rsidR="005074EF" w:rsidRPr="00D44D3A" w:rsidTr="000F3245">
        <w:trPr>
          <w:trHeight w:val="57"/>
        </w:trPr>
        <w:tc>
          <w:tcPr>
            <w:tcW w:w="3510" w:type="dxa"/>
            <w:vAlign w:val="center"/>
          </w:tcPr>
          <w:p w:rsidR="00C34793" w:rsidRPr="00D44D3A" w:rsidRDefault="00C34793" w:rsidP="00C34793">
            <w:pPr>
              <w:pStyle w:val="22"/>
              <w:rPr>
                <w:color w:val="000000" w:themeColor="text1"/>
              </w:rPr>
            </w:pPr>
            <w:r w:rsidRPr="00D44D3A">
              <w:rPr>
                <w:color w:val="000000" w:themeColor="text1"/>
              </w:rPr>
              <w:t>Спасательные посты, станции на водных объектах (в том числе объекты оказания первой медицинской помощи)</w:t>
            </w:r>
          </w:p>
        </w:tc>
        <w:tc>
          <w:tcPr>
            <w:tcW w:w="3686" w:type="dxa"/>
            <w:vAlign w:val="center"/>
          </w:tcPr>
          <w:p w:rsidR="00C34793" w:rsidRPr="00D44D3A" w:rsidRDefault="005074EF" w:rsidP="005074EF">
            <w:pPr>
              <w:pStyle w:val="22"/>
              <w:rPr>
                <w:color w:val="000000" w:themeColor="text1"/>
              </w:rPr>
            </w:pPr>
            <w:r w:rsidRPr="00D44D3A">
              <w:rPr>
                <w:color w:val="000000" w:themeColor="text1"/>
              </w:rPr>
              <w:t>Пункт 2.2 Постановления Совета министров Республики Крым от 25 ноября 2014 г. № 480 «Об утверждении Правил охраны жизни людей на водных объектах Республики Крым»</w:t>
            </w:r>
          </w:p>
        </w:tc>
        <w:tc>
          <w:tcPr>
            <w:tcW w:w="2374" w:type="dxa"/>
            <w:vAlign w:val="center"/>
          </w:tcPr>
          <w:p w:rsidR="00C34793" w:rsidRPr="00D44D3A" w:rsidRDefault="005074EF" w:rsidP="000B3E4A">
            <w:pPr>
              <w:pStyle w:val="22"/>
              <w:rPr>
                <w:color w:val="000000" w:themeColor="text1"/>
              </w:rPr>
            </w:pPr>
            <w:r w:rsidRPr="00D44D3A">
              <w:rPr>
                <w:color w:val="000000" w:themeColor="text1"/>
              </w:rPr>
              <w:t>Пункт 2.2 Постановления Совета министров Республики Крым от 25 ноября 2014 г. № 480 «Об утверждении Правил охраны жизни людей на водных объектах Республики Крым»</w:t>
            </w:r>
          </w:p>
        </w:tc>
      </w:tr>
      <w:tr w:rsidR="005074EF" w:rsidRPr="00D44D3A" w:rsidTr="000F3245">
        <w:trPr>
          <w:trHeight w:val="57"/>
        </w:trPr>
        <w:tc>
          <w:tcPr>
            <w:tcW w:w="3510" w:type="dxa"/>
            <w:vAlign w:val="center"/>
          </w:tcPr>
          <w:p w:rsidR="00C34793" w:rsidRPr="00D44D3A" w:rsidRDefault="00C34793" w:rsidP="00C34793">
            <w:pPr>
              <w:pStyle w:val="22"/>
              <w:rPr>
                <w:color w:val="000000" w:themeColor="text1"/>
              </w:rPr>
            </w:pPr>
            <w:r w:rsidRPr="00D44D3A">
              <w:rPr>
                <w:color w:val="000000" w:themeColor="text1"/>
              </w:rPr>
              <w:t>Подразделения пожарной охраны</w:t>
            </w:r>
          </w:p>
        </w:tc>
        <w:tc>
          <w:tcPr>
            <w:tcW w:w="3686" w:type="dxa"/>
            <w:vAlign w:val="center"/>
          </w:tcPr>
          <w:p w:rsidR="000260C5" w:rsidRPr="00D44D3A" w:rsidRDefault="000260C5" w:rsidP="000260C5">
            <w:pPr>
              <w:pStyle w:val="22"/>
              <w:rPr>
                <w:color w:val="000000" w:themeColor="text1"/>
              </w:rPr>
            </w:pPr>
            <w:r w:rsidRPr="00D44D3A">
              <w:rPr>
                <w:color w:val="000000" w:themeColor="text1"/>
              </w:rPr>
              <w:t xml:space="preserve">Методические рекомендации органам местного самоуправления по реализации </w:t>
            </w:r>
            <w:r w:rsidRPr="00D44D3A">
              <w:rPr>
                <w:color w:val="000000" w:themeColor="text1"/>
              </w:rPr>
              <w:lastRenderedPageBreak/>
              <w:t>Федерального закона от 6 октября 2003 года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0260C5" w:rsidRPr="00D44D3A" w:rsidRDefault="000260C5" w:rsidP="000260C5">
            <w:pPr>
              <w:pStyle w:val="22"/>
              <w:rPr>
                <w:color w:val="000000" w:themeColor="text1"/>
              </w:rPr>
            </w:pPr>
            <w:r w:rsidRPr="00D44D3A">
              <w:rPr>
                <w:color w:val="000000" w:themeColor="text1"/>
              </w:rPr>
              <w:t>разработанные Министерством Российской</w:t>
            </w:r>
          </w:p>
          <w:p w:rsidR="000260C5" w:rsidRPr="00D44D3A" w:rsidRDefault="000260C5" w:rsidP="000260C5">
            <w:pPr>
              <w:pStyle w:val="22"/>
              <w:rPr>
                <w:color w:val="000000" w:themeColor="text1"/>
              </w:rPr>
            </w:pPr>
            <w:r w:rsidRPr="00D44D3A">
              <w:rPr>
                <w:color w:val="000000" w:themeColor="text1"/>
              </w:rPr>
              <w:t>Федерации по делам гражданской обороны,</w:t>
            </w:r>
          </w:p>
          <w:p w:rsidR="000260C5" w:rsidRPr="00D44D3A" w:rsidRDefault="000260C5" w:rsidP="000260C5">
            <w:pPr>
              <w:pStyle w:val="22"/>
              <w:rPr>
                <w:color w:val="000000" w:themeColor="text1"/>
              </w:rPr>
            </w:pPr>
            <w:r w:rsidRPr="00D44D3A">
              <w:rPr>
                <w:color w:val="000000" w:themeColor="text1"/>
              </w:rPr>
              <w:t>чрезвычайным ситуациям и ликвидации</w:t>
            </w:r>
          </w:p>
          <w:p w:rsidR="00C34793" w:rsidRPr="00D44D3A" w:rsidRDefault="000260C5" w:rsidP="000260C5">
            <w:pPr>
              <w:pStyle w:val="22"/>
              <w:rPr>
                <w:color w:val="000000" w:themeColor="text1"/>
              </w:rPr>
            </w:pPr>
            <w:r w:rsidRPr="00D44D3A">
              <w:rPr>
                <w:color w:val="000000" w:themeColor="text1"/>
              </w:rPr>
              <w:t>последствий стихийных бедствий</w:t>
            </w:r>
          </w:p>
        </w:tc>
        <w:tc>
          <w:tcPr>
            <w:tcW w:w="2374" w:type="dxa"/>
            <w:vAlign w:val="center"/>
          </w:tcPr>
          <w:p w:rsidR="00C34793" w:rsidRPr="00D44D3A" w:rsidRDefault="000827B2" w:rsidP="000827B2">
            <w:pPr>
              <w:pStyle w:val="22"/>
              <w:rPr>
                <w:color w:val="000000" w:themeColor="text1"/>
              </w:rPr>
            </w:pPr>
            <w:r w:rsidRPr="00D44D3A">
              <w:rPr>
                <w:color w:val="000000" w:themeColor="text1"/>
              </w:rPr>
              <w:lastRenderedPageBreak/>
              <w:t xml:space="preserve">Статья 76 Федерального закона от 22.07.2008 </w:t>
            </w:r>
            <w:r w:rsidRPr="00D44D3A">
              <w:rPr>
                <w:color w:val="000000" w:themeColor="text1"/>
              </w:rPr>
              <w:lastRenderedPageBreak/>
              <w:t>№ 123-ФЗ «Технический регламент о требованиях пожарной безопасности»</w:t>
            </w:r>
          </w:p>
        </w:tc>
      </w:tr>
      <w:tr w:rsidR="005074EF" w:rsidRPr="00D44D3A" w:rsidTr="000F3245">
        <w:trPr>
          <w:trHeight w:val="57"/>
        </w:trPr>
        <w:tc>
          <w:tcPr>
            <w:tcW w:w="3510" w:type="dxa"/>
            <w:vAlign w:val="center"/>
          </w:tcPr>
          <w:p w:rsidR="00C34793" w:rsidRPr="00D44D3A" w:rsidRDefault="00C34793" w:rsidP="000B3E4A">
            <w:pPr>
              <w:pStyle w:val="22"/>
              <w:rPr>
                <w:color w:val="000000" w:themeColor="text1"/>
              </w:rPr>
            </w:pPr>
            <w:r w:rsidRPr="00D44D3A">
              <w:rPr>
                <w:color w:val="000000" w:themeColor="text1"/>
              </w:rPr>
              <w:lastRenderedPageBreak/>
              <w:t>Склады материально-технических, продовольственных, медицинских запасов и иных средств</w:t>
            </w:r>
          </w:p>
        </w:tc>
        <w:tc>
          <w:tcPr>
            <w:tcW w:w="3686" w:type="dxa"/>
            <w:vAlign w:val="center"/>
          </w:tcPr>
          <w:p w:rsidR="00C34793" w:rsidRPr="00D44D3A" w:rsidRDefault="00C34793" w:rsidP="00A4321E">
            <w:pPr>
              <w:pStyle w:val="22"/>
              <w:rPr>
                <w:color w:val="000000" w:themeColor="text1"/>
              </w:rPr>
            </w:pPr>
            <w:r w:rsidRPr="00D44D3A">
              <w:rPr>
                <w:color w:val="000000" w:themeColor="text1"/>
              </w:rPr>
              <w:t>По заданию на проектирование</w:t>
            </w:r>
          </w:p>
        </w:tc>
        <w:tc>
          <w:tcPr>
            <w:tcW w:w="2374" w:type="dxa"/>
            <w:vAlign w:val="center"/>
          </w:tcPr>
          <w:p w:rsidR="00C34793" w:rsidRPr="00D44D3A" w:rsidRDefault="00C34793" w:rsidP="00A4321E">
            <w:pPr>
              <w:pStyle w:val="22"/>
              <w:rPr>
                <w:color w:val="000000" w:themeColor="text1"/>
              </w:rPr>
            </w:pPr>
            <w:r w:rsidRPr="00D44D3A">
              <w:rPr>
                <w:color w:val="000000" w:themeColor="text1"/>
              </w:rPr>
              <w:t>Не нормируется</w:t>
            </w:r>
          </w:p>
        </w:tc>
      </w:tr>
    </w:tbl>
    <w:p w:rsidR="00C6151E" w:rsidRPr="00D44D3A" w:rsidRDefault="00DF624F" w:rsidP="00C6151E">
      <w:pPr>
        <w:pStyle w:val="143"/>
      </w:pPr>
      <w:bookmarkStart w:id="102" w:name="_Toc511904289"/>
      <w:r w:rsidRPr="00D44D3A">
        <w:t>2.4</w:t>
      </w:r>
      <w:r w:rsidR="00C6151E" w:rsidRPr="00D44D3A">
        <w:t>.1</w:t>
      </w:r>
      <w:r w:rsidR="00B00FB8" w:rsidRPr="00D44D3A">
        <w:t>7</w:t>
      </w:r>
      <w:r w:rsidR="00C6151E" w:rsidRPr="00D44D3A">
        <w:t>. Объекты, необходимые для организации ритуальных услуг, места захоронения</w:t>
      </w:r>
      <w:bookmarkEnd w:id="102"/>
    </w:p>
    <w:p w:rsidR="00C6151E" w:rsidRPr="00D44D3A" w:rsidRDefault="00C6151E" w:rsidP="00C6151E">
      <w:pPr>
        <w:rPr>
          <w:color w:val="000000" w:themeColor="text1"/>
        </w:rPr>
      </w:pPr>
      <w:r w:rsidRPr="00D44D3A">
        <w:rPr>
          <w:color w:val="000000" w:themeColor="text1"/>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мест захоронения установлены по законодательным и иным нормативно-правовым актам, представленным в </w:t>
      </w:r>
      <w:r w:rsidRPr="00D44D3A">
        <w:rPr>
          <w:color w:val="000000" w:themeColor="text1"/>
        </w:rPr>
        <w:fldChar w:fldCharType="begin"/>
      </w:r>
      <w:r w:rsidRPr="00D44D3A">
        <w:rPr>
          <w:color w:val="000000" w:themeColor="text1"/>
        </w:rPr>
        <w:instrText xml:space="preserve"> REF _Ref488312721 \h  \* MERGEFORMAT </w:instrText>
      </w:r>
      <w:r w:rsidRPr="00D44D3A">
        <w:rPr>
          <w:color w:val="000000" w:themeColor="text1"/>
        </w:rPr>
      </w:r>
      <w:r w:rsidRPr="00D44D3A">
        <w:rPr>
          <w:color w:val="000000" w:themeColor="text1"/>
        </w:rPr>
        <w:fldChar w:fldCharType="separate"/>
      </w:r>
      <w:r w:rsidR="00B96581" w:rsidRPr="00B96581">
        <w:rPr>
          <w:color w:val="000000" w:themeColor="text1"/>
        </w:rPr>
        <w:t xml:space="preserve">Таблица </w:t>
      </w:r>
      <w:r w:rsidR="00B96581" w:rsidRPr="00B96581">
        <w:rPr>
          <w:noProof/>
          <w:color w:val="000000" w:themeColor="text1"/>
        </w:rPr>
        <w:t>55</w:t>
      </w:r>
      <w:r w:rsidRPr="00D44D3A">
        <w:rPr>
          <w:color w:val="000000" w:themeColor="text1"/>
        </w:rPr>
        <w:fldChar w:fldCharType="end"/>
      </w:r>
      <w:r w:rsidRPr="00D44D3A">
        <w:rPr>
          <w:color w:val="000000" w:themeColor="text1"/>
        </w:rPr>
        <w:t>.</w:t>
      </w:r>
    </w:p>
    <w:p w:rsidR="00C6151E" w:rsidRPr="00D44D3A" w:rsidRDefault="00C6151E" w:rsidP="00C6151E">
      <w:pPr>
        <w:pStyle w:val="a5"/>
      </w:pPr>
      <w:bookmarkStart w:id="103" w:name="_Ref488312721"/>
      <w:r w:rsidRPr="00D44D3A">
        <w:t xml:space="preserve">Таблица </w:t>
      </w:r>
      <w:fldSimple w:instr=" SEQ Таблица \* ARABIC ">
        <w:r w:rsidR="00B96581">
          <w:rPr>
            <w:noProof/>
          </w:rPr>
          <w:t>55</w:t>
        </w:r>
      </w:fldSimple>
      <w:bookmarkEnd w:id="103"/>
    </w:p>
    <w:tbl>
      <w:tblPr>
        <w:tblStyle w:val="a4"/>
        <w:tblW w:w="0" w:type="auto"/>
        <w:tblLook w:val="04A0" w:firstRow="1" w:lastRow="0" w:firstColumn="1" w:lastColumn="0" w:noHBand="0" w:noVBand="1"/>
      </w:tblPr>
      <w:tblGrid>
        <w:gridCol w:w="1951"/>
        <w:gridCol w:w="4253"/>
        <w:gridCol w:w="3366"/>
      </w:tblGrid>
      <w:tr w:rsidR="00C6151E" w:rsidRPr="00D44D3A" w:rsidTr="00F906B1">
        <w:trPr>
          <w:trHeight w:val="20"/>
        </w:trPr>
        <w:tc>
          <w:tcPr>
            <w:tcW w:w="1951" w:type="dxa"/>
            <w:vMerge w:val="restart"/>
            <w:vAlign w:val="center"/>
          </w:tcPr>
          <w:p w:rsidR="00C6151E" w:rsidRPr="00D44D3A" w:rsidRDefault="00C6151E" w:rsidP="00E566FE">
            <w:pPr>
              <w:pStyle w:val="211"/>
              <w:rPr>
                <w:color w:val="000000" w:themeColor="text1"/>
              </w:rPr>
            </w:pPr>
            <w:r w:rsidRPr="00D44D3A">
              <w:rPr>
                <w:color w:val="000000" w:themeColor="text1"/>
              </w:rPr>
              <w:t>Наименование объекта</w:t>
            </w:r>
          </w:p>
        </w:tc>
        <w:tc>
          <w:tcPr>
            <w:tcW w:w="7619" w:type="dxa"/>
            <w:gridSpan w:val="2"/>
            <w:vAlign w:val="center"/>
          </w:tcPr>
          <w:p w:rsidR="00C6151E" w:rsidRPr="00D44D3A" w:rsidRDefault="00C6151E" w:rsidP="00E566FE">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w:t>
            </w:r>
          </w:p>
        </w:tc>
      </w:tr>
      <w:tr w:rsidR="00C6151E" w:rsidRPr="00D44D3A" w:rsidTr="00A14884">
        <w:trPr>
          <w:trHeight w:val="20"/>
        </w:trPr>
        <w:tc>
          <w:tcPr>
            <w:tcW w:w="1951" w:type="dxa"/>
            <w:vMerge/>
            <w:vAlign w:val="center"/>
          </w:tcPr>
          <w:p w:rsidR="00C6151E" w:rsidRPr="00D44D3A" w:rsidRDefault="00C6151E" w:rsidP="00E566FE">
            <w:pPr>
              <w:pStyle w:val="211"/>
              <w:rPr>
                <w:color w:val="000000" w:themeColor="text1"/>
              </w:rPr>
            </w:pPr>
          </w:p>
        </w:tc>
        <w:tc>
          <w:tcPr>
            <w:tcW w:w="4253" w:type="dxa"/>
            <w:vAlign w:val="center"/>
          </w:tcPr>
          <w:p w:rsidR="00C6151E" w:rsidRPr="00D44D3A" w:rsidRDefault="00C6151E" w:rsidP="00E566FE">
            <w:pPr>
              <w:pStyle w:val="211"/>
              <w:rPr>
                <w:color w:val="000000" w:themeColor="text1"/>
              </w:rPr>
            </w:pPr>
            <w:r w:rsidRPr="00D44D3A">
              <w:rPr>
                <w:color w:val="000000" w:themeColor="text1"/>
              </w:rPr>
              <w:t>Минимально допустимого уровня обеспеченности</w:t>
            </w:r>
          </w:p>
        </w:tc>
        <w:tc>
          <w:tcPr>
            <w:tcW w:w="3366" w:type="dxa"/>
            <w:vAlign w:val="center"/>
          </w:tcPr>
          <w:p w:rsidR="00C6151E" w:rsidRPr="00D44D3A" w:rsidRDefault="00C6151E" w:rsidP="00E566FE">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FD0E75" w:rsidRPr="00D44D3A" w:rsidTr="00A14884">
        <w:trPr>
          <w:trHeight w:val="20"/>
        </w:trPr>
        <w:tc>
          <w:tcPr>
            <w:tcW w:w="1951" w:type="dxa"/>
            <w:vAlign w:val="center"/>
          </w:tcPr>
          <w:p w:rsidR="00FD0E75" w:rsidRPr="00D44D3A" w:rsidRDefault="00FD0E75" w:rsidP="00E566FE">
            <w:pPr>
              <w:pStyle w:val="22"/>
              <w:rPr>
                <w:color w:val="000000" w:themeColor="text1"/>
              </w:rPr>
            </w:pPr>
            <w:r w:rsidRPr="00D44D3A">
              <w:rPr>
                <w:color w:val="000000" w:themeColor="text1"/>
              </w:rPr>
              <w:t>Кладбище традиционного захоронения</w:t>
            </w:r>
          </w:p>
        </w:tc>
        <w:tc>
          <w:tcPr>
            <w:tcW w:w="4253" w:type="dxa"/>
            <w:vAlign w:val="center"/>
          </w:tcPr>
          <w:p w:rsidR="00FD0E75" w:rsidRPr="00D44D3A" w:rsidRDefault="00FD0E75" w:rsidP="00C6151E">
            <w:pPr>
              <w:pStyle w:val="22"/>
              <w:rPr>
                <w:color w:val="000000" w:themeColor="text1"/>
              </w:rPr>
            </w:pPr>
            <w:r w:rsidRPr="00D44D3A">
              <w:rPr>
                <w:color w:val="000000" w:themeColor="text1"/>
              </w:rPr>
              <w:t>Приложение Д СП 42.13330.2016 «СНиП 2.07.01-89* Градостроительство. Планировка и застройка городских и сельских поселений»; статья 16 Федерального закона от 12.01.1996 № 8-ФЗ «О погребении и похоронном деле»</w:t>
            </w:r>
          </w:p>
        </w:tc>
        <w:tc>
          <w:tcPr>
            <w:tcW w:w="3366" w:type="dxa"/>
            <w:vMerge w:val="restart"/>
            <w:vAlign w:val="center"/>
          </w:tcPr>
          <w:p w:rsidR="00FD0E75" w:rsidRPr="00D44D3A" w:rsidRDefault="00FD0E75" w:rsidP="00E566FE">
            <w:pPr>
              <w:pStyle w:val="22"/>
              <w:rPr>
                <w:color w:val="000000" w:themeColor="text1"/>
              </w:rPr>
            </w:pPr>
            <w:r w:rsidRPr="00D44D3A">
              <w:rPr>
                <w:color w:val="000000" w:themeColor="text1"/>
              </w:rPr>
              <w:t>Не нормируется</w:t>
            </w:r>
          </w:p>
        </w:tc>
      </w:tr>
      <w:tr w:rsidR="00FD0E75" w:rsidRPr="00D44D3A" w:rsidTr="00A14884">
        <w:trPr>
          <w:trHeight w:val="20"/>
        </w:trPr>
        <w:tc>
          <w:tcPr>
            <w:tcW w:w="1951" w:type="dxa"/>
            <w:vAlign w:val="center"/>
          </w:tcPr>
          <w:p w:rsidR="00FD0E75" w:rsidRPr="00D44D3A" w:rsidRDefault="00FD0E75" w:rsidP="00E566FE">
            <w:pPr>
              <w:pStyle w:val="22"/>
              <w:rPr>
                <w:color w:val="000000" w:themeColor="text1"/>
              </w:rPr>
            </w:pPr>
            <w:r w:rsidRPr="00D44D3A">
              <w:rPr>
                <w:color w:val="000000" w:themeColor="text1"/>
              </w:rPr>
              <w:t>Бюро похоронного обслуживания</w:t>
            </w:r>
          </w:p>
        </w:tc>
        <w:tc>
          <w:tcPr>
            <w:tcW w:w="4253" w:type="dxa"/>
            <w:vMerge w:val="restart"/>
            <w:vAlign w:val="center"/>
          </w:tcPr>
          <w:p w:rsidR="00FD0E75" w:rsidRPr="00D44D3A" w:rsidRDefault="00FD0E75" w:rsidP="00E566FE">
            <w:pPr>
              <w:pStyle w:val="22"/>
              <w:rPr>
                <w:color w:val="000000" w:themeColor="text1"/>
              </w:rPr>
            </w:pPr>
            <w:r w:rsidRPr="00D44D3A">
              <w:rPr>
                <w:color w:val="000000" w:themeColor="text1"/>
              </w:rPr>
              <w:t>По заданию на проектирование</w:t>
            </w:r>
          </w:p>
        </w:tc>
        <w:tc>
          <w:tcPr>
            <w:tcW w:w="3366" w:type="dxa"/>
            <w:vMerge/>
            <w:vAlign w:val="center"/>
          </w:tcPr>
          <w:p w:rsidR="00FD0E75" w:rsidRPr="00D44D3A" w:rsidRDefault="00FD0E75" w:rsidP="00E566FE">
            <w:pPr>
              <w:pStyle w:val="22"/>
              <w:rPr>
                <w:color w:val="000000" w:themeColor="text1"/>
              </w:rPr>
            </w:pPr>
          </w:p>
        </w:tc>
      </w:tr>
      <w:tr w:rsidR="00FD0E75" w:rsidRPr="00D44D3A" w:rsidTr="00A14884">
        <w:trPr>
          <w:trHeight w:val="20"/>
        </w:trPr>
        <w:tc>
          <w:tcPr>
            <w:tcW w:w="1951" w:type="dxa"/>
            <w:vAlign w:val="center"/>
          </w:tcPr>
          <w:p w:rsidR="00FD0E75" w:rsidRPr="00D44D3A" w:rsidRDefault="00FD0E75" w:rsidP="00E566FE">
            <w:pPr>
              <w:pStyle w:val="22"/>
              <w:rPr>
                <w:color w:val="000000" w:themeColor="text1"/>
              </w:rPr>
            </w:pPr>
            <w:r w:rsidRPr="00D44D3A">
              <w:rPr>
                <w:color w:val="000000" w:themeColor="text1"/>
              </w:rPr>
              <w:lastRenderedPageBreak/>
              <w:t>Дом траурных обрядов</w:t>
            </w:r>
          </w:p>
        </w:tc>
        <w:tc>
          <w:tcPr>
            <w:tcW w:w="4253" w:type="dxa"/>
            <w:vMerge/>
            <w:vAlign w:val="center"/>
          </w:tcPr>
          <w:p w:rsidR="00FD0E75" w:rsidRPr="00D44D3A" w:rsidRDefault="00FD0E75" w:rsidP="00E566FE">
            <w:pPr>
              <w:pStyle w:val="22"/>
              <w:rPr>
                <w:color w:val="000000" w:themeColor="text1"/>
              </w:rPr>
            </w:pPr>
          </w:p>
        </w:tc>
        <w:tc>
          <w:tcPr>
            <w:tcW w:w="3366" w:type="dxa"/>
            <w:vMerge/>
            <w:vAlign w:val="center"/>
          </w:tcPr>
          <w:p w:rsidR="00FD0E75" w:rsidRPr="00D44D3A" w:rsidRDefault="00FD0E75" w:rsidP="00E566FE">
            <w:pPr>
              <w:pStyle w:val="22"/>
              <w:rPr>
                <w:color w:val="000000" w:themeColor="text1"/>
              </w:rPr>
            </w:pPr>
          </w:p>
        </w:tc>
      </w:tr>
    </w:tbl>
    <w:p w:rsidR="00747818" w:rsidRPr="00D44D3A" w:rsidRDefault="00DF624F" w:rsidP="00747818">
      <w:pPr>
        <w:pStyle w:val="143"/>
        <w:rPr>
          <w:rFonts w:eastAsia="Calibri"/>
        </w:rPr>
      </w:pPr>
      <w:bookmarkStart w:id="104" w:name="_Toc511904290"/>
      <w:r w:rsidRPr="00D44D3A">
        <w:rPr>
          <w:rFonts w:eastAsia="Calibri"/>
        </w:rPr>
        <w:t>2.4</w:t>
      </w:r>
      <w:r w:rsidR="00747818" w:rsidRPr="00D44D3A">
        <w:rPr>
          <w:rFonts w:eastAsia="Calibri"/>
        </w:rPr>
        <w:t>.1</w:t>
      </w:r>
      <w:r w:rsidR="00B00FB8" w:rsidRPr="00D44D3A">
        <w:rPr>
          <w:rFonts w:eastAsia="Calibri"/>
        </w:rPr>
        <w:t>8</w:t>
      </w:r>
      <w:r w:rsidR="00747818" w:rsidRPr="00D44D3A">
        <w:rPr>
          <w:rFonts w:eastAsia="Calibri"/>
        </w:rPr>
        <w:t>. Объекты обеспечения населения услугами связи</w:t>
      </w:r>
      <w:bookmarkEnd w:id="104"/>
    </w:p>
    <w:p w:rsidR="00747818" w:rsidRPr="00D44D3A" w:rsidRDefault="00747818" w:rsidP="00747818">
      <w:pPr>
        <w:rPr>
          <w:color w:val="000000" w:themeColor="text1"/>
        </w:rPr>
      </w:pPr>
      <w:r w:rsidRPr="00D44D3A">
        <w:rPr>
          <w:color w:val="000000" w:themeColor="text1"/>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r w:rsidR="004C3F3C" w:rsidRPr="00D44D3A">
        <w:rPr>
          <w:rFonts w:eastAsia="Calibri"/>
          <w:color w:val="000000" w:themeColor="text1"/>
        </w:rPr>
        <w:t>объектов обеспечения населения услугами связи</w:t>
      </w:r>
      <w:r w:rsidRPr="00D44D3A">
        <w:rPr>
          <w:color w:val="000000" w:themeColor="text1"/>
        </w:rPr>
        <w:t xml:space="preserve"> установлены по законодательным и иным нормативно-правовым актам, представленным в </w:t>
      </w:r>
      <w:r w:rsidRPr="00D44D3A">
        <w:rPr>
          <w:color w:val="000000" w:themeColor="text1"/>
        </w:rPr>
        <w:fldChar w:fldCharType="begin"/>
      </w:r>
      <w:r w:rsidRPr="00D44D3A">
        <w:rPr>
          <w:color w:val="000000" w:themeColor="text1"/>
        </w:rPr>
        <w:instrText xml:space="preserve"> REF _Ref490993084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56</w:t>
      </w:r>
      <w:r w:rsidRPr="00D44D3A">
        <w:rPr>
          <w:color w:val="000000" w:themeColor="text1"/>
        </w:rPr>
        <w:fldChar w:fldCharType="end"/>
      </w:r>
      <w:r w:rsidRPr="00D44D3A">
        <w:rPr>
          <w:color w:val="000000" w:themeColor="text1"/>
        </w:rPr>
        <w:t>.</w:t>
      </w:r>
    </w:p>
    <w:p w:rsidR="00747818" w:rsidRPr="00D44D3A" w:rsidRDefault="00747818" w:rsidP="00747818">
      <w:pPr>
        <w:pStyle w:val="a5"/>
      </w:pPr>
      <w:bookmarkStart w:id="105" w:name="_Ref490993084"/>
      <w:r w:rsidRPr="00D44D3A">
        <w:t xml:space="preserve">Таблица </w:t>
      </w:r>
      <w:fldSimple w:instr=" SEQ Таблица \* ARABIC ">
        <w:r w:rsidR="00B96581">
          <w:rPr>
            <w:noProof/>
          </w:rPr>
          <w:t>56</w:t>
        </w:r>
      </w:fldSimple>
      <w:bookmarkEnd w:id="105"/>
    </w:p>
    <w:tbl>
      <w:tblPr>
        <w:tblStyle w:val="a4"/>
        <w:tblW w:w="0" w:type="auto"/>
        <w:tblLook w:val="04A0" w:firstRow="1" w:lastRow="0" w:firstColumn="1" w:lastColumn="0" w:noHBand="0" w:noVBand="1"/>
      </w:tblPr>
      <w:tblGrid>
        <w:gridCol w:w="3227"/>
        <w:gridCol w:w="3118"/>
        <w:gridCol w:w="3225"/>
      </w:tblGrid>
      <w:tr w:rsidR="00D44D3A" w:rsidRPr="00D44D3A" w:rsidTr="00A14884">
        <w:trPr>
          <w:trHeight w:val="57"/>
        </w:trPr>
        <w:tc>
          <w:tcPr>
            <w:tcW w:w="3227" w:type="dxa"/>
            <w:vMerge w:val="restart"/>
            <w:vAlign w:val="center"/>
          </w:tcPr>
          <w:p w:rsidR="00747818" w:rsidRPr="00D44D3A" w:rsidRDefault="00747818" w:rsidP="00964E2C">
            <w:pPr>
              <w:pStyle w:val="211"/>
              <w:rPr>
                <w:color w:val="000000" w:themeColor="text1"/>
              </w:rPr>
            </w:pPr>
            <w:r w:rsidRPr="00D44D3A">
              <w:rPr>
                <w:color w:val="000000" w:themeColor="text1"/>
              </w:rPr>
              <w:t>Наименование объекта</w:t>
            </w:r>
          </w:p>
        </w:tc>
        <w:tc>
          <w:tcPr>
            <w:tcW w:w="6343" w:type="dxa"/>
            <w:gridSpan w:val="2"/>
            <w:vAlign w:val="center"/>
          </w:tcPr>
          <w:p w:rsidR="00747818" w:rsidRPr="00D44D3A" w:rsidRDefault="00747818" w:rsidP="00964E2C">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w:t>
            </w:r>
          </w:p>
        </w:tc>
      </w:tr>
      <w:tr w:rsidR="00D44D3A" w:rsidRPr="00D44D3A" w:rsidTr="00D44D3A">
        <w:trPr>
          <w:trHeight w:val="57"/>
        </w:trPr>
        <w:tc>
          <w:tcPr>
            <w:tcW w:w="3227" w:type="dxa"/>
            <w:vMerge/>
            <w:vAlign w:val="center"/>
          </w:tcPr>
          <w:p w:rsidR="00747818" w:rsidRPr="00D44D3A" w:rsidRDefault="00747818" w:rsidP="00964E2C">
            <w:pPr>
              <w:pStyle w:val="211"/>
              <w:rPr>
                <w:color w:val="000000" w:themeColor="text1"/>
              </w:rPr>
            </w:pPr>
          </w:p>
        </w:tc>
        <w:tc>
          <w:tcPr>
            <w:tcW w:w="3118" w:type="dxa"/>
            <w:vAlign w:val="center"/>
          </w:tcPr>
          <w:p w:rsidR="00747818" w:rsidRPr="00D44D3A" w:rsidRDefault="00747818" w:rsidP="00964E2C">
            <w:pPr>
              <w:pStyle w:val="211"/>
              <w:rPr>
                <w:color w:val="000000" w:themeColor="text1"/>
              </w:rPr>
            </w:pPr>
            <w:r w:rsidRPr="00D44D3A">
              <w:rPr>
                <w:color w:val="000000" w:themeColor="text1"/>
              </w:rPr>
              <w:t>Минимально допустимого уровня обеспеченности</w:t>
            </w:r>
          </w:p>
        </w:tc>
        <w:tc>
          <w:tcPr>
            <w:tcW w:w="3225" w:type="dxa"/>
            <w:vAlign w:val="center"/>
          </w:tcPr>
          <w:p w:rsidR="00747818" w:rsidRPr="00D44D3A" w:rsidRDefault="00747818" w:rsidP="00964E2C">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D44D3A" w:rsidRPr="00D44D3A" w:rsidTr="00D44D3A">
        <w:trPr>
          <w:trHeight w:val="57"/>
        </w:trPr>
        <w:tc>
          <w:tcPr>
            <w:tcW w:w="3227" w:type="dxa"/>
            <w:vAlign w:val="center"/>
          </w:tcPr>
          <w:p w:rsidR="00F21C60" w:rsidRPr="00D44D3A" w:rsidRDefault="00F21C60" w:rsidP="005270F0">
            <w:pPr>
              <w:pStyle w:val="22"/>
              <w:rPr>
                <w:color w:val="000000" w:themeColor="text1"/>
              </w:rPr>
            </w:pPr>
            <w:r w:rsidRPr="00D44D3A">
              <w:rPr>
                <w:color w:val="000000" w:themeColor="text1"/>
              </w:rPr>
              <w:t>Отделение почтовой связи</w:t>
            </w:r>
          </w:p>
        </w:tc>
        <w:tc>
          <w:tcPr>
            <w:tcW w:w="3118" w:type="dxa"/>
            <w:vAlign w:val="center"/>
          </w:tcPr>
          <w:p w:rsidR="00F21C60" w:rsidRPr="00D44D3A" w:rsidRDefault="00F21C60" w:rsidP="00964E2C">
            <w:pPr>
              <w:pStyle w:val="22"/>
              <w:rPr>
                <w:color w:val="000000" w:themeColor="text1"/>
              </w:rPr>
            </w:pPr>
            <w:r w:rsidRPr="00D44D3A">
              <w:rPr>
                <w:color w:val="000000" w:themeColor="text1"/>
              </w:rPr>
              <w:t>Приказ Минсвязи СССР от 27.04.1981 № 178 «О введении нормативов развития и размещения в городах и сельской местности сети отделений и пунктов почтовой связи системы Министерства связи СССР»</w:t>
            </w:r>
          </w:p>
        </w:tc>
        <w:tc>
          <w:tcPr>
            <w:tcW w:w="3225" w:type="dxa"/>
            <w:vAlign w:val="center"/>
          </w:tcPr>
          <w:p w:rsidR="00F21C60" w:rsidRPr="00D44D3A" w:rsidRDefault="00B47A4C" w:rsidP="00964E2C">
            <w:pPr>
              <w:pStyle w:val="22"/>
              <w:rPr>
                <w:color w:val="000000" w:themeColor="text1"/>
              </w:rPr>
            </w:pPr>
            <w:r w:rsidRPr="00D44D3A">
              <w:rPr>
                <w:color w:val="000000" w:themeColor="text1"/>
              </w:rPr>
              <w:t>Пункт</w:t>
            </w:r>
            <w:r w:rsidR="00F21C60" w:rsidRPr="00D44D3A">
              <w:rPr>
                <w:color w:val="000000" w:themeColor="text1"/>
              </w:rPr>
              <w:t xml:space="preserve"> 10.3 СП 42.13330.2016 «СНиП 2.07.01-89* Градостроительство. Планировка и застройка городских и сельских поселений»</w:t>
            </w:r>
          </w:p>
        </w:tc>
      </w:tr>
      <w:tr w:rsidR="00D44D3A" w:rsidRPr="00D44D3A" w:rsidTr="00D44D3A">
        <w:trPr>
          <w:trHeight w:val="57"/>
        </w:trPr>
        <w:tc>
          <w:tcPr>
            <w:tcW w:w="3227" w:type="dxa"/>
            <w:vAlign w:val="center"/>
          </w:tcPr>
          <w:p w:rsidR="00496FC9" w:rsidRPr="00D44D3A" w:rsidRDefault="00496FC9" w:rsidP="005270F0">
            <w:pPr>
              <w:pStyle w:val="22"/>
              <w:rPr>
                <w:color w:val="000000" w:themeColor="text1"/>
              </w:rPr>
            </w:pPr>
            <w:r w:rsidRPr="00D44D3A">
              <w:rPr>
                <w:color w:val="000000" w:themeColor="text1"/>
              </w:rPr>
              <w:t>Телефонная сеть общего пользования</w:t>
            </w:r>
          </w:p>
        </w:tc>
        <w:tc>
          <w:tcPr>
            <w:tcW w:w="3118" w:type="dxa"/>
            <w:vMerge w:val="restart"/>
            <w:vAlign w:val="center"/>
          </w:tcPr>
          <w:p w:rsidR="00496FC9" w:rsidRPr="00D44D3A" w:rsidRDefault="00496FC9" w:rsidP="00271A93">
            <w:pPr>
              <w:pStyle w:val="22"/>
              <w:rPr>
                <w:color w:val="000000" w:themeColor="text1"/>
              </w:rPr>
            </w:pPr>
            <w:r w:rsidRPr="00D44D3A">
              <w:rPr>
                <w:color w:val="000000" w:themeColor="text1"/>
              </w:rPr>
              <w:t>Раздел 5.1, 5.3-5.5, 5.13 СП 134.13330.2012 «Системы электросвязи зданий и сооружений. Основные положения проектирования»</w:t>
            </w:r>
          </w:p>
        </w:tc>
        <w:tc>
          <w:tcPr>
            <w:tcW w:w="3225" w:type="dxa"/>
            <w:vMerge w:val="restart"/>
            <w:vAlign w:val="center"/>
          </w:tcPr>
          <w:p w:rsidR="00496FC9" w:rsidRPr="00D44D3A" w:rsidRDefault="00496FC9" w:rsidP="00964E2C">
            <w:pPr>
              <w:pStyle w:val="22"/>
              <w:rPr>
                <w:color w:val="000000" w:themeColor="text1"/>
              </w:rPr>
            </w:pPr>
            <w:r w:rsidRPr="00D44D3A">
              <w:rPr>
                <w:color w:val="000000" w:themeColor="text1"/>
              </w:rPr>
              <w:t>Не нормируется</w:t>
            </w:r>
          </w:p>
        </w:tc>
      </w:tr>
      <w:tr w:rsidR="00D44D3A" w:rsidRPr="00D44D3A" w:rsidTr="00D44D3A">
        <w:trPr>
          <w:trHeight w:val="57"/>
        </w:trPr>
        <w:tc>
          <w:tcPr>
            <w:tcW w:w="3227" w:type="dxa"/>
            <w:vAlign w:val="center"/>
          </w:tcPr>
          <w:p w:rsidR="00496FC9" w:rsidRPr="00D44D3A" w:rsidRDefault="00496FC9" w:rsidP="005270F0">
            <w:pPr>
              <w:pStyle w:val="22"/>
              <w:rPr>
                <w:color w:val="000000" w:themeColor="text1"/>
              </w:rPr>
            </w:pPr>
            <w:r w:rsidRPr="00D44D3A">
              <w:rPr>
                <w:color w:val="000000" w:themeColor="text1"/>
              </w:rPr>
              <w:t>Сеть радиовещания и радиотрансляции</w:t>
            </w:r>
          </w:p>
        </w:tc>
        <w:tc>
          <w:tcPr>
            <w:tcW w:w="3118" w:type="dxa"/>
            <w:vMerge/>
            <w:vAlign w:val="center"/>
          </w:tcPr>
          <w:p w:rsidR="00496FC9" w:rsidRPr="00D44D3A" w:rsidRDefault="00496FC9" w:rsidP="00964E2C">
            <w:pPr>
              <w:pStyle w:val="22"/>
              <w:rPr>
                <w:color w:val="000000" w:themeColor="text1"/>
              </w:rPr>
            </w:pPr>
          </w:p>
        </w:tc>
        <w:tc>
          <w:tcPr>
            <w:tcW w:w="3225" w:type="dxa"/>
            <w:vMerge/>
            <w:vAlign w:val="center"/>
          </w:tcPr>
          <w:p w:rsidR="00496FC9" w:rsidRPr="00D44D3A" w:rsidRDefault="00496FC9" w:rsidP="00964E2C">
            <w:pPr>
              <w:pStyle w:val="22"/>
              <w:rPr>
                <w:color w:val="000000" w:themeColor="text1"/>
              </w:rPr>
            </w:pPr>
          </w:p>
        </w:tc>
      </w:tr>
      <w:tr w:rsidR="00D44D3A" w:rsidRPr="00D44D3A" w:rsidTr="00D44D3A">
        <w:trPr>
          <w:trHeight w:val="57"/>
        </w:trPr>
        <w:tc>
          <w:tcPr>
            <w:tcW w:w="3227" w:type="dxa"/>
            <w:vAlign w:val="center"/>
          </w:tcPr>
          <w:p w:rsidR="00496FC9" w:rsidRPr="00D44D3A" w:rsidRDefault="00496FC9" w:rsidP="005270F0">
            <w:pPr>
              <w:pStyle w:val="22"/>
              <w:rPr>
                <w:color w:val="000000" w:themeColor="text1"/>
              </w:rPr>
            </w:pPr>
            <w:r w:rsidRPr="00D44D3A">
              <w:rPr>
                <w:color w:val="000000" w:themeColor="text1"/>
              </w:rPr>
              <w:t>Сеть приема телевизионных программ</w:t>
            </w:r>
          </w:p>
        </w:tc>
        <w:tc>
          <w:tcPr>
            <w:tcW w:w="3118" w:type="dxa"/>
            <w:vMerge/>
            <w:vAlign w:val="center"/>
          </w:tcPr>
          <w:p w:rsidR="00496FC9" w:rsidRPr="00D44D3A" w:rsidRDefault="00496FC9" w:rsidP="00964E2C">
            <w:pPr>
              <w:pStyle w:val="22"/>
              <w:rPr>
                <w:color w:val="000000" w:themeColor="text1"/>
              </w:rPr>
            </w:pPr>
          </w:p>
        </w:tc>
        <w:tc>
          <w:tcPr>
            <w:tcW w:w="3225" w:type="dxa"/>
            <w:vMerge/>
            <w:vAlign w:val="center"/>
          </w:tcPr>
          <w:p w:rsidR="00496FC9" w:rsidRPr="00D44D3A" w:rsidRDefault="00496FC9" w:rsidP="00964E2C">
            <w:pPr>
              <w:pStyle w:val="22"/>
              <w:rPr>
                <w:color w:val="000000" w:themeColor="text1"/>
              </w:rPr>
            </w:pPr>
          </w:p>
        </w:tc>
      </w:tr>
      <w:tr w:rsidR="00D44D3A" w:rsidRPr="00D44D3A" w:rsidTr="00D44D3A">
        <w:trPr>
          <w:trHeight w:val="57"/>
        </w:trPr>
        <w:tc>
          <w:tcPr>
            <w:tcW w:w="3227" w:type="dxa"/>
            <w:vAlign w:val="center"/>
          </w:tcPr>
          <w:p w:rsidR="00496FC9" w:rsidRPr="00D44D3A" w:rsidRDefault="00496FC9" w:rsidP="005270F0">
            <w:pPr>
              <w:pStyle w:val="22"/>
              <w:rPr>
                <w:color w:val="000000" w:themeColor="text1"/>
              </w:rPr>
            </w:pPr>
            <w:r w:rsidRPr="00D44D3A">
              <w:rPr>
                <w:color w:val="000000" w:themeColor="text1"/>
              </w:rPr>
              <w:t>Сеть доступа к сети Интернет</w:t>
            </w:r>
          </w:p>
        </w:tc>
        <w:tc>
          <w:tcPr>
            <w:tcW w:w="3118" w:type="dxa"/>
            <w:vMerge/>
            <w:vAlign w:val="center"/>
          </w:tcPr>
          <w:p w:rsidR="00496FC9" w:rsidRPr="00D44D3A" w:rsidRDefault="00496FC9" w:rsidP="00964E2C">
            <w:pPr>
              <w:pStyle w:val="22"/>
              <w:rPr>
                <w:color w:val="000000" w:themeColor="text1"/>
              </w:rPr>
            </w:pPr>
          </w:p>
        </w:tc>
        <w:tc>
          <w:tcPr>
            <w:tcW w:w="3225" w:type="dxa"/>
            <w:vMerge/>
            <w:vAlign w:val="center"/>
          </w:tcPr>
          <w:p w:rsidR="00496FC9" w:rsidRPr="00D44D3A" w:rsidRDefault="00496FC9" w:rsidP="00964E2C">
            <w:pPr>
              <w:pStyle w:val="22"/>
              <w:rPr>
                <w:color w:val="000000" w:themeColor="text1"/>
              </w:rPr>
            </w:pPr>
          </w:p>
        </w:tc>
      </w:tr>
      <w:tr w:rsidR="00D44D3A" w:rsidRPr="00D44D3A" w:rsidTr="00D44D3A">
        <w:trPr>
          <w:trHeight w:val="57"/>
        </w:trPr>
        <w:tc>
          <w:tcPr>
            <w:tcW w:w="3227" w:type="dxa"/>
            <w:vAlign w:val="center"/>
          </w:tcPr>
          <w:p w:rsidR="00496FC9" w:rsidRPr="00D44D3A" w:rsidRDefault="00496FC9" w:rsidP="005270F0">
            <w:pPr>
              <w:pStyle w:val="22"/>
              <w:rPr>
                <w:color w:val="000000" w:themeColor="text1"/>
              </w:rPr>
            </w:pPr>
            <w:r w:rsidRPr="00D44D3A">
              <w:rPr>
                <w:color w:val="000000" w:themeColor="text1"/>
              </w:rPr>
              <w:t>Система оповещения РСЧС</w:t>
            </w:r>
          </w:p>
        </w:tc>
        <w:tc>
          <w:tcPr>
            <w:tcW w:w="3118" w:type="dxa"/>
            <w:vMerge/>
            <w:vAlign w:val="center"/>
          </w:tcPr>
          <w:p w:rsidR="00496FC9" w:rsidRPr="00D44D3A" w:rsidRDefault="00496FC9" w:rsidP="00964E2C">
            <w:pPr>
              <w:pStyle w:val="22"/>
              <w:rPr>
                <w:color w:val="000000" w:themeColor="text1"/>
              </w:rPr>
            </w:pPr>
          </w:p>
        </w:tc>
        <w:tc>
          <w:tcPr>
            <w:tcW w:w="3225" w:type="dxa"/>
            <w:vMerge/>
            <w:vAlign w:val="center"/>
          </w:tcPr>
          <w:p w:rsidR="00496FC9" w:rsidRPr="00D44D3A" w:rsidRDefault="00496FC9" w:rsidP="00964E2C">
            <w:pPr>
              <w:pStyle w:val="22"/>
              <w:rPr>
                <w:color w:val="000000" w:themeColor="text1"/>
              </w:rPr>
            </w:pPr>
          </w:p>
        </w:tc>
      </w:tr>
      <w:tr w:rsidR="00D44D3A" w:rsidRPr="00D44D3A" w:rsidTr="00D44D3A">
        <w:trPr>
          <w:trHeight w:val="57"/>
        </w:trPr>
        <w:tc>
          <w:tcPr>
            <w:tcW w:w="3227" w:type="dxa"/>
            <w:vAlign w:val="center"/>
          </w:tcPr>
          <w:p w:rsidR="00271A93" w:rsidRPr="00D44D3A" w:rsidRDefault="00271A93" w:rsidP="005270F0">
            <w:pPr>
              <w:pStyle w:val="22"/>
              <w:rPr>
                <w:color w:val="000000" w:themeColor="text1"/>
              </w:rPr>
            </w:pPr>
            <w:r w:rsidRPr="00D44D3A">
              <w:rPr>
                <w:color w:val="000000" w:themeColor="text1"/>
              </w:rPr>
              <w:t>Средства коллективного доступа для оказания услуг телефонной связи с обеспечением бесплатного доступа к экстренным оперативным службам</w:t>
            </w:r>
          </w:p>
        </w:tc>
        <w:tc>
          <w:tcPr>
            <w:tcW w:w="3118" w:type="dxa"/>
            <w:vAlign w:val="center"/>
          </w:tcPr>
          <w:p w:rsidR="00271A93" w:rsidRPr="00D44D3A" w:rsidRDefault="00271A93" w:rsidP="00964E2C">
            <w:pPr>
              <w:pStyle w:val="22"/>
              <w:rPr>
                <w:color w:val="000000" w:themeColor="text1"/>
              </w:rPr>
            </w:pPr>
            <w:r w:rsidRPr="00D44D3A">
              <w:rPr>
                <w:color w:val="000000" w:themeColor="text1"/>
              </w:rPr>
              <w:t>Статья 57 Федерального закона от 07.07.2003 № 126-ФЗ «О связи»</w:t>
            </w:r>
          </w:p>
        </w:tc>
        <w:tc>
          <w:tcPr>
            <w:tcW w:w="3225" w:type="dxa"/>
            <w:vAlign w:val="center"/>
          </w:tcPr>
          <w:p w:rsidR="00271A93" w:rsidRPr="00D44D3A" w:rsidRDefault="00496FC9" w:rsidP="00964E2C">
            <w:pPr>
              <w:pStyle w:val="22"/>
              <w:rPr>
                <w:color w:val="000000" w:themeColor="text1"/>
              </w:rPr>
            </w:pPr>
            <w:r w:rsidRPr="00D44D3A">
              <w:rPr>
                <w:color w:val="000000" w:themeColor="text1"/>
              </w:rPr>
              <w:t>Статья 57 Федерального закона от 07.07.2003 № 126-ФЗ «О связи»</w:t>
            </w:r>
          </w:p>
        </w:tc>
      </w:tr>
      <w:tr w:rsidR="00D44D3A" w:rsidRPr="00D44D3A" w:rsidTr="00D44D3A">
        <w:trPr>
          <w:trHeight w:val="57"/>
        </w:trPr>
        <w:tc>
          <w:tcPr>
            <w:tcW w:w="3227" w:type="dxa"/>
            <w:vAlign w:val="center"/>
          </w:tcPr>
          <w:p w:rsidR="00271A93" w:rsidRPr="00D44D3A" w:rsidRDefault="00271A93" w:rsidP="005270F0">
            <w:pPr>
              <w:pStyle w:val="22"/>
              <w:rPr>
                <w:color w:val="000000" w:themeColor="text1"/>
              </w:rPr>
            </w:pPr>
            <w:r w:rsidRPr="00D44D3A">
              <w:rPr>
                <w:color w:val="000000" w:themeColor="text1"/>
              </w:rPr>
              <w:t xml:space="preserve">Средства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w:t>
            </w:r>
            <w:r w:rsidRPr="00D44D3A">
              <w:rPr>
                <w:color w:val="000000" w:themeColor="text1"/>
              </w:rPr>
              <w:lastRenderedPageBreak/>
              <w:t>оборудования абонента</w:t>
            </w:r>
          </w:p>
        </w:tc>
        <w:tc>
          <w:tcPr>
            <w:tcW w:w="3118" w:type="dxa"/>
            <w:vAlign w:val="center"/>
          </w:tcPr>
          <w:p w:rsidR="00271A93" w:rsidRPr="00D44D3A" w:rsidRDefault="00F906B1" w:rsidP="00964E2C">
            <w:pPr>
              <w:pStyle w:val="22"/>
              <w:rPr>
                <w:color w:val="000000" w:themeColor="text1"/>
              </w:rPr>
            </w:pPr>
            <w:r w:rsidRPr="00D44D3A">
              <w:rPr>
                <w:color w:val="000000" w:themeColor="text1"/>
              </w:rPr>
              <w:lastRenderedPageBreak/>
              <w:t>Статья 57 Федерального закона от 07.07.2003 № 126-ФЗ «О связи»</w:t>
            </w:r>
          </w:p>
        </w:tc>
        <w:tc>
          <w:tcPr>
            <w:tcW w:w="3225" w:type="dxa"/>
            <w:vAlign w:val="center"/>
          </w:tcPr>
          <w:p w:rsidR="00271A93" w:rsidRPr="00D44D3A" w:rsidRDefault="00F62BC6" w:rsidP="00496FC9">
            <w:pPr>
              <w:pStyle w:val="22"/>
              <w:rPr>
                <w:color w:val="000000" w:themeColor="text1"/>
              </w:rPr>
            </w:pPr>
            <w:r>
              <w:rPr>
                <w:color w:val="000000" w:themeColor="text1"/>
              </w:rPr>
              <w:t>Как для объекта периодического пользования</w:t>
            </w:r>
          </w:p>
        </w:tc>
      </w:tr>
    </w:tbl>
    <w:p w:rsidR="00000680" w:rsidRPr="00D44D3A" w:rsidRDefault="00DF624F" w:rsidP="00000680">
      <w:pPr>
        <w:pStyle w:val="143"/>
      </w:pPr>
      <w:bookmarkStart w:id="106" w:name="_Toc511904291"/>
      <w:r w:rsidRPr="00D44D3A">
        <w:t>2.4</w:t>
      </w:r>
      <w:r w:rsidR="00000680" w:rsidRPr="00D44D3A">
        <w:t>.</w:t>
      </w:r>
      <w:r w:rsidR="00A1390B" w:rsidRPr="00D44D3A">
        <w:t>1</w:t>
      </w:r>
      <w:r w:rsidR="00B00FB8" w:rsidRPr="00D44D3A">
        <w:t>9</w:t>
      </w:r>
      <w:r w:rsidR="00000680" w:rsidRPr="00D44D3A">
        <w:t>. Объекты архивных фондов</w:t>
      </w:r>
      <w:bookmarkEnd w:id="106"/>
    </w:p>
    <w:p w:rsidR="00000680" w:rsidRPr="00D44D3A" w:rsidRDefault="00000680" w:rsidP="00000680">
      <w:pPr>
        <w:rPr>
          <w:color w:val="000000" w:themeColor="text1"/>
        </w:rPr>
      </w:pPr>
      <w:r w:rsidRPr="00D44D3A">
        <w:rPr>
          <w:color w:val="000000" w:themeColor="text1"/>
        </w:rPr>
        <w:t>Предельные значения расчетных показателей минимально допустимого уровня обеспеченности объектами архивных фондов установлены исходя из необходимости решения вопросов местного значения по формированию архивных фондов поселения.</w:t>
      </w:r>
    </w:p>
    <w:p w:rsidR="00000680" w:rsidRPr="00D44D3A" w:rsidRDefault="00000680" w:rsidP="00000680">
      <w:pPr>
        <w:rPr>
          <w:color w:val="000000" w:themeColor="text1"/>
        </w:rPr>
      </w:pPr>
      <w:r w:rsidRPr="00D44D3A">
        <w:rPr>
          <w:color w:val="000000" w:themeColor="text1"/>
        </w:rPr>
        <w:t>Предельные значения расчетных показателей максимально допустимого уровня территориальной доступности объектов архивных фондов не нормируются.</w:t>
      </w:r>
    </w:p>
    <w:p w:rsidR="00DB2179" w:rsidRPr="00D44D3A" w:rsidRDefault="00DF624F" w:rsidP="00DB2179">
      <w:pPr>
        <w:pStyle w:val="143"/>
      </w:pPr>
      <w:bookmarkStart w:id="107" w:name="_Toc511904292"/>
      <w:r w:rsidRPr="00D44D3A">
        <w:t>2.4</w:t>
      </w:r>
      <w:r w:rsidR="00B00FB8" w:rsidRPr="00D44D3A">
        <w:t>.20</w:t>
      </w:r>
      <w:r w:rsidR="00DB2179" w:rsidRPr="00D44D3A">
        <w:t>. Объекты, необходимые для организации охраны общественного порядка</w:t>
      </w:r>
      <w:bookmarkEnd w:id="107"/>
    </w:p>
    <w:p w:rsidR="004C3F3C" w:rsidRPr="00D44D3A" w:rsidRDefault="004C3F3C" w:rsidP="004C3F3C">
      <w:pPr>
        <w:rPr>
          <w:color w:val="000000" w:themeColor="text1"/>
        </w:rPr>
      </w:pPr>
      <w:r w:rsidRPr="00D44D3A">
        <w:rPr>
          <w:color w:val="000000" w:themeColor="text1"/>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охраны общественного порядка, установлены по законодательным и иным нормативно-правовым актам, представленным в </w:t>
      </w:r>
      <w:r w:rsidR="006344C9" w:rsidRPr="00D44D3A">
        <w:rPr>
          <w:color w:val="000000" w:themeColor="text1"/>
        </w:rPr>
        <w:fldChar w:fldCharType="begin"/>
      </w:r>
      <w:r w:rsidR="006344C9" w:rsidRPr="00D44D3A">
        <w:rPr>
          <w:color w:val="000000" w:themeColor="text1"/>
        </w:rPr>
        <w:instrText xml:space="preserve"> REF _Ref495914994 \h </w:instrText>
      </w:r>
      <w:r w:rsidR="006344C9" w:rsidRPr="00D44D3A">
        <w:rPr>
          <w:color w:val="000000" w:themeColor="text1"/>
        </w:rPr>
      </w:r>
      <w:r w:rsidR="006344C9" w:rsidRPr="00D44D3A">
        <w:rPr>
          <w:color w:val="000000" w:themeColor="text1"/>
        </w:rPr>
        <w:fldChar w:fldCharType="separate"/>
      </w:r>
      <w:r w:rsidR="00B96581" w:rsidRPr="00D44D3A">
        <w:t xml:space="preserve">Таблица </w:t>
      </w:r>
      <w:r w:rsidR="00B96581">
        <w:rPr>
          <w:noProof/>
        </w:rPr>
        <w:t>57</w:t>
      </w:r>
      <w:r w:rsidR="006344C9" w:rsidRPr="00D44D3A">
        <w:rPr>
          <w:color w:val="000000" w:themeColor="text1"/>
        </w:rPr>
        <w:fldChar w:fldCharType="end"/>
      </w:r>
      <w:r w:rsidR="006344C9" w:rsidRPr="00D44D3A">
        <w:rPr>
          <w:color w:val="000000" w:themeColor="text1"/>
        </w:rPr>
        <w:t>.</w:t>
      </w:r>
    </w:p>
    <w:p w:rsidR="004C3F3C" w:rsidRPr="00D44D3A" w:rsidRDefault="004C3F3C" w:rsidP="004C3F3C">
      <w:pPr>
        <w:pStyle w:val="a5"/>
      </w:pPr>
      <w:bookmarkStart w:id="108" w:name="_Ref495914994"/>
      <w:r w:rsidRPr="00D44D3A">
        <w:t xml:space="preserve">Таблица </w:t>
      </w:r>
      <w:fldSimple w:instr=" SEQ Таблица \* ARABIC ">
        <w:r w:rsidR="00B96581">
          <w:rPr>
            <w:noProof/>
          </w:rPr>
          <w:t>57</w:t>
        </w:r>
      </w:fldSimple>
      <w:bookmarkEnd w:id="108"/>
    </w:p>
    <w:tbl>
      <w:tblPr>
        <w:tblStyle w:val="a4"/>
        <w:tblW w:w="0" w:type="auto"/>
        <w:tblLook w:val="04A0" w:firstRow="1" w:lastRow="0" w:firstColumn="1" w:lastColumn="0" w:noHBand="0" w:noVBand="1"/>
      </w:tblPr>
      <w:tblGrid>
        <w:gridCol w:w="2289"/>
        <w:gridCol w:w="3579"/>
        <w:gridCol w:w="3702"/>
      </w:tblGrid>
      <w:tr w:rsidR="004C3F3C" w:rsidRPr="00D44D3A" w:rsidTr="00386204">
        <w:trPr>
          <w:trHeight w:val="57"/>
        </w:trPr>
        <w:tc>
          <w:tcPr>
            <w:tcW w:w="0" w:type="auto"/>
            <w:vMerge w:val="restart"/>
            <w:vAlign w:val="center"/>
          </w:tcPr>
          <w:p w:rsidR="004C3F3C" w:rsidRPr="00D44D3A" w:rsidRDefault="004C3F3C" w:rsidP="00386204">
            <w:pPr>
              <w:pStyle w:val="211"/>
              <w:rPr>
                <w:color w:val="000000" w:themeColor="text1"/>
              </w:rPr>
            </w:pPr>
            <w:r w:rsidRPr="00D44D3A">
              <w:rPr>
                <w:color w:val="000000" w:themeColor="text1"/>
              </w:rPr>
              <w:t>Наименование объекта</w:t>
            </w:r>
          </w:p>
        </w:tc>
        <w:tc>
          <w:tcPr>
            <w:tcW w:w="0" w:type="auto"/>
            <w:gridSpan w:val="2"/>
            <w:vAlign w:val="center"/>
          </w:tcPr>
          <w:p w:rsidR="004C3F3C" w:rsidRPr="00D44D3A" w:rsidRDefault="004C3F3C" w:rsidP="00386204">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w:t>
            </w:r>
          </w:p>
        </w:tc>
      </w:tr>
      <w:tr w:rsidR="006344C9" w:rsidRPr="00D44D3A" w:rsidTr="00386204">
        <w:trPr>
          <w:trHeight w:val="57"/>
        </w:trPr>
        <w:tc>
          <w:tcPr>
            <w:tcW w:w="0" w:type="auto"/>
            <w:vMerge/>
            <w:vAlign w:val="center"/>
          </w:tcPr>
          <w:p w:rsidR="004C3F3C" w:rsidRPr="00D44D3A" w:rsidRDefault="004C3F3C" w:rsidP="00386204">
            <w:pPr>
              <w:pStyle w:val="211"/>
              <w:rPr>
                <w:color w:val="000000" w:themeColor="text1"/>
              </w:rPr>
            </w:pPr>
          </w:p>
        </w:tc>
        <w:tc>
          <w:tcPr>
            <w:tcW w:w="0" w:type="auto"/>
            <w:vAlign w:val="center"/>
          </w:tcPr>
          <w:p w:rsidR="004C3F3C" w:rsidRPr="00D44D3A" w:rsidRDefault="004C3F3C" w:rsidP="00386204">
            <w:pPr>
              <w:pStyle w:val="211"/>
              <w:rPr>
                <w:color w:val="000000" w:themeColor="text1"/>
              </w:rPr>
            </w:pPr>
            <w:r w:rsidRPr="00D44D3A">
              <w:rPr>
                <w:color w:val="000000" w:themeColor="text1"/>
              </w:rPr>
              <w:t>Минимально допустимого уровня обеспеченности</w:t>
            </w:r>
          </w:p>
        </w:tc>
        <w:tc>
          <w:tcPr>
            <w:tcW w:w="0" w:type="auto"/>
            <w:vAlign w:val="center"/>
          </w:tcPr>
          <w:p w:rsidR="004C3F3C" w:rsidRPr="00D44D3A" w:rsidRDefault="004C3F3C" w:rsidP="00386204">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6344C9" w:rsidRPr="00D44D3A" w:rsidTr="00386204">
        <w:trPr>
          <w:trHeight w:val="57"/>
        </w:trPr>
        <w:tc>
          <w:tcPr>
            <w:tcW w:w="0" w:type="auto"/>
            <w:vAlign w:val="center"/>
          </w:tcPr>
          <w:p w:rsidR="006344C9" w:rsidRPr="00D44D3A" w:rsidRDefault="006344C9" w:rsidP="00386204">
            <w:pPr>
              <w:pStyle w:val="22"/>
              <w:rPr>
                <w:color w:val="000000" w:themeColor="text1"/>
              </w:rPr>
            </w:pPr>
            <w:r w:rsidRPr="00D44D3A">
              <w:rPr>
                <w:color w:val="000000" w:themeColor="text1"/>
              </w:rPr>
              <w:t>Помещения для размещения народных дружин</w:t>
            </w:r>
          </w:p>
        </w:tc>
        <w:tc>
          <w:tcPr>
            <w:tcW w:w="0" w:type="auto"/>
            <w:vAlign w:val="center"/>
          </w:tcPr>
          <w:p w:rsidR="006344C9" w:rsidRPr="00D44D3A" w:rsidRDefault="006344C9" w:rsidP="006344C9">
            <w:pPr>
              <w:pStyle w:val="22"/>
              <w:rPr>
                <w:color w:val="000000" w:themeColor="text1"/>
              </w:rPr>
            </w:pPr>
            <w:r w:rsidRPr="00D44D3A">
              <w:rPr>
                <w:color w:val="000000" w:themeColor="text1"/>
              </w:rPr>
              <w:t>Статья 21 Федерального закона от 02.04.2014 № 44-ФЗ «Об участии граждан в охране общественного порядка»</w:t>
            </w:r>
          </w:p>
        </w:tc>
        <w:tc>
          <w:tcPr>
            <w:tcW w:w="0" w:type="auto"/>
            <w:vAlign w:val="center"/>
          </w:tcPr>
          <w:p w:rsidR="006344C9" w:rsidRPr="00D44D3A" w:rsidRDefault="006344C9" w:rsidP="006344C9">
            <w:pPr>
              <w:pStyle w:val="22"/>
              <w:rPr>
                <w:color w:val="000000" w:themeColor="text1"/>
              </w:rPr>
            </w:pPr>
            <w:r w:rsidRPr="00D44D3A">
              <w:rPr>
                <w:color w:val="000000" w:themeColor="text1"/>
              </w:rPr>
              <w:t>Не нормируется</w:t>
            </w:r>
          </w:p>
        </w:tc>
      </w:tr>
      <w:tr w:rsidR="006344C9" w:rsidRPr="00D44D3A" w:rsidTr="00386204">
        <w:trPr>
          <w:trHeight w:val="57"/>
        </w:trPr>
        <w:tc>
          <w:tcPr>
            <w:tcW w:w="0" w:type="auto"/>
            <w:vAlign w:val="center"/>
          </w:tcPr>
          <w:p w:rsidR="006344C9" w:rsidRPr="00D44D3A" w:rsidRDefault="006344C9" w:rsidP="00386204">
            <w:pPr>
              <w:pStyle w:val="22"/>
              <w:rPr>
                <w:color w:val="000000" w:themeColor="text1"/>
              </w:rPr>
            </w:pPr>
            <w:r w:rsidRPr="00D44D3A">
              <w:rPr>
                <w:color w:val="000000" w:themeColor="text1"/>
              </w:rPr>
              <w:t>Участковый пункт полиции</w:t>
            </w:r>
          </w:p>
        </w:tc>
        <w:tc>
          <w:tcPr>
            <w:tcW w:w="0" w:type="auto"/>
            <w:vAlign w:val="center"/>
          </w:tcPr>
          <w:p w:rsidR="006344C9" w:rsidRPr="00D44D3A" w:rsidRDefault="006344C9" w:rsidP="006344C9">
            <w:pPr>
              <w:pStyle w:val="22"/>
              <w:rPr>
                <w:color w:val="000000" w:themeColor="text1"/>
              </w:rPr>
            </w:pPr>
            <w:r w:rsidRPr="00D44D3A">
              <w:rPr>
                <w:color w:val="000000" w:themeColor="text1"/>
              </w:rPr>
              <w:t>Приказ МВД РФ от 31 декабря 2012 г. № 1166 «Вопросы организации деятельности участковых уполномоченных полиции»</w:t>
            </w:r>
          </w:p>
        </w:tc>
        <w:tc>
          <w:tcPr>
            <w:tcW w:w="0" w:type="auto"/>
            <w:vAlign w:val="center"/>
          </w:tcPr>
          <w:p w:rsidR="006344C9" w:rsidRPr="00D44D3A" w:rsidRDefault="006344C9" w:rsidP="006344C9">
            <w:pPr>
              <w:pStyle w:val="22"/>
              <w:rPr>
                <w:color w:val="000000" w:themeColor="text1"/>
              </w:rPr>
            </w:pPr>
            <w:r w:rsidRPr="00D44D3A">
              <w:rPr>
                <w:color w:val="000000" w:themeColor="text1"/>
              </w:rPr>
              <w:t>Приказ МВД РФ от 31 декабря 2012 г. № 1166 «Вопросы организации деятельности участковых уполномоченных полиции»</w:t>
            </w:r>
          </w:p>
        </w:tc>
      </w:tr>
    </w:tbl>
    <w:p w:rsidR="00050905" w:rsidRPr="00D44D3A" w:rsidRDefault="00DF624F" w:rsidP="00050905">
      <w:pPr>
        <w:pStyle w:val="143"/>
      </w:pPr>
      <w:bookmarkStart w:id="109" w:name="_Toc494105689"/>
      <w:bookmarkStart w:id="110" w:name="_Toc511904293"/>
      <w:r w:rsidRPr="00D44D3A">
        <w:t>2.4</w:t>
      </w:r>
      <w:r w:rsidR="00B00FB8" w:rsidRPr="00D44D3A">
        <w:t>.21</w:t>
      </w:r>
      <w:r w:rsidR="00050905" w:rsidRPr="00D44D3A">
        <w:t>. Объекты культурного наследия</w:t>
      </w:r>
      <w:bookmarkEnd w:id="109"/>
      <w:r w:rsidR="002C47AD" w:rsidRPr="00D44D3A">
        <w:t xml:space="preserve"> местного значения</w:t>
      </w:r>
      <w:bookmarkEnd w:id="110"/>
    </w:p>
    <w:p w:rsidR="002C47AD" w:rsidRPr="00D44D3A" w:rsidRDefault="002C47AD" w:rsidP="002C47AD">
      <w:pPr>
        <w:rPr>
          <w:color w:val="000000" w:themeColor="text1"/>
        </w:rPr>
      </w:pPr>
      <w:r w:rsidRPr="00D44D3A">
        <w:rPr>
          <w:color w:val="000000" w:themeColor="text1"/>
        </w:rPr>
        <w:t>Перечень объектов культурного наследия местного значения приведен в Едином государственном реестре объектов культурного наследия (памятников истории и культуры) народов Российской Федерации.</w:t>
      </w:r>
    </w:p>
    <w:p w:rsidR="002C47AD" w:rsidRPr="00D44D3A" w:rsidRDefault="002C47AD" w:rsidP="002C47AD">
      <w:pPr>
        <w:rPr>
          <w:color w:val="000000" w:themeColor="text1"/>
        </w:rPr>
      </w:pPr>
      <w:r w:rsidRPr="00D44D3A">
        <w:rPr>
          <w:color w:val="000000" w:themeColor="text1"/>
        </w:rPr>
        <w:t>Предельные значения расчетных показателей максимально допустимого уровня территориальной доступности объектов культурного наследия местного значения не нормируются.</w:t>
      </w:r>
    </w:p>
    <w:p w:rsidR="00F941A9" w:rsidRPr="00D44D3A" w:rsidRDefault="00DF624F" w:rsidP="00F941A9">
      <w:pPr>
        <w:pStyle w:val="143"/>
      </w:pPr>
      <w:bookmarkStart w:id="111" w:name="_Toc511904294"/>
      <w:r w:rsidRPr="00D44D3A">
        <w:lastRenderedPageBreak/>
        <w:t>2.4</w:t>
      </w:r>
      <w:r w:rsidR="00F941A9" w:rsidRPr="00D44D3A">
        <w:t>.2</w:t>
      </w:r>
      <w:r w:rsidR="00B00FB8" w:rsidRPr="00D44D3A">
        <w:t>2</w:t>
      </w:r>
      <w:r w:rsidR="00F941A9" w:rsidRPr="00D44D3A">
        <w:t>. Объекты местного значения в области охраны окружающей среды</w:t>
      </w:r>
      <w:bookmarkEnd w:id="111"/>
    </w:p>
    <w:p w:rsidR="00F941A9" w:rsidRPr="00D44D3A" w:rsidRDefault="00F941A9" w:rsidP="00F941A9">
      <w:pPr>
        <w:rPr>
          <w:color w:val="000000" w:themeColor="text1"/>
        </w:rPr>
      </w:pPr>
      <w:r w:rsidRPr="00D44D3A">
        <w:rPr>
          <w:color w:val="000000" w:themeColor="text1"/>
        </w:rPr>
        <w:t>В соответствии с Государственной программой Республики Крым «Охрана окружающей среды и рационального использования природных ресурсов Респу</w:t>
      </w:r>
      <w:r w:rsidR="002B6AD4" w:rsidRPr="00D44D3A">
        <w:rPr>
          <w:color w:val="000000" w:themeColor="text1"/>
        </w:rPr>
        <w:t>блики Крым» на 2015-2017 годы в рамках реализации Подпрограмма 3 (Мониторинг окружающей среды Республики Крым) планируется выполнить следующие мероприятия:</w:t>
      </w:r>
    </w:p>
    <w:p w:rsidR="002B6AD4" w:rsidRPr="00D44D3A" w:rsidRDefault="002B6AD4" w:rsidP="002B6AD4">
      <w:pPr>
        <w:pStyle w:val="010"/>
      </w:pPr>
      <w:r w:rsidRPr="00D44D3A">
        <w:t>научно-исследовательская работа «Определение мест расположения стационарных постов наблюдения за состоянием атмосферного воздуха на территории Республики Крым» (технические проекты);</w:t>
      </w:r>
    </w:p>
    <w:p w:rsidR="00F941A9" w:rsidRPr="00D44D3A" w:rsidRDefault="002B6AD4" w:rsidP="002B6AD4">
      <w:pPr>
        <w:pStyle w:val="010"/>
      </w:pPr>
      <w:r w:rsidRPr="00D44D3A">
        <w:t>мониторинг подземных вод по участкам недр местного значения на территории Республики Крым, государственный мониторинг состояния недр территории Республики Крым.</w:t>
      </w:r>
    </w:p>
    <w:p w:rsidR="00F941A9" w:rsidRPr="00D44D3A" w:rsidRDefault="002B6AD4" w:rsidP="00F941A9">
      <w:pPr>
        <w:rPr>
          <w:color w:val="000000" w:themeColor="text1"/>
        </w:rPr>
      </w:pPr>
      <w:r w:rsidRPr="00D44D3A">
        <w:rPr>
          <w:color w:val="000000" w:themeColor="text1"/>
        </w:rPr>
        <w:t>Ответственным исполнителем Подпрограммы 3 является Министерство экологии и природных ресурсов Республики Крым.</w:t>
      </w:r>
    </w:p>
    <w:p w:rsidR="002B6AD4" w:rsidRPr="00D44D3A" w:rsidRDefault="002B6AD4" w:rsidP="002B6AD4">
      <w:pPr>
        <w:rPr>
          <w:color w:val="000000" w:themeColor="text1"/>
        </w:rPr>
      </w:pPr>
      <w:r w:rsidRPr="00D44D3A">
        <w:rPr>
          <w:color w:val="000000" w:themeColor="text1"/>
        </w:rPr>
        <w:t>Предельные значения расчетных показателей максимально допустимого уровня территориальной доступности объектов местного значения в области охраны окружающей среды не нормируются.</w:t>
      </w:r>
    </w:p>
    <w:p w:rsidR="002C47AD" w:rsidRPr="00D44D3A" w:rsidRDefault="000F755F" w:rsidP="000F755F">
      <w:pPr>
        <w:pStyle w:val="143"/>
      </w:pPr>
      <w:bookmarkStart w:id="112" w:name="_Toc511904295"/>
      <w:r w:rsidRPr="00D44D3A">
        <w:t>2.</w:t>
      </w:r>
      <w:r w:rsidR="00DF624F" w:rsidRPr="00D44D3A">
        <w:t>4</w:t>
      </w:r>
      <w:r w:rsidRPr="00D44D3A">
        <w:t>.2</w:t>
      </w:r>
      <w:r w:rsidR="00B00FB8" w:rsidRPr="00D44D3A">
        <w:t>3</w:t>
      </w:r>
      <w:r w:rsidRPr="00D44D3A">
        <w:t>. Объекты, необходимые для организации снабжения населения топливом</w:t>
      </w:r>
      <w:bookmarkEnd w:id="112"/>
    </w:p>
    <w:p w:rsidR="00E7568D" w:rsidRDefault="00E7568D" w:rsidP="00E7568D">
      <w:pPr>
        <w:rPr>
          <w:color w:val="000000" w:themeColor="text1"/>
        </w:rPr>
      </w:pPr>
      <w:r w:rsidRPr="00D44D3A">
        <w:rPr>
          <w:color w:val="000000" w:themeColor="text1"/>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снабжения населения топливом, установлены по законодательным и иным нормативно-правовым актам, представленным в </w:t>
      </w:r>
      <w:r w:rsidRPr="00D44D3A">
        <w:rPr>
          <w:color w:val="000000" w:themeColor="text1"/>
        </w:rPr>
        <w:fldChar w:fldCharType="begin"/>
      </w:r>
      <w:r w:rsidRPr="00D44D3A">
        <w:rPr>
          <w:color w:val="000000" w:themeColor="text1"/>
        </w:rPr>
        <w:instrText xml:space="preserve"> REF _Ref496112708 \h </w:instrText>
      </w:r>
      <w:r w:rsidRPr="00D44D3A">
        <w:rPr>
          <w:color w:val="000000" w:themeColor="text1"/>
        </w:rPr>
      </w:r>
      <w:r w:rsidRPr="00D44D3A">
        <w:rPr>
          <w:color w:val="000000" w:themeColor="text1"/>
        </w:rPr>
        <w:fldChar w:fldCharType="separate"/>
      </w:r>
      <w:r w:rsidR="00B96581" w:rsidRPr="00D44D3A">
        <w:t xml:space="preserve">Таблица </w:t>
      </w:r>
      <w:r w:rsidR="00B96581">
        <w:rPr>
          <w:noProof/>
        </w:rPr>
        <w:t>58</w:t>
      </w:r>
      <w:r w:rsidRPr="00D44D3A">
        <w:rPr>
          <w:color w:val="000000" w:themeColor="text1"/>
        </w:rPr>
        <w:fldChar w:fldCharType="end"/>
      </w:r>
      <w:r w:rsidRPr="00D44D3A">
        <w:rPr>
          <w:color w:val="000000" w:themeColor="text1"/>
        </w:rPr>
        <w:t>.</w:t>
      </w:r>
    </w:p>
    <w:p w:rsidR="00E7568D" w:rsidRPr="00D44D3A" w:rsidRDefault="00E7568D" w:rsidP="00E7568D">
      <w:pPr>
        <w:pStyle w:val="a5"/>
      </w:pPr>
      <w:bookmarkStart w:id="113" w:name="_Ref496112708"/>
      <w:r w:rsidRPr="00D44D3A">
        <w:t xml:space="preserve">Таблица </w:t>
      </w:r>
      <w:fldSimple w:instr=" SEQ Таблица \* ARABIC ">
        <w:r w:rsidR="00B96581">
          <w:rPr>
            <w:noProof/>
          </w:rPr>
          <w:t>58</w:t>
        </w:r>
      </w:fldSimple>
      <w:bookmarkEnd w:id="113"/>
    </w:p>
    <w:tbl>
      <w:tblPr>
        <w:tblStyle w:val="a4"/>
        <w:tblW w:w="0" w:type="auto"/>
        <w:tblLook w:val="04A0" w:firstRow="1" w:lastRow="0" w:firstColumn="1" w:lastColumn="0" w:noHBand="0" w:noVBand="1"/>
      </w:tblPr>
      <w:tblGrid>
        <w:gridCol w:w="2392"/>
        <w:gridCol w:w="3231"/>
        <w:gridCol w:w="3947"/>
      </w:tblGrid>
      <w:tr w:rsidR="00E7568D" w:rsidRPr="00D44D3A" w:rsidTr="00E7568D">
        <w:trPr>
          <w:trHeight w:val="20"/>
        </w:trPr>
        <w:tc>
          <w:tcPr>
            <w:tcW w:w="0" w:type="auto"/>
            <w:vMerge w:val="restart"/>
            <w:vAlign w:val="center"/>
          </w:tcPr>
          <w:p w:rsidR="00E7568D" w:rsidRPr="00D44D3A" w:rsidRDefault="00E7568D" w:rsidP="00E7568D">
            <w:pPr>
              <w:pStyle w:val="211"/>
              <w:rPr>
                <w:color w:val="000000" w:themeColor="text1"/>
              </w:rPr>
            </w:pPr>
            <w:r w:rsidRPr="00D44D3A">
              <w:rPr>
                <w:color w:val="000000" w:themeColor="text1"/>
              </w:rPr>
              <w:t>Наименование объекта</w:t>
            </w:r>
          </w:p>
        </w:tc>
        <w:tc>
          <w:tcPr>
            <w:tcW w:w="0" w:type="auto"/>
            <w:gridSpan w:val="2"/>
            <w:vAlign w:val="center"/>
          </w:tcPr>
          <w:p w:rsidR="00E7568D" w:rsidRPr="00D44D3A" w:rsidRDefault="00E7568D" w:rsidP="00E7568D">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w:t>
            </w:r>
          </w:p>
        </w:tc>
      </w:tr>
      <w:tr w:rsidR="00E7568D" w:rsidRPr="00D44D3A" w:rsidTr="00E7568D">
        <w:trPr>
          <w:trHeight w:val="20"/>
        </w:trPr>
        <w:tc>
          <w:tcPr>
            <w:tcW w:w="0" w:type="auto"/>
            <w:vMerge/>
            <w:vAlign w:val="center"/>
          </w:tcPr>
          <w:p w:rsidR="00E7568D" w:rsidRPr="00D44D3A" w:rsidRDefault="00E7568D" w:rsidP="00E7568D">
            <w:pPr>
              <w:pStyle w:val="211"/>
              <w:rPr>
                <w:color w:val="000000" w:themeColor="text1"/>
              </w:rPr>
            </w:pPr>
          </w:p>
        </w:tc>
        <w:tc>
          <w:tcPr>
            <w:tcW w:w="0" w:type="auto"/>
            <w:vAlign w:val="center"/>
          </w:tcPr>
          <w:p w:rsidR="00E7568D" w:rsidRPr="00D44D3A" w:rsidRDefault="00E7568D" w:rsidP="00E7568D">
            <w:pPr>
              <w:pStyle w:val="211"/>
              <w:rPr>
                <w:color w:val="000000" w:themeColor="text1"/>
              </w:rPr>
            </w:pPr>
            <w:r w:rsidRPr="00D44D3A">
              <w:rPr>
                <w:color w:val="000000" w:themeColor="text1"/>
              </w:rPr>
              <w:t>Минимально допустимого уровня обеспеченности</w:t>
            </w:r>
          </w:p>
        </w:tc>
        <w:tc>
          <w:tcPr>
            <w:tcW w:w="0" w:type="auto"/>
            <w:vAlign w:val="center"/>
          </w:tcPr>
          <w:p w:rsidR="00E7568D" w:rsidRPr="00D44D3A" w:rsidRDefault="00E7568D" w:rsidP="00E7568D">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E7568D" w:rsidRPr="00D44D3A" w:rsidTr="00E7568D">
        <w:trPr>
          <w:trHeight w:val="57"/>
        </w:trPr>
        <w:tc>
          <w:tcPr>
            <w:tcW w:w="0" w:type="auto"/>
            <w:vAlign w:val="center"/>
          </w:tcPr>
          <w:p w:rsidR="00E7568D" w:rsidRPr="00D44D3A" w:rsidRDefault="00E7568D" w:rsidP="00E7568D">
            <w:pPr>
              <w:pStyle w:val="22"/>
              <w:rPr>
                <w:color w:val="000000" w:themeColor="text1"/>
              </w:rPr>
            </w:pPr>
            <w:r w:rsidRPr="00D44D3A">
              <w:rPr>
                <w:color w:val="000000" w:themeColor="text1"/>
              </w:rPr>
              <w:t>Склады хранения твердого топлива</w:t>
            </w:r>
          </w:p>
        </w:tc>
        <w:tc>
          <w:tcPr>
            <w:tcW w:w="0" w:type="auto"/>
            <w:vAlign w:val="center"/>
          </w:tcPr>
          <w:p w:rsidR="00E7568D" w:rsidRPr="00D44D3A" w:rsidRDefault="00E7568D" w:rsidP="00E7568D">
            <w:pPr>
              <w:pStyle w:val="22"/>
              <w:rPr>
                <w:color w:val="000000" w:themeColor="text1"/>
              </w:rPr>
            </w:pPr>
            <w:r w:rsidRPr="00D44D3A">
              <w:rPr>
                <w:color w:val="000000" w:themeColor="text1"/>
              </w:rPr>
              <w:t>По заданию на проектирование</w:t>
            </w:r>
          </w:p>
        </w:tc>
        <w:tc>
          <w:tcPr>
            <w:tcW w:w="0" w:type="auto"/>
            <w:vAlign w:val="center"/>
          </w:tcPr>
          <w:p w:rsidR="00E7568D" w:rsidRPr="00D44D3A" w:rsidRDefault="00E7568D" w:rsidP="00E7568D">
            <w:pPr>
              <w:pStyle w:val="22"/>
              <w:rPr>
                <w:color w:val="000000" w:themeColor="text1"/>
              </w:rPr>
            </w:pPr>
            <w:r w:rsidRPr="00D44D3A">
              <w:rPr>
                <w:color w:val="000000" w:themeColor="text1"/>
              </w:rPr>
              <w:t>Как для объекта периодического пользования</w:t>
            </w:r>
          </w:p>
        </w:tc>
      </w:tr>
    </w:tbl>
    <w:p w:rsidR="001B3B87" w:rsidRPr="00D44D3A" w:rsidRDefault="00DF624F" w:rsidP="001B3B87">
      <w:pPr>
        <w:pStyle w:val="143"/>
      </w:pPr>
      <w:bookmarkStart w:id="114" w:name="_Toc511904296"/>
      <w:r w:rsidRPr="00D44D3A">
        <w:t>2.4</w:t>
      </w:r>
      <w:r w:rsidR="001B3B87" w:rsidRPr="00D44D3A">
        <w:t>.</w:t>
      </w:r>
      <w:r w:rsidR="00116827" w:rsidRPr="00D44D3A">
        <w:t>24</w:t>
      </w:r>
      <w:r w:rsidR="001B3B87" w:rsidRPr="00D44D3A">
        <w:t>. Объекты в области обеспечения потребностей маломобильных групп населения</w:t>
      </w:r>
      <w:bookmarkEnd w:id="114"/>
    </w:p>
    <w:p w:rsidR="001B3B87" w:rsidRPr="00D44D3A" w:rsidRDefault="001B3B87" w:rsidP="001B3B87">
      <w:pPr>
        <w:rPr>
          <w:color w:val="000000" w:themeColor="text1"/>
        </w:rPr>
      </w:pPr>
      <w:r w:rsidRPr="00D44D3A">
        <w:rPr>
          <w:color w:val="000000" w:themeColor="text1"/>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 области обеспечения потребностей маломобильных групп населения установлены по законодательным и иным нормативно-правовым актам, представленным в </w:t>
      </w:r>
      <w:r w:rsidRPr="00D44D3A">
        <w:rPr>
          <w:color w:val="000000" w:themeColor="text1"/>
        </w:rPr>
        <w:fldChar w:fldCharType="begin"/>
      </w:r>
      <w:r w:rsidRPr="00D44D3A">
        <w:rPr>
          <w:color w:val="000000" w:themeColor="text1"/>
        </w:rPr>
        <w:instrText xml:space="preserve"> REF _Ref488409890 \h  \* MERGEFORMAT </w:instrText>
      </w:r>
      <w:r w:rsidRPr="00D44D3A">
        <w:rPr>
          <w:color w:val="000000" w:themeColor="text1"/>
        </w:rPr>
      </w:r>
      <w:r w:rsidRPr="00D44D3A">
        <w:rPr>
          <w:color w:val="000000" w:themeColor="text1"/>
        </w:rPr>
        <w:fldChar w:fldCharType="separate"/>
      </w:r>
      <w:r w:rsidR="00B96581" w:rsidRPr="00B96581">
        <w:rPr>
          <w:color w:val="000000" w:themeColor="text1"/>
        </w:rPr>
        <w:t xml:space="preserve">Таблица </w:t>
      </w:r>
      <w:r w:rsidR="00B96581" w:rsidRPr="00B96581">
        <w:rPr>
          <w:noProof/>
          <w:color w:val="000000" w:themeColor="text1"/>
        </w:rPr>
        <w:t>59</w:t>
      </w:r>
      <w:r w:rsidRPr="00D44D3A">
        <w:rPr>
          <w:color w:val="000000" w:themeColor="text1"/>
        </w:rPr>
        <w:fldChar w:fldCharType="end"/>
      </w:r>
      <w:r w:rsidRPr="00D44D3A">
        <w:rPr>
          <w:color w:val="000000" w:themeColor="text1"/>
        </w:rPr>
        <w:t>.</w:t>
      </w:r>
    </w:p>
    <w:p w:rsidR="001B3B87" w:rsidRPr="00D44D3A" w:rsidRDefault="001B3B87" w:rsidP="001B3B87">
      <w:pPr>
        <w:pStyle w:val="a5"/>
      </w:pPr>
      <w:bookmarkStart w:id="115" w:name="_Ref488409890"/>
      <w:r w:rsidRPr="00D44D3A">
        <w:lastRenderedPageBreak/>
        <w:t xml:space="preserve">Таблица </w:t>
      </w:r>
      <w:fldSimple w:instr=" SEQ Таблица \* ARABIC ">
        <w:r w:rsidR="00B96581">
          <w:rPr>
            <w:noProof/>
          </w:rPr>
          <w:t>59</w:t>
        </w:r>
      </w:fldSimple>
      <w:bookmarkEnd w:id="115"/>
    </w:p>
    <w:tbl>
      <w:tblPr>
        <w:tblStyle w:val="a4"/>
        <w:tblW w:w="0" w:type="auto"/>
        <w:tblLook w:val="04A0" w:firstRow="1" w:lastRow="0" w:firstColumn="1" w:lastColumn="0" w:noHBand="0" w:noVBand="1"/>
      </w:tblPr>
      <w:tblGrid>
        <w:gridCol w:w="3477"/>
        <w:gridCol w:w="3009"/>
        <w:gridCol w:w="3084"/>
      </w:tblGrid>
      <w:tr w:rsidR="001B3B87" w:rsidRPr="00D44D3A" w:rsidTr="00270C42">
        <w:tc>
          <w:tcPr>
            <w:tcW w:w="0" w:type="auto"/>
            <w:vMerge w:val="restart"/>
            <w:vAlign w:val="center"/>
          </w:tcPr>
          <w:p w:rsidR="001B3B87" w:rsidRPr="00D44D3A" w:rsidRDefault="001B3B87" w:rsidP="00270C42">
            <w:pPr>
              <w:pStyle w:val="211"/>
              <w:rPr>
                <w:color w:val="000000" w:themeColor="text1"/>
              </w:rPr>
            </w:pPr>
            <w:r w:rsidRPr="00D44D3A">
              <w:rPr>
                <w:color w:val="000000" w:themeColor="text1"/>
              </w:rPr>
              <w:t>Наименование объекта</w:t>
            </w:r>
          </w:p>
        </w:tc>
        <w:tc>
          <w:tcPr>
            <w:tcW w:w="0" w:type="auto"/>
            <w:gridSpan w:val="2"/>
            <w:vAlign w:val="center"/>
          </w:tcPr>
          <w:p w:rsidR="001B3B87" w:rsidRPr="00D44D3A" w:rsidRDefault="001B3B87" w:rsidP="00270C42">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w:t>
            </w:r>
          </w:p>
        </w:tc>
      </w:tr>
      <w:tr w:rsidR="001B3B87" w:rsidRPr="00D44D3A" w:rsidTr="00270C42">
        <w:tc>
          <w:tcPr>
            <w:tcW w:w="0" w:type="auto"/>
            <w:vMerge/>
            <w:vAlign w:val="center"/>
          </w:tcPr>
          <w:p w:rsidR="001B3B87" w:rsidRPr="00D44D3A" w:rsidRDefault="001B3B87" w:rsidP="00270C42">
            <w:pPr>
              <w:pStyle w:val="211"/>
              <w:rPr>
                <w:color w:val="000000" w:themeColor="text1"/>
              </w:rPr>
            </w:pPr>
          </w:p>
        </w:tc>
        <w:tc>
          <w:tcPr>
            <w:tcW w:w="0" w:type="auto"/>
            <w:vAlign w:val="center"/>
          </w:tcPr>
          <w:p w:rsidR="001B3B87" w:rsidRPr="00D44D3A" w:rsidRDefault="001B3B87" w:rsidP="00270C42">
            <w:pPr>
              <w:pStyle w:val="211"/>
              <w:rPr>
                <w:color w:val="000000" w:themeColor="text1"/>
              </w:rPr>
            </w:pPr>
            <w:r w:rsidRPr="00D44D3A">
              <w:rPr>
                <w:color w:val="000000" w:themeColor="text1"/>
              </w:rPr>
              <w:t>Минимально допустимого уровня обеспеченности</w:t>
            </w:r>
          </w:p>
        </w:tc>
        <w:tc>
          <w:tcPr>
            <w:tcW w:w="0" w:type="auto"/>
            <w:vAlign w:val="center"/>
          </w:tcPr>
          <w:p w:rsidR="001B3B87" w:rsidRPr="00D44D3A" w:rsidRDefault="001B3B87" w:rsidP="00270C42">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1B3B87" w:rsidRPr="00D44D3A" w:rsidTr="00270C42">
        <w:tc>
          <w:tcPr>
            <w:tcW w:w="0" w:type="auto"/>
            <w:vAlign w:val="center"/>
          </w:tcPr>
          <w:p w:rsidR="001B3B87" w:rsidRPr="00D44D3A" w:rsidRDefault="009D29D2" w:rsidP="00270C42">
            <w:pPr>
              <w:pStyle w:val="22"/>
              <w:rPr>
                <w:color w:val="000000" w:themeColor="text1"/>
              </w:rPr>
            </w:pPr>
            <w:r w:rsidRPr="00D44D3A">
              <w:rPr>
                <w:color w:val="000000" w:themeColor="text1"/>
              </w:rPr>
              <w:t>Стоянки (парковки) транспортных средств инвалидов</w:t>
            </w:r>
          </w:p>
        </w:tc>
        <w:tc>
          <w:tcPr>
            <w:tcW w:w="0" w:type="auto"/>
            <w:vAlign w:val="center"/>
          </w:tcPr>
          <w:p w:rsidR="00A031FB" w:rsidRPr="00D44D3A" w:rsidRDefault="00775587" w:rsidP="00DA74E4">
            <w:pPr>
              <w:pStyle w:val="22"/>
              <w:rPr>
                <w:color w:val="000000" w:themeColor="text1"/>
              </w:rPr>
            </w:pPr>
            <w:r w:rsidRPr="00D44D3A">
              <w:rPr>
                <w:color w:val="000000" w:themeColor="text1"/>
              </w:rPr>
              <w:t>Пункт</w:t>
            </w:r>
            <w:r w:rsidR="00A031FB" w:rsidRPr="00D44D3A">
              <w:rPr>
                <w:color w:val="000000" w:themeColor="text1"/>
              </w:rPr>
              <w:t xml:space="preserve"> 5.2.1 СП</w:t>
            </w:r>
            <w:r w:rsidR="00DA74E4" w:rsidRPr="00D44D3A">
              <w:rPr>
                <w:color w:val="000000" w:themeColor="text1"/>
              </w:rPr>
              <w:t> </w:t>
            </w:r>
            <w:r w:rsidR="00A031FB" w:rsidRPr="00D44D3A">
              <w:rPr>
                <w:color w:val="000000" w:themeColor="text1"/>
              </w:rPr>
              <w:t>59.13330.2016 «Доступность зданий и сооружений для</w:t>
            </w:r>
            <w:r w:rsidRPr="00D44D3A">
              <w:rPr>
                <w:color w:val="000000" w:themeColor="text1"/>
              </w:rPr>
              <w:t xml:space="preserve"> маломобильных групп населения»</w:t>
            </w:r>
          </w:p>
        </w:tc>
        <w:tc>
          <w:tcPr>
            <w:tcW w:w="0" w:type="auto"/>
            <w:vAlign w:val="center"/>
          </w:tcPr>
          <w:p w:rsidR="001B3B87" w:rsidRPr="00D44D3A" w:rsidRDefault="00DA74E4" w:rsidP="00DA74E4">
            <w:pPr>
              <w:pStyle w:val="22"/>
              <w:rPr>
                <w:color w:val="000000" w:themeColor="text1"/>
              </w:rPr>
            </w:pPr>
            <w:r w:rsidRPr="00D44D3A">
              <w:rPr>
                <w:color w:val="000000" w:themeColor="text1"/>
              </w:rPr>
              <w:t>Пункт</w:t>
            </w:r>
            <w:r w:rsidR="00BA09DD" w:rsidRPr="00D44D3A">
              <w:rPr>
                <w:color w:val="000000" w:themeColor="text1"/>
              </w:rPr>
              <w:t xml:space="preserve"> 5.2.2 СП</w:t>
            </w:r>
            <w:r w:rsidRPr="00D44D3A">
              <w:rPr>
                <w:color w:val="000000" w:themeColor="text1"/>
              </w:rPr>
              <w:t> </w:t>
            </w:r>
            <w:r w:rsidR="00BA09DD" w:rsidRPr="00D44D3A">
              <w:rPr>
                <w:color w:val="000000" w:themeColor="text1"/>
              </w:rPr>
              <w:t>59.13330.2016 «Доступность зданий и сооружений для маломобильных групп населения»</w:t>
            </w:r>
          </w:p>
        </w:tc>
      </w:tr>
      <w:tr w:rsidR="001B3B87" w:rsidRPr="00D44D3A" w:rsidTr="00270C42">
        <w:tc>
          <w:tcPr>
            <w:tcW w:w="0" w:type="auto"/>
            <w:vAlign w:val="center"/>
          </w:tcPr>
          <w:p w:rsidR="001B3B87" w:rsidRPr="00D44D3A" w:rsidRDefault="001B3B87" w:rsidP="00270C42">
            <w:pPr>
              <w:pStyle w:val="22"/>
              <w:rPr>
                <w:color w:val="000000" w:themeColor="text1"/>
              </w:rPr>
            </w:pPr>
            <w:r w:rsidRPr="00D44D3A">
              <w:rPr>
                <w:color w:val="000000" w:themeColor="text1"/>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0" w:type="auto"/>
            <w:vAlign w:val="center"/>
          </w:tcPr>
          <w:p w:rsidR="001B3B87" w:rsidRPr="00D44D3A" w:rsidRDefault="00DA74E4" w:rsidP="00DA74E4">
            <w:pPr>
              <w:pStyle w:val="22"/>
              <w:rPr>
                <w:color w:val="000000" w:themeColor="text1"/>
              </w:rPr>
            </w:pPr>
            <w:r w:rsidRPr="00D44D3A">
              <w:rPr>
                <w:color w:val="000000" w:themeColor="text1"/>
              </w:rPr>
              <w:t>Пункт 8.1.5</w:t>
            </w:r>
            <w:r w:rsidR="001B3B87" w:rsidRPr="00D44D3A">
              <w:rPr>
                <w:color w:val="000000" w:themeColor="text1"/>
              </w:rPr>
              <w:t xml:space="preserve"> СП</w:t>
            </w:r>
            <w:r w:rsidRPr="00D44D3A">
              <w:rPr>
                <w:color w:val="000000" w:themeColor="text1"/>
              </w:rPr>
              <w:t> </w:t>
            </w:r>
            <w:r w:rsidR="001B3B87" w:rsidRPr="00D44D3A">
              <w:rPr>
                <w:color w:val="000000" w:themeColor="text1"/>
              </w:rPr>
              <w:t>59.13</w:t>
            </w:r>
            <w:r w:rsidR="00E16401" w:rsidRPr="00D44D3A">
              <w:rPr>
                <w:color w:val="000000" w:themeColor="text1"/>
              </w:rPr>
              <w:t>330.2016</w:t>
            </w:r>
            <w:r w:rsidR="001B3B87" w:rsidRPr="00D44D3A">
              <w:rPr>
                <w:color w:val="000000" w:themeColor="text1"/>
              </w:rPr>
              <w:t xml:space="preserve"> «Доступность зданий и сооружений для маломобильных групп населения»</w:t>
            </w:r>
          </w:p>
        </w:tc>
        <w:tc>
          <w:tcPr>
            <w:tcW w:w="0" w:type="auto"/>
            <w:vAlign w:val="center"/>
          </w:tcPr>
          <w:p w:rsidR="001B3B87" w:rsidRPr="00D44D3A" w:rsidRDefault="001B3B87" w:rsidP="00270C42">
            <w:pPr>
              <w:pStyle w:val="22"/>
              <w:rPr>
                <w:color w:val="000000" w:themeColor="text1"/>
              </w:rPr>
            </w:pPr>
            <w:r w:rsidRPr="00D44D3A">
              <w:rPr>
                <w:color w:val="000000" w:themeColor="text1"/>
              </w:rPr>
              <w:t>Не нормируется</w:t>
            </w:r>
          </w:p>
        </w:tc>
      </w:tr>
    </w:tbl>
    <w:p w:rsidR="00460497" w:rsidRPr="00D44D3A" w:rsidRDefault="00F906B1" w:rsidP="009F4228">
      <w:pPr>
        <w:pStyle w:val="2"/>
      </w:pPr>
      <w:bookmarkStart w:id="116" w:name="_Toc511904297"/>
      <w:r w:rsidRPr="00D44D3A">
        <w:t>2.5</w:t>
      </w:r>
      <w:r w:rsidR="00095F03" w:rsidRPr="00D44D3A">
        <w:t xml:space="preserve">. </w:t>
      </w:r>
      <w:r w:rsidR="00460497" w:rsidRPr="00D44D3A">
        <w:t>Перечень используемых сокращений</w:t>
      </w:r>
      <w:bookmarkEnd w:id="116"/>
    </w:p>
    <w:p w:rsidR="00460497" w:rsidRDefault="00460497" w:rsidP="009F4228">
      <w:pPr>
        <w:rPr>
          <w:color w:val="000000" w:themeColor="text1"/>
        </w:rPr>
      </w:pPr>
      <w:r w:rsidRPr="00D44D3A">
        <w:rPr>
          <w:color w:val="000000" w:themeColor="text1"/>
        </w:rPr>
        <w:t xml:space="preserve">В местных нормативах градостроительного проектирования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применяются следующие сокращения, представленные в </w:t>
      </w:r>
      <w:r w:rsidRPr="00D44D3A">
        <w:rPr>
          <w:color w:val="000000" w:themeColor="text1"/>
        </w:rPr>
        <w:fldChar w:fldCharType="begin"/>
      </w:r>
      <w:r w:rsidRPr="00D44D3A">
        <w:rPr>
          <w:color w:val="000000" w:themeColor="text1"/>
        </w:rPr>
        <w:instrText xml:space="preserve"> REF _Ref488684275 \h </w:instrText>
      </w:r>
      <w:r w:rsidR="000F3787" w:rsidRPr="00D44D3A">
        <w:rPr>
          <w:color w:val="000000" w:themeColor="text1"/>
        </w:rPr>
        <w:instrText xml:space="preserve"> \* MERGEFORMAT </w:instrText>
      </w:r>
      <w:r w:rsidRPr="00D44D3A">
        <w:rPr>
          <w:color w:val="000000" w:themeColor="text1"/>
        </w:rPr>
      </w:r>
      <w:r w:rsidRPr="00D44D3A">
        <w:rPr>
          <w:color w:val="000000" w:themeColor="text1"/>
        </w:rPr>
        <w:fldChar w:fldCharType="separate"/>
      </w:r>
      <w:r w:rsidR="00B96581" w:rsidRPr="00B96581">
        <w:rPr>
          <w:color w:val="000000" w:themeColor="text1"/>
        </w:rPr>
        <w:t xml:space="preserve">Таблица </w:t>
      </w:r>
      <w:r w:rsidR="00B96581" w:rsidRPr="00B96581">
        <w:rPr>
          <w:noProof/>
          <w:color w:val="000000" w:themeColor="text1"/>
        </w:rPr>
        <w:t>60</w:t>
      </w:r>
      <w:r w:rsidRPr="00D44D3A">
        <w:rPr>
          <w:color w:val="000000" w:themeColor="text1"/>
        </w:rPr>
        <w:fldChar w:fldCharType="end"/>
      </w:r>
      <w:r w:rsidR="00214FCD" w:rsidRPr="00D44D3A">
        <w:rPr>
          <w:color w:val="000000" w:themeColor="text1"/>
        </w:rPr>
        <w:t xml:space="preserve"> и </w:t>
      </w:r>
      <w:r w:rsidR="009F4228" w:rsidRPr="00D44D3A">
        <w:rPr>
          <w:color w:val="000000" w:themeColor="text1"/>
        </w:rPr>
        <w:fldChar w:fldCharType="begin"/>
      </w:r>
      <w:r w:rsidR="009F4228" w:rsidRPr="00D44D3A">
        <w:rPr>
          <w:color w:val="000000" w:themeColor="text1"/>
        </w:rPr>
        <w:instrText xml:space="preserve"> REF _Ref496671563 \h </w:instrText>
      </w:r>
      <w:r w:rsidR="009F4228" w:rsidRPr="00D44D3A">
        <w:rPr>
          <w:color w:val="000000" w:themeColor="text1"/>
        </w:rPr>
      </w:r>
      <w:r w:rsidR="009F4228" w:rsidRPr="00D44D3A">
        <w:rPr>
          <w:color w:val="000000" w:themeColor="text1"/>
        </w:rPr>
        <w:fldChar w:fldCharType="separate"/>
      </w:r>
      <w:r w:rsidR="00B96581" w:rsidRPr="00D44D3A">
        <w:t xml:space="preserve">Таблица </w:t>
      </w:r>
      <w:r w:rsidR="00B96581">
        <w:rPr>
          <w:noProof/>
        </w:rPr>
        <w:t>61</w:t>
      </w:r>
      <w:r w:rsidR="009F4228" w:rsidRPr="00D44D3A">
        <w:rPr>
          <w:color w:val="000000" w:themeColor="text1"/>
        </w:rPr>
        <w:fldChar w:fldCharType="end"/>
      </w:r>
      <w:r w:rsidR="009F4228" w:rsidRPr="00D44D3A">
        <w:rPr>
          <w:color w:val="000000" w:themeColor="text1"/>
        </w:rPr>
        <w:t>.</w:t>
      </w:r>
    </w:p>
    <w:p w:rsidR="00460497" w:rsidRPr="00D44D3A" w:rsidRDefault="00460497" w:rsidP="00460497">
      <w:pPr>
        <w:pStyle w:val="a5"/>
      </w:pPr>
      <w:bookmarkStart w:id="117" w:name="_Ref488684275"/>
      <w:r w:rsidRPr="00D44D3A">
        <w:t xml:space="preserve">Таблица </w:t>
      </w:r>
      <w:fldSimple w:instr=" SEQ Таблица \* ARABIC ">
        <w:r w:rsidR="00B96581">
          <w:rPr>
            <w:noProof/>
          </w:rPr>
          <w:t>60</w:t>
        </w:r>
      </w:fldSimple>
      <w:bookmarkEnd w:id="1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4"/>
        <w:gridCol w:w="2661"/>
      </w:tblGrid>
      <w:tr w:rsidR="00460497" w:rsidRPr="00D44D3A" w:rsidTr="00150BAF">
        <w:tc>
          <w:tcPr>
            <w:tcW w:w="0" w:type="auto"/>
            <w:gridSpan w:val="2"/>
            <w:shd w:val="clear" w:color="auto" w:fill="auto"/>
            <w:vAlign w:val="center"/>
          </w:tcPr>
          <w:p w:rsidR="00460497" w:rsidRPr="00D44D3A" w:rsidRDefault="00460497" w:rsidP="00214FCD">
            <w:pPr>
              <w:pStyle w:val="211"/>
              <w:rPr>
                <w:color w:val="000000" w:themeColor="text1"/>
              </w:rPr>
            </w:pPr>
            <w:bookmarkStart w:id="118" w:name="Par46"/>
            <w:bookmarkEnd w:id="118"/>
            <w:r w:rsidRPr="00D44D3A">
              <w:rPr>
                <w:color w:val="000000" w:themeColor="text1"/>
              </w:rPr>
              <w:t>Сокращения слов и словосочетаний</w:t>
            </w:r>
          </w:p>
        </w:tc>
      </w:tr>
      <w:tr w:rsidR="00460497" w:rsidRPr="00D44D3A" w:rsidTr="00150BAF">
        <w:tc>
          <w:tcPr>
            <w:tcW w:w="0" w:type="auto"/>
            <w:shd w:val="clear" w:color="auto" w:fill="auto"/>
            <w:vAlign w:val="center"/>
          </w:tcPr>
          <w:p w:rsidR="00460497" w:rsidRPr="00D44D3A" w:rsidRDefault="00460497" w:rsidP="00214FCD">
            <w:pPr>
              <w:pStyle w:val="211"/>
              <w:rPr>
                <w:color w:val="000000" w:themeColor="text1"/>
              </w:rPr>
            </w:pPr>
            <w:r w:rsidRPr="00D44D3A">
              <w:rPr>
                <w:color w:val="000000" w:themeColor="text1"/>
              </w:rPr>
              <w:t>Сокращение</w:t>
            </w:r>
          </w:p>
        </w:tc>
        <w:tc>
          <w:tcPr>
            <w:tcW w:w="0" w:type="auto"/>
            <w:shd w:val="clear" w:color="auto" w:fill="auto"/>
            <w:vAlign w:val="center"/>
          </w:tcPr>
          <w:p w:rsidR="00460497" w:rsidRPr="00D44D3A" w:rsidRDefault="00460497" w:rsidP="00214FCD">
            <w:pPr>
              <w:pStyle w:val="211"/>
              <w:rPr>
                <w:color w:val="000000" w:themeColor="text1"/>
              </w:rPr>
            </w:pPr>
            <w:r w:rsidRPr="00D44D3A">
              <w:rPr>
                <w:color w:val="000000" w:themeColor="text1"/>
              </w:rPr>
              <w:t>Слово/словосочетание</w:t>
            </w:r>
          </w:p>
        </w:tc>
      </w:tr>
      <w:tr w:rsidR="00C302D4" w:rsidRPr="00D44D3A" w:rsidTr="00150BAF">
        <w:tc>
          <w:tcPr>
            <w:tcW w:w="0" w:type="auto"/>
            <w:shd w:val="clear" w:color="auto" w:fill="auto"/>
            <w:vAlign w:val="center"/>
          </w:tcPr>
          <w:p w:rsidR="00C302D4" w:rsidRPr="00D44D3A" w:rsidRDefault="00150BAF" w:rsidP="00A02577">
            <w:pPr>
              <w:pStyle w:val="22"/>
              <w:rPr>
                <w:color w:val="000000" w:themeColor="text1"/>
              </w:rPr>
            </w:pPr>
            <w:r w:rsidRPr="00D44D3A">
              <w:rPr>
                <w:color w:val="000000" w:themeColor="text1"/>
              </w:rPr>
              <w:t>г.</w:t>
            </w:r>
          </w:p>
        </w:tc>
        <w:tc>
          <w:tcPr>
            <w:tcW w:w="0" w:type="auto"/>
            <w:shd w:val="clear" w:color="auto" w:fill="auto"/>
            <w:vAlign w:val="center"/>
          </w:tcPr>
          <w:p w:rsidR="00C302D4" w:rsidRPr="00D44D3A" w:rsidRDefault="00150BAF" w:rsidP="00A02577">
            <w:pPr>
              <w:pStyle w:val="22"/>
              <w:rPr>
                <w:color w:val="000000" w:themeColor="text1"/>
              </w:rPr>
            </w:pPr>
            <w:r w:rsidRPr="00D44D3A">
              <w:rPr>
                <w:color w:val="000000" w:themeColor="text1"/>
              </w:rPr>
              <w:t>год</w:t>
            </w:r>
          </w:p>
        </w:tc>
      </w:tr>
      <w:tr w:rsidR="00460497" w:rsidRPr="00D44D3A" w:rsidTr="00150BAF">
        <w:trPr>
          <w:trHeight w:val="40"/>
        </w:trPr>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гг.</w:t>
            </w:r>
          </w:p>
        </w:tc>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годы</w:t>
            </w:r>
          </w:p>
        </w:tc>
      </w:tr>
      <w:tr w:rsidR="00460497" w:rsidRPr="00D44D3A" w:rsidTr="00150BAF">
        <w:trPr>
          <w:trHeight w:val="40"/>
        </w:trPr>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др.</w:t>
            </w:r>
          </w:p>
        </w:tc>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другие</w:t>
            </w:r>
          </w:p>
        </w:tc>
      </w:tr>
      <w:tr w:rsidR="00460497" w:rsidRPr="00D44D3A" w:rsidTr="00150BAF">
        <w:trPr>
          <w:trHeight w:val="40"/>
        </w:trPr>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п.</w:t>
            </w:r>
          </w:p>
        </w:tc>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пункт</w:t>
            </w:r>
          </w:p>
        </w:tc>
      </w:tr>
      <w:tr w:rsidR="00460497" w:rsidRPr="00D44D3A" w:rsidTr="00150BAF">
        <w:trPr>
          <w:trHeight w:val="40"/>
        </w:trPr>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пп.</w:t>
            </w:r>
          </w:p>
        </w:tc>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подпункт</w:t>
            </w:r>
          </w:p>
        </w:tc>
      </w:tr>
      <w:tr w:rsidR="00460497" w:rsidRPr="00D44D3A" w:rsidTr="00150BAF">
        <w:trPr>
          <w:trHeight w:val="40"/>
        </w:trPr>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ст.</w:t>
            </w:r>
          </w:p>
        </w:tc>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статья</w:t>
            </w:r>
          </w:p>
        </w:tc>
      </w:tr>
      <w:tr w:rsidR="00460497" w:rsidRPr="00D44D3A" w:rsidTr="00150BAF">
        <w:trPr>
          <w:trHeight w:val="40"/>
        </w:trPr>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ст.ст.</w:t>
            </w:r>
          </w:p>
        </w:tc>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статьи</w:t>
            </w:r>
          </w:p>
        </w:tc>
      </w:tr>
      <w:tr w:rsidR="00460497" w:rsidRPr="00D44D3A" w:rsidTr="00150BAF">
        <w:trPr>
          <w:trHeight w:val="40"/>
        </w:trPr>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ч.</w:t>
            </w:r>
          </w:p>
        </w:tc>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часть</w:t>
            </w:r>
          </w:p>
        </w:tc>
      </w:tr>
    </w:tbl>
    <w:p w:rsidR="009F4228" w:rsidRPr="00D44D3A" w:rsidRDefault="009F4228" w:rsidP="009F4228">
      <w:pPr>
        <w:pStyle w:val="a5"/>
      </w:pPr>
      <w:bookmarkStart w:id="119" w:name="_Ref496671563"/>
      <w:r w:rsidRPr="00D44D3A">
        <w:t xml:space="preserve">Таблица </w:t>
      </w:r>
      <w:fldSimple w:instr=" SEQ Таблица \* ARABIC ">
        <w:r w:rsidR="00B96581">
          <w:rPr>
            <w:noProof/>
          </w:rPr>
          <w:t>61</w:t>
        </w:r>
      </w:fldSimple>
      <w:bookmarkEnd w:id="1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0"/>
        <w:gridCol w:w="4682"/>
      </w:tblGrid>
      <w:tr w:rsidR="00460497" w:rsidRPr="00D44D3A" w:rsidTr="004835CD">
        <w:trPr>
          <w:trHeight w:val="40"/>
        </w:trPr>
        <w:tc>
          <w:tcPr>
            <w:tcW w:w="0" w:type="auto"/>
            <w:gridSpan w:val="2"/>
            <w:shd w:val="clear" w:color="auto" w:fill="auto"/>
            <w:vAlign w:val="center"/>
          </w:tcPr>
          <w:p w:rsidR="00460497" w:rsidRPr="00D44D3A" w:rsidRDefault="00460497" w:rsidP="00214FCD">
            <w:pPr>
              <w:pStyle w:val="211"/>
              <w:rPr>
                <w:color w:val="000000" w:themeColor="text1"/>
              </w:rPr>
            </w:pPr>
            <w:r w:rsidRPr="00D44D3A">
              <w:rPr>
                <w:color w:val="000000" w:themeColor="text1"/>
              </w:rPr>
              <w:t>Сокращения единиц измерений</w:t>
            </w:r>
          </w:p>
        </w:tc>
      </w:tr>
      <w:tr w:rsidR="00460497" w:rsidRPr="00D44D3A" w:rsidTr="004835CD">
        <w:trPr>
          <w:trHeight w:val="40"/>
        </w:trPr>
        <w:tc>
          <w:tcPr>
            <w:tcW w:w="0" w:type="auto"/>
            <w:shd w:val="clear" w:color="auto" w:fill="auto"/>
            <w:vAlign w:val="center"/>
          </w:tcPr>
          <w:p w:rsidR="00460497" w:rsidRPr="00D44D3A" w:rsidRDefault="00460497" w:rsidP="00214FCD">
            <w:pPr>
              <w:pStyle w:val="211"/>
              <w:rPr>
                <w:color w:val="000000" w:themeColor="text1"/>
              </w:rPr>
            </w:pPr>
            <w:r w:rsidRPr="00D44D3A">
              <w:rPr>
                <w:color w:val="000000" w:themeColor="text1"/>
              </w:rPr>
              <w:t>Обозначение</w:t>
            </w:r>
          </w:p>
        </w:tc>
        <w:tc>
          <w:tcPr>
            <w:tcW w:w="0" w:type="auto"/>
            <w:shd w:val="clear" w:color="auto" w:fill="auto"/>
            <w:vAlign w:val="center"/>
          </w:tcPr>
          <w:p w:rsidR="00460497" w:rsidRPr="00D44D3A" w:rsidRDefault="00460497" w:rsidP="00214FCD">
            <w:pPr>
              <w:pStyle w:val="211"/>
              <w:rPr>
                <w:color w:val="000000" w:themeColor="text1"/>
              </w:rPr>
            </w:pPr>
            <w:r w:rsidRPr="00D44D3A">
              <w:rPr>
                <w:color w:val="000000" w:themeColor="text1"/>
              </w:rPr>
              <w:t>Наименование единицы измерения</w:t>
            </w:r>
          </w:p>
        </w:tc>
      </w:tr>
      <w:tr w:rsidR="0065389C" w:rsidRPr="00D44D3A" w:rsidTr="004835CD">
        <w:trPr>
          <w:trHeight w:val="40"/>
        </w:trPr>
        <w:tc>
          <w:tcPr>
            <w:tcW w:w="0" w:type="auto"/>
            <w:shd w:val="clear" w:color="auto" w:fill="auto"/>
            <w:vAlign w:val="center"/>
          </w:tcPr>
          <w:p w:rsidR="0065389C" w:rsidRPr="00D44D3A" w:rsidRDefault="0065389C" w:rsidP="00B41DC1">
            <w:pPr>
              <w:pStyle w:val="22"/>
              <w:rPr>
                <w:color w:val="000000" w:themeColor="text1"/>
              </w:rPr>
            </w:pPr>
            <w:r w:rsidRPr="00D44D3A">
              <w:rPr>
                <w:color w:val="000000" w:themeColor="text1"/>
              </w:rPr>
              <w:t>Вт/(м</w:t>
            </w:r>
            <w:r w:rsidRPr="00D44D3A">
              <w:rPr>
                <w:color w:val="000000" w:themeColor="text1"/>
                <w:vertAlign w:val="superscript"/>
              </w:rPr>
              <w:t>3</w:t>
            </w:r>
            <w:r w:rsidRPr="00D44D3A">
              <w:rPr>
                <w:color w:val="000000" w:themeColor="text1"/>
              </w:rPr>
              <w:t>•°</w:t>
            </w:r>
            <w:r w:rsidRPr="00D44D3A">
              <w:rPr>
                <w:color w:val="000000" w:themeColor="text1"/>
                <w:lang w:val="en-US"/>
              </w:rPr>
              <w:t>C</w:t>
            </w:r>
            <w:r w:rsidRPr="00D44D3A">
              <w:rPr>
                <w:color w:val="000000" w:themeColor="text1"/>
              </w:rPr>
              <w:t>)</w:t>
            </w:r>
          </w:p>
        </w:tc>
        <w:tc>
          <w:tcPr>
            <w:tcW w:w="0" w:type="auto"/>
            <w:shd w:val="clear" w:color="auto" w:fill="auto"/>
            <w:vAlign w:val="center"/>
          </w:tcPr>
          <w:p w:rsidR="0065389C" w:rsidRPr="00D44D3A" w:rsidRDefault="00145209" w:rsidP="00D70778">
            <w:pPr>
              <w:pStyle w:val="22"/>
              <w:rPr>
                <w:color w:val="000000" w:themeColor="text1"/>
              </w:rPr>
            </w:pPr>
            <w:r w:rsidRPr="00D44D3A">
              <w:rPr>
                <w:color w:val="000000" w:themeColor="text1"/>
              </w:rPr>
              <w:t>ватт на кубический метр</w:t>
            </w:r>
            <w:r w:rsidR="009F4228" w:rsidRPr="00D44D3A">
              <w:rPr>
                <w:color w:val="000000" w:themeColor="text1"/>
              </w:rPr>
              <w:t xml:space="preserve"> на градус Цельсия</w:t>
            </w:r>
          </w:p>
        </w:tc>
      </w:tr>
      <w:tr w:rsidR="00D70778" w:rsidRPr="00D44D3A" w:rsidTr="004835CD">
        <w:trPr>
          <w:trHeight w:val="40"/>
        </w:trPr>
        <w:tc>
          <w:tcPr>
            <w:tcW w:w="0" w:type="auto"/>
            <w:shd w:val="clear" w:color="auto" w:fill="auto"/>
            <w:vAlign w:val="center"/>
          </w:tcPr>
          <w:p w:rsidR="00D70778" w:rsidRPr="00D44D3A" w:rsidRDefault="00D70778" w:rsidP="00B41DC1">
            <w:pPr>
              <w:pStyle w:val="22"/>
              <w:rPr>
                <w:color w:val="000000" w:themeColor="text1"/>
              </w:rPr>
            </w:pPr>
            <w:r w:rsidRPr="00D44D3A">
              <w:rPr>
                <w:color w:val="000000" w:themeColor="text1"/>
              </w:rPr>
              <w:t>га</w:t>
            </w:r>
          </w:p>
        </w:tc>
        <w:tc>
          <w:tcPr>
            <w:tcW w:w="0" w:type="auto"/>
            <w:shd w:val="clear" w:color="auto" w:fill="auto"/>
            <w:vAlign w:val="center"/>
          </w:tcPr>
          <w:p w:rsidR="00D70778" w:rsidRPr="00D44D3A" w:rsidRDefault="00D70778" w:rsidP="00D70778">
            <w:pPr>
              <w:pStyle w:val="22"/>
              <w:rPr>
                <w:color w:val="000000" w:themeColor="text1"/>
              </w:rPr>
            </w:pPr>
            <w:r w:rsidRPr="00D44D3A">
              <w:rPr>
                <w:color w:val="000000" w:themeColor="text1"/>
              </w:rPr>
              <w:t>гектар</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кВ</w:t>
            </w:r>
          </w:p>
        </w:tc>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киловольт</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кВт/чел.</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киловатт на человека</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кВт•ч/чел. в год</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киловатт-час на человека в год</w:t>
            </w:r>
          </w:p>
        </w:tc>
      </w:tr>
      <w:tr w:rsidR="009F4228" w:rsidRPr="00D44D3A" w:rsidTr="004835CD">
        <w:trPr>
          <w:trHeight w:val="40"/>
        </w:trPr>
        <w:tc>
          <w:tcPr>
            <w:tcW w:w="0" w:type="auto"/>
            <w:shd w:val="clear" w:color="auto" w:fill="auto"/>
            <w:vAlign w:val="center"/>
          </w:tcPr>
          <w:p w:rsidR="009F4228" w:rsidRPr="00D44D3A" w:rsidRDefault="009F4228" w:rsidP="00B41DC1">
            <w:pPr>
              <w:pStyle w:val="22"/>
              <w:rPr>
                <w:color w:val="000000" w:themeColor="text1"/>
              </w:rPr>
            </w:pPr>
            <w:r w:rsidRPr="00D44D3A">
              <w:rPr>
                <w:color w:val="000000" w:themeColor="text1"/>
              </w:rPr>
              <w:t>ккал/м</w:t>
            </w:r>
            <w:r w:rsidRPr="00D44D3A">
              <w:rPr>
                <w:color w:val="000000" w:themeColor="text1"/>
                <w:vertAlign w:val="superscript"/>
              </w:rPr>
              <w:t>3</w:t>
            </w:r>
          </w:p>
        </w:tc>
        <w:tc>
          <w:tcPr>
            <w:tcW w:w="0" w:type="auto"/>
            <w:shd w:val="clear" w:color="auto" w:fill="auto"/>
            <w:vAlign w:val="center"/>
          </w:tcPr>
          <w:p w:rsidR="009F4228" w:rsidRPr="00D44D3A" w:rsidRDefault="009F4228" w:rsidP="00D70778">
            <w:pPr>
              <w:pStyle w:val="22"/>
              <w:rPr>
                <w:color w:val="000000" w:themeColor="text1"/>
              </w:rPr>
            </w:pPr>
            <w:r w:rsidRPr="00D44D3A">
              <w:rPr>
                <w:color w:val="000000" w:themeColor="text1"/>
              </w:rPr>
              <w:t>килокалорий на кубический метр</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км</w:t>
            </w:r>
          </w:p>
        </w:tc>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километр</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lastRenderedPageBreak/>
              <w:t>км/км</w:t>
            </w:r>
            <w:r w:rsidRPr="00D44D3A">
              <w:rPr>
                <w:color w:val="000000" w:themeColor="text1"/>
                <w:vertAlign w:val="superscript"/>
              </w:rPr>
              <w:t>2</w:t>
            </w:r>
          </w:p>
        </w:tc>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километр на квадратный километр</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л</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литр</w:t>
            </w:r>
          </w:p>
        </w:tc>
      </w:tr>
      <w:tr w:rsidR="008E6419" w:rsidRPr="00D44D3A" w:rsidTr="004835CD">
        <w:trPr>
          <w:trHeight w:val="40"/>
        </w:trPr>
        <w:tc>
          <w:tcPr>
            <w:tcW w:w="0" w:type="auto"/>
            <w:shd w:val="clear" w:color="auto" w:fill="auto"/>
            <w:vAlign w:val="center"/>
          </w:tcPr>
          <w:p w:rsidR="008E6419" w:rsidRPr="00D44D3A" w:rsidRDefault="008E6419" w:rsidP="008E6419">
            <w:pPr>
              <w:pStyle w:val="22"/>
              <w:rPr>
                <w:color w:val="000000" w:themeColor="text1"/>
              </w:rPr>
            </w:pPr>
            <w:r w:rsidRPr="00D44D3A">
              <w:rPr>
                <w:color w:val="000000" w:themeColor="text1"/>
              </w:rPr>
              <w:t>л/сут.</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литр в сутки</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м</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метр</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мин</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минута</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м</w:t>
            </w:r>
            <w:r w:rsidRPr="00D44D3A">
              <w:rPr>
                <w:color w:val="000000" w:themeColor="text1"/>
                <w:vertAlign w:val="superscript"/>
              </w:rPr>
              <w:t>2</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квадратный метр</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м</w:t>
            </w:r>
            <w:r w:rsidRPr="00D44D3A">
              <w:rPr>
                <w:color w:val="000000" w:themeColor="text1"/>
                <w:vertAlign w:val="superscript"/>
              </w:rPr>
              <w:t>2</w:t>
            </w:r>
            <w:r w:rsidRPr="00D44D3A">
              <w:rPr>
                <w:color w:val="000000" w:themeColor="text1"/>
              </w:rPr>
              <w:t>/чел.</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квадратный метр на человека</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vertAlign w:val="superscript"/>
              </w:rPr>
            </w:pPr>
            <w:r w:rsidRPr="00D44D3A">
              <w:rPr>
                <w:color w:val="000000" w:themeColor="text1"/>
              </w:rPr>
              <w:t>м</w:t>
            </w:r>
            <w:r w:rsidRPr="00D44D3A">
              <w:rPr>
                <w:color w:val="000000" w:themeColor="text1"/>
                <w:vertAlign w:val="superscript"/>
              </w:rPr>
              <w:t>3</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кубический метр</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м</w:t>
            </w:r>
            <w:r w:rsidRPr="00D44D3A">
              <w:rPr>
                <w:color w:val="000000" w:themeColor="text1"/>
                <w:vertAlign w:val="superscript"/>
              </w:rPr>
              <w:t>3</w:t>
            </w:r>
            <w:r w:rsidRPr="00D44D3A">
              <w:rPr>
                <w:color w:val="000000" w:themeColor="text1"/>
              </w:rPr>
              <w:t>/год на 1 чел.</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кубический метр на человека</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тыс.</w:t>
            </w:r>
          </w:p>
        </w:tc>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тысяча</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ч</w:t>
            </w:r>
          </w:p>
        </w:tc>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час</w:t>
            </w:r>
          </w:p>
        </w:tc>
      </w:tr>
      <w:tr w:rsidR="0065389C" w:rsidRPr="00D44D3A" w:rsidTr="004835CD">
        <w:trPr>
          <w:trHeight w:val="40"/>
        </w:trPr>
        <w:tc>
          <w:tcPr>
            <w:tcW w:w="0" w:type="auto"/>
            <w:shd w:val="clear" w:color="auto" w:fill="auto"/>
            <w:vAlign w:val="center"/>
          </w:tcPr>
          <w:p w:rsidR="0065389C" w:rsidRPr="00D44D3A" w:rsidRDefault="0065389C" w:rsidP="00B41DC1">
            <w:pPr>
              <w:pStyle w:val="22"/>
              <w:rPr>
                <w:color w:val="000000" w:themeColor="text1"/>
              </w:rPr>
            </w:pPr>
            <w:r w:rsidRPr="00D44D3A">
              <w:rPr>
                <w:color w:val="000000" w:themeColor="text1"/>
              </w:rPr>
              <w:t>ч/год</w:t>
            </w:r>
          </w:p>
        </w:tc>
        <w:tc>
          <w:tcPr>
            <w:tcW w:w="0" w:type="auto"/>
            <w:shd w:val="clear" w:color="auto" w:fill="auto"/>
            <w:vAlign w:val="center"/>
          </w:tcPr>
          <w:p w:rsidR="0065389C" w:rsidRPr="00D44D3A" w:rsidRDefault="0065389C" w:rsidP="00B41DC1">
            <w:pPr>
              <w:pStyle w:val="22"/>
              <w:rPr>
                <w:color w:val="000000" w:themeColor="text1"/>
              </w:rPr>
            </w:pPr>
            <w:r w:rsidRPr="00D44D3A">
              <w:rPr>
                <w:color w:val="000000" w:themeColor="text1"/>
              </w:rPr>
              <w:t>часов в год</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чел.</w:t>
            </w:r>
          </w:p>
        </w:tc>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человек</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чел./га</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человек на гектар</w:t>
            </w:r>
          </w:p>
        </w:tc>
      </w:tr>
      <w:tr w:rsidR="00035687" w:rsidRPr="00D44D3A" w:rsidTr="004835CD">
        <w:trPr>
          <w:trHeight w:val="40"/>
        </w:trPr>
        <w:tc>
          <w:tcPr>
            <w:tcW w:w="0" w:type="auto"/>
            <w:shd w:val="clear" w:color="auto" w:fill="auto"/>
            <w:vAlign w:val="center"/>
          </w:tcPr>
          <w:p w:rsidR="00035687" w:rsidRPr="00D44D3A" w:rsidRDefault="00035687" w:rsidP="00B41DC1">
            <w:pPr>
              <w:pStyle w:val="22"/>
              <w:rPr>
                <w:color w:val="000000" w:themeColor="text1"/>
              </w:rPr>
            </w:pPr>
            <w:r w:rsidRPr="00D44D3A">
              <w:rPr>
                <w:color w:val="000000" w:themeColor="text1"/>
              </w:rPr>
              <w:t>шт.</w:t>
            </w:r>
          </w:p>
        </w:tc>
        <w:tc>
          <w:tcPr>
            <w:tcW w:w="0" w:type="auto"/>
            <w:shd w:val="clear" w:color="auto" w:fill="auto"/>
            <w:vAlign w:val="center"/>
          </w:tcPr>
          <w:p w:rsidR="00035687" w:rsidRPr="00D44D3A" w:rsidRDefault="00035687" w:rsidP="00D70778">
            <w:pPr>
              <w:pStyle w:val="22"/>
              <w:rPr>
                <w:color w:val="000000" w:themeColor="text1"/>
              </w:rPr>
            </w:pPr>
            <w:r w:rsidRPr="00D44D3A">
              <w:rPr>
                <w:color w:val="000000" w:themeColor="text1"/>
              </w:rPr>
              <w:t>штука</w:t>
            </w:r>
          </w:p>
        </w:tc>
      </w:tr>
    </w:tbl>
    <w:p w:rsidR="003A0701" w:rsidRPr="00D44D3A" w:rsidRDefault="00F906B1" w:rsidP="003A0701">
      <w:pPr>
        <w:pStyle w:val="2"/>
      </w:pPr>
      <w:bookmarkStart w:id="120" w:name="_Toc511904298"/>
      <w:r w:rsidRPr="00D44D3A">
        <w:t>2.6</w:t>
      </w:r>
      <w:r w:rsidR="00095F03" w:rsidRPr="00D44D3A">
        <w:t xml:space="preserve">. </w:t>
      </w:r>
      <w:r w:rsidR="003A0701" w:rsidRPr="00D44D3A">
        <w:t>Термины и определения</w:t>
      </w:r>
      <w:bookmarkEnd w:id="120"/>
    </w:p>
    <w:p w:rsidR="00206F8F" w:rsidRPr="00D44D3A" w:rsidRDefault="00206F8F" w:rsidP="00206F8F">
      <w:pPr>
        <w:rPr>
          <w:color w:val="000000" w:themeColor="text1"/>
        </w:rPr>
      </w:pPr>
      <w:r w:rsidRPr="00D44D3A">
        <w:rPr>
          <w:color w:val="000000" w:themeColor="text1"/>
        </w:rPr>
        <w:t>В настоящих местных нормативах градостроительного проектирования приведенные понятия применяются в следующем значении:</w:t>
      </w:r>
    </w:p>
    <w:p w:rsidR="00206F8F" w:rsidRPr="00D44D3A" w:rsidRDefault="00206F8F" w:rsidP="00206F8F">
      <w:pPr>
        <w:rPr>
          <w:color w:val="000000" w:themeColor="text1"/>
        </w:rPr>
      </w:pPr>
      <w:r w:rsidRPr="00D44D3A">
        <w:rPr>
          <w:b/>
          <w:color w:val="000000" w:themeColor="text1"/>
        </w:rPr>
        <w:t>Автомобильная дорога</w:t>
      </w:r>
      <w:r w:rsidRPr="00D44D3A">
        <w:rPr>
          <w:color w:val="000000" w:themeColor="text1"/>
        </w:rPr>
        <w:t xml:space="preserve"> – объект транспортной инфраструктуры, предназначенный для движения транспортных средств и включающий земельные участки в границах полосы отвода автомобильной дороги, расположенные на них или под ними конструктивные элементы (дорожное полотно, дорожное покрытие и подобные элементы), дорожные сооружения, являющиеся ее технологической частью, защитные дорожные сооружения, искусственные дорожные сооружения, производственные объекты и элементы обустройства автомобильных дорог.</w:t>
      </w:r>
    </w:p>
    <w:p w:rsidR="00206F8F" w:rsidRPr="00D44D3A" w:rsidRDefault="00206F8F" w:rsidP="00206F8F">
      <w:pPr>
        <w:rPr>
          <w:color w:val="000000" w:themeColor="text1"/>
        </w:rPr>
      </w:pPr>
      <w:r w:rsidRPr="00D44D3A">
        <w:rPr>
          <w:b/>
          <w:color w:val="000000" w:themeColor="text1"/>
        </w:rPr>
        <w:t>Автостоянка</w:t>
      </w:r>
      <w:r w:rsidRPr="00D44D3A">
        <w:rPr>
          <w:color w:val="000000" w:themeColor="text1"/>
        </w:rPr>
        <w:t xml:space="preserve"> – здание, сооружение (часть здания, сооружения) или специальная открытая площадка, предназначенная только для хранения (стоянки) автомобилей.</w:t>
      </w:r>
    </w:p>
    <w:p w:rsidR="00206F8F" w:rsidRPr="00D44D3A" w:rsidRDefault="00206F8F" w:rsidP="00206F8F">
      <w:pPr>
        <w:rPr>
          <w:color w:val="000000" w:themeColor="text1"/>
        </w:rPr>
      </w:pPr>
      <w:r w:rsidRPr="00D44D3A">
        <w:rPr>
          <w:b/>
          <w:color w:val="000000" w:themeColor="text1"/>
        </w:rPr>
        <w:t>Береговая полоса</w:t>
      </w:r>
      <w:r w:rsidRPr="00D44D3A">
        <w:rPr>
          <w:color w:val="000000" w:themeColor="text1"/>
        </w:rPr>
        <w:t xml:space="preserve"> – полоса земли вдоль береговой линии водного объекта общего пользования, которая предназначена для общего пользования.</w:t>
      </w:r>
    </w:p>
    <w:p w:rsidR="00206F8F" w:rsidRPr="00D44D3A" w:rsidRDefault="00206F8F" w:rsidP="00206F8F">
      <w:pPr>
        <w:rPr>
          <w:color w:val="000000" w:themeColor="text1"/>
        </w:rPr>
      </w:pPr>
      <w:r w:rsidRPr="00D44D3A">
        <w:rPr>
          <w:b/>
          <w:color w:val="000000" w:themeColor="text1"/>
        </w:rPr>
        <w:t>Гараж</w:t>
      </w:r>
      <w:r w:rsidRPr="00D44D3A">
        <w:rPr>
          <w:color w:val="000000" w:themeColor="text1"/>
        </w:rPr>
        <w:t xml:space="preserve"> – здание или сооружение, предназначенное для постоянного или временного хранения, технического обслуживания автомобилей.</w:t>
      </w:r>
    </w:p>
    <w:p w:rsidR="00206F8F" w:rsidRDefault="00206F8F" w:rsidP="00206F8F">
      <w:pPr>
        <w:rPr>
          <w:color w:val="000000" w:themeColor="text1"/>
        </w:rPr>
      </w:pPr>
      <w:r w:rsidRPr="00D44D3A">
        <w:rPr>
          <w:b/>
          <w:color w:val="000000" w:themeColor="text1"/>
        </w:rPr>
        <w:t>Генеральный план городского округа, генеральный план поселения</w:t>
      </w:r>
      <w:r w:rsidRPr="00D44D3A">
        <w:rPr>
          <w:color w:val="000000" w:themeColor="text1"/>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w:t>
      </w:r>
    </w:p>
    <w:p w:rsidR="00206F8F" w:rsidRPr="00206F8F" w:rsidRDefault="00206F8F" w:rsidP="00206F8F">
      <w:r>
        <w:rPr>
          <w:b/>
          <w:bCs/>
        </w:rPr>
        <w:t xml:space="preserve">Государственный жилищный фонд </w:t>
      </w:r>
      <w:r>
        <w:t>–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206F8F" w:rsidRPr="00D44D3A" w:rsidRDefault="00206F8F" w:rsidP="00206F8F">
      <w:pPr>
        <w:rPr>
          <w:color w:val="000000" w:themeColor="text1"/>
        </w:rPr>
      </w:pPr>
      <w:r w:rsidRPr="00D44D3A">
        <w:rPr>
          <w:b/>
          <w:color w:val="000000" w:themeColor="text1"/>
        </w:rPr>
        <w:t>Градостроительная деятельность</w:t>
      </w:r>
      <w:r w:rsidRPr="00D44D3A">
        <w:rPr>
          <w:color w:val="000000" w:themeColor="text1"/>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w:t>
      </w:r>
      <w:r w:rsidRPr="00D44D3A">
        <w:rPr>
          <w:color w:val="000000" w:themeColor="text1"/>
        </w:rPr>
        <w:lastRenderedPageBreak/>
        <w:t>проектирования, строительства, капитального ремонта, реконструкции объектов капитального строительства.</w:t>
      </w:r>
    </w:p>
    <w:p w:rsidR="00206F8F" w:rsidRPr="00D44D3A" w:rsidRDefault="00206F8F" w:rsidP="00206F8F">
      <w:pPr>
        <w:rPr>
          <w:color w:val="000000" w:themeColor="text1"/>
        </w:rPr>
      </w:pPr>
      <w:r w:rsidRPr="00D44D3A">
        <w:rPr>
          <w:b/>
          <w:color w:val="000000" w:themeColor="text1"/>
        </w:rPr>
        <w:t>Градостроительная ценность территории</w:t>
      </w:r>
      <w:r w:rsidRPr="00D44D3A">
        <w:rPr>
          <w:color w:val="000000" w:themeColor="text1"/>
        </w:rPr>
        <w:t xml:space="preserve"> – мера способности территории удовлетворять определенные общественные требования к ее состоянию и использованию.</w:t>
      </w:r>
    </w:p>
    <w:p w:rsidR="00206F8F" w:rsidRPr="00D44D3A" w:rsidRDefault="00206F8F" w:rsidP="00206F8F">
      <w:pPr>
        <w:rPr>
          <w:color w:val="000000" w:themeColor="text1"/>
        </w:rPr>
      </w:pPr>
      <w:r w:rsidRPr="00D44D3A">
        <w:rPr>
          <w:b/>
          <w:color w:val="000000" w:themeColor="text1"/>
        </w:rPr>
        <w:t>Гражданская оборона</w:t>
      </w:r>
      <w:r w:rsidRPr="00D44D3A">
        <w:rPr>
          <w:color w:val="000000" w:themeColor="text1"/>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206F8F" w:rsidRPr="00D44D3A" w:rsidRDefault="00206F8F" w:rsidP="00206F8F">
      <w:pPr>
        <w:rPr>
          <w:color w:val="000000" w:themeColor="text1"/>
        </w:rPr>
      </w:pPr>
      <w:r w:rsidRPr="00D44D3A">
        <w:rPr>
          <w:b/>
          <w:color w:val="000000" w:themeColor="text1"/>
        </w:rPr>
        <w:t>Документация по планировке территории</w:t>
      </w:r>
      <w:r w:rsidRPr="00D44D3A">
        <w:rPr>
          <w:color w:val="000000" w:themeColor="text1"/>
        </w:rPr>
        <w:t xml:space="preserve"> – проекты планировки территории, проекты межевания территории, градостроительные планы земельных участков.</w:t>
      </w:r>
    </w:p>
    <w:p w:rsidR="00206F8F" w:rsidRDefault="00206F8F" w:rsidP="00206F8F">
      <w:pPr>
        <w:rPr>
          <w:color w:val="000000" w:themeColor="text1"/>
        </w:rPr>
      </w:pPr>
      <w:r w:rsidRPr="00D44D3A">
        <w:rPr>
          <w:b/>
          <w:color w:val="000000" w:themeColor="text1"/>
        </w:rPr>
        <w:t>Жилой район</w:t>
      </w:r>
      <w:r w:rsidRPr="00D44D3A">
        <w:rPr>
          <w:color w:val="000000" w:themeColor="text1"/>
        </w:rPr>
        <w:t xml:space="preserve"> – планировочный элемент жилой зоны, формируемый в виде группы кварталов (микрорайонов).</w:t>
      </w:r>
    </w:p>
    <w:p w:rsidR="00206F8F" w:rsidRDefault="00206F8F" w:rsidP="00206F8F">
      <w:r>
        <w:rPr>
          <w:b/>
          <w:bCs/>
        </w:rPr>
        <w:t xml:space="preserve">Жилой фонд бизнес-класса </w:t>
      </w:r>
      <w:r>
        <w:t>– многоквартирные жилые дома повышенной комфортности, в которых присутствуют согласно проектной документации квартиры с общей площадью от 150 м</w:t>
      </w:r>
      <w:r w:rsidR="005F33D5">
        <w:rPr>
          <w:vertAlign w:val="superscript"/>
        </w:rPr>
        <w:t>2</w:t>
      </w:r>
      <w:r>
        <w:t xml:space="preserve">, или жилой дом общей площадью более 200 </w:t>
      </w:r>
      <w:r w:rsidR="005F33D5">
        <w:t>м</w:t>
      </w:r>
      <w:r w:rsidR="005F33D5">
        <w:rPr>
          <w:vertAlign w:val="superscript"/>
        </w:rPr>
        <w:t>2</w:t>
      </w:r>
      <w:r>
        <w:t xml:space="preserve">, расположенный на земельном участке площадью свыше 1500 </w:t>
      </w:r>
      <w:r w:rsidR="005F33D5">
        <w:t>м</w:t>
      </w:r>
      <w:r w:rsidR="005F33D5">
        <w:rPr>
          <w:vertAlign w:val="superscript"/>
        </w:rPr>
        <w:t>2</w:t>
      </w:r>
      <w:r>
        <w:t xml:space="preserve">, а также блокированные жилые дома, в которых блок имеет общую площадь более 200 </w:t>
      </w:r>
      <w:r w:rsidR="005F33D5">
        <w:t>м</w:t>
      </w:r>
      <w:r w:rsidR="005F33D5">
        <w:rPr>
          <w:vertAlign w:val="superscript"/>
        </w:rPr>
        <w:t xml:space="preserve">2 </w:t>
      </w:r>
      <w:r>
        <w:t xml:space="preserve">и земельный участок площадью более 400 </w:t>
      </w:r>
      <w:r w:rsidR="005F33D5">
        <w:t>м</w:t>
      </w:r>
      <w:r w:rsidR="005F33D5">
        <w:rPr>
          <w:vertAlign w:val="superscript"/>
        </w:rPr>
        <w:t>2</w:t>
      </w:r>
      <w:r>
        <w:t>.</w:t>
      </w:r>
    </w:p>
    <w:p w:rsidR="00206F8F" w:rsidRPr="00206F8F" w:rsidRDefault="00206F8F" w:rsidP="00206F8F">
      <w:r>
        <w:rPr>
          <w:b/>
          <w:bCs/>
        </w:rPr>
        <w:t xml:space="preserve">Жилой фонд эконом-класса </w:t>
      </w:r>
      <w:r>
        <w:t xml:space="preserve">– многоквартирные дома с показателем общей площади квартир с различным количеством комнат от 20 до 150 </w:t>
      </w:r>
      <w:r w:rsidR="005F33D5">
        <w:t>м</w:t>
      </w:r>
      <w:r w:rsidR="005F33D5">
        <w:rPr>
          <w:vertAlign w:val="superscript"/>
        </w:rPr>
        <w:t>2</w:t>
      </w:r>
      <w:r>
        <w:t xml:space="preserve">, индивидуальные жилые дома с общей площадью до 200 </w:t>
      </w:r>
      <w:r w:rsidR="005F33D5">
        <w:t>м</w:t>
      </w:r>
      <w:r w:rsidR="005F33D5">
        <w:rPr>
          <w:vertAlign w:val="superscript"/>
        </w:rPr>
        <w:t xml:space="preserve">2 </w:t>
      </w:r>
      <w:r>
        <w:t xml:space="preserve">и земельным участком до 1500 </w:t>
      </w:r>
      <w:r w:rsidR="005F33D5">
        <w:t>м</w:t>
      </w:r>
      <w:r w:rsidR="005F33D5">
        <w:rPr>
          <w:vertAlign w:val="superscript"/>
        </w:rPr>
        <w:t>2</w:t>
      </w:r>
      <w:r>
        <w:t xml:space="preserve">, а также блокированные жилые дома, в которых блок имеет общую площадь не более 200 </w:t>
      </w:r>
      <w:r w:rsidR="005F33D5">
        <w:t>м</w:t>
      </w:r>
      <w:r w:rsidR="005F33D5">
        <w:rPr>
          <w:vertAlign w:val="superscript"/>
        </w:rPr>
        <w:t xml:space="preserve">2 </w:t>
      </w:r>
      <w:r>
        <w:t xml:space="preserve">и земельный участок менее 400 </w:t>
      </w:r>
      <w:r w:rsidR="005F33D5">
        <w:t>м</w:t>
      </w:r>
      <w:r w:rsidR="005F33D5">
        <w:rPr>
          <w:vertAlign w:val="superscript"/>
        </w:rPr>
        <w:t>2</w:t>
      </w:r>
      <w:r>
        <w:t>.</w:t>
      </w:r>
    </w:p>
    <w:p w:rsidR="00206F8F" w:rsidRPr="00D44D3A" w:rsidRDefault="00206F8F" w:rsidP="00206F8F">
      <w:pPr>
        <w:rPr>
          <w:color w:val="000000" w:themeColor="text1"/>
        </w:rPr>
      </w:pPr>
      <w:r w:rsidRPr="00D44D3A">
        <w:rPr>
          <w:b/>
          <w:color w:val="000000" w:themeColor="text1"/>
        </w:rPr>
        <w:t>Защита населения</w:t>
      </w:r>
      <w:r w:rsidRPr="00D44D3A">
        <w:rPr>
          <w:color w:val="000000" w:themeColor="text1"/>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206F8F" w:rsidRPr="00D44D3A" w:rsidRDefault="00206F8F" w:rsidP="00206F8F">
      <w:pPr>
        <w:rPr>
          <w:color w:val="000000" w:themeColor="text1"/>
        </w:rPr>
      </w:pPr>
      <w:r w:rsidRPr="00D44D3A">
        <w:rPr>
          <w:b/>
          <w:color w:val="000000" w:themeColor="text1"/>
        </w:rPr>
        <w:t>Защитные сооружения гражданской обороны</w:t>
      </w:r>
      <w:r w:rsidRPr="00D44D3A">
        <w:rPr>
          <w:color w:val="000000" w:themeColor="text1"/>
        </w:rPr>
        <w:t xml:space="preserve"> – объекты гражданской обороны, обеспечивающие в течение нормативного времени защиту укрываемых от расчетного воздействия поражающих факторов современных средств поражения, а также чрезвычайных ситуаций природного и техногенного характера.</w:t>
      </w:r>
    </w:p>
    <w:p w:rsidR="00206F8F" w:rsidRPr="00D44D3A" w:rsidRDefault="00206F8F" w:rsidP="00206F8F">
      <w:pPr>
        <w:rPr>
          <w:color w:val="000000" w:themeColor="text1"/>
        </w:rPr>
      </w:pPr>
      <w:r w:rsidRPr="00D44D3A">
        <w:rPr>
          <w:b/>
          <w:color w:val="000000" w:themeColor="text1"/>
        </w:rPr>
        <w:t>Земельный участок</w:t>
      </w:r>
      <w:r w:rsidRPr="00D44D3A">
        <w:rPr>
          <w:color w:val="000000" w:themeColor="text1"/>
        </w:rPr>
        <w:t xml:space="preserve"> – часть земной поверхности, границы которой определены в соответствии с федеральными законами.</w:t>
      </w:r>
    </w:p>
    <w:p w:rsidR="00206F8F" w:rsidRPr="00D44D3A" w:rsidRDefault="00206F8F" w:rsidP="00206F8F">
      <w:pPr>
        <w:rPr>
          <w:color w:val="000000" w:themeColor="text1"/>
        </w:rPr>
      </w:pPr>
      <w:r w:rsidRPr="00D44D3A">
        <w:rPr>
          <w:b/>
          <w:color w:val="000000" w:themeColor="text1"/>
        </w:rPr>
        <w:t>Искусственные дорожные сооружения</w:t>
      </w:r>
      <w:r w:rsidRPr="00D44D3A">
        <w:rPr>
          <w:color w:val="000000" w:themeColor="text1"/>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206F8F" w:rsidRPr="00D44D3A" w:rsidRDefault="00206F8F" w:rsidP="00206F8F">
      <w:pPr>
        <w:rPr>
          <w:color w:val="000000" w:themeColor="text1"/>
        </w:rPr>
      </w:pPr>
      <w:r w:rsidRPr="00D44D3A">
        <w:rPr>
          <w:b/>
          <w:color w:val="000000" w:themeColor="text1"/>
        </w:rPr>
        <w:t>Маломобильные группы населения</w:t>
      </w:r>
      <w:r w:rsidRPr="00D44D3A">
        <w:rPr>
          <w:color w:val="000000" w:themeColor="text1"/>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206F8F" w:rsidRDefault="00206F8F" w:rsidP="00206F8F">
      <w:r>
        <w:rPr>
          <w:b/>
        </w:rPr>
        <w:lastRenderedPageBreak/>
        <w:t>Микрорайон</w:t>
      </w:r>
      <w:r>
        <w:t xml:space="preserve"> </w:t>
      </w:r>
      <w:r>
        <w:rPr>
          <w:b/>
        </w:rPr>
        <w:t>(квартал)</w:t>
      </w:r>
      <w:r>
        <w:t xml:space="preserve"> – планировочная единица застройки в границах красных линий, ограниченная магистральными или жилыми улицами.</w:t>
      </w:r>
    </w:p>
    <w:p w:rsidR="00206F8F" w:rsidRDefault="00206F8F" w:rsidP="00206F8F">
      <w:pPr>
        <w:rPr>
          <w:color w:val="000000" w:themeColor="text1"/>
        </w:rPr>
      </w:pPr>
      <w:r w:rsidRPr="00D44D3A">
        <w:rPr>
          <w:b/>
          <w:color w:val="000000" w:themeColor="text1"/>
        </w:rPr>
        <w:t>Муниципальное образование</w:t>
      </w:r>
      <w:r w:rsidRPr="00D44D3A">
        <w:rPr>
          <w:color w:val="000000" w:themeColor="text1"/>
        </w:rPr>
        <w:t xml:space="preserve"> – муниципальный район, городское или сельское поселение, городской округ. </w:t>
      </w:r>
    </w:p>
    <w:p w:rsidR="00206F8F" w:rsidRPr="00206F8F" w:rsidRDefault="00206F8F" w:rsidP="00206F8F">
      <w:r>
        <w:rPr>
          <w:b/>
          <w:bCs/>
        </w:rPr>
        <w:t xml:space="preserve">Муниципальный жилищный фонд </w:t>
      </w:r>
      <w:r>
        <w:t>– совокупность жилых помещений, принадлежащих на праве собственности муниципальным образованиям.</w:t>
      </w:r>
    </w:p>
    <w:p w:rsidR="00206F8F" w:rsidRPr="00AA4D06" w:rsidRDefault="00206F8F" w:rsidP="00206F8F">
      <w:r>
        <w:rPr>
          <w:b/>
        </w:rPr>
        <w:t>Народная дружина</w:t>
      </w:r>
      <w:r>
        <w:t xml:space="preserve">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206F8F" w:rsidRDefault="00206F8F" w:rsidP="00206F8F">
      <w:pPr>
        <w:rPr>
          <w:color w:val="000000" w:themeColor="text1"/>
        </w:rPr>
      </w:pPr>
      <w:r w:rsidRPr="00D44D3A">
        <w:rPr>
          <w:b/>
          <w:color w:val="000000" w:themeColor="text1"/>
        </w:rPr>
        <w:t>Населенный пункт</w:t>
      </w:r>
      <w:r w:rsidRPr="00D44D3A">
        <w:rPr>
          <w:color w:val="000000" w:themeColor="text1"/>
        </w:rPr>
        <w:t xml:space="preserve"> – часть территории субъекта Российской Федерации, имеющая установленный статус, официальное наименование, сосредоточенную застройку в пределах фиксированной границы, являющаяся местом постоянного или преимущественного проживания и жизнедеятельности людей.</w:t>
      </w:r>
    </w:p>
    <w:p w:rsidR="00206F8F" w:rsidRPr="00206F8F" w:rsidRDefault="00206F8F" w:rsidP="00206F8F">
      <w:pPr>
        <w:rPr>
          <w:lang w:eastAsia="ru-RU"/>
        </w:rPr>
      </w:pPr>
      <w:r>
        <w:rPr>
          <w:b/>
          <w:lang w:eastAsia="ru-RU"/>
        </w:rPr>
        <w:t>Населенные пункты рекреационного назначения</w:t>
      </w:r>
      <w:r>
        <w:rPr>
          <w:lang w:eastAsia="ru-RU"/>
        </w:rPr>
        <w:t xml:space="preserve"> – населенные пункты Республики Крым, границы</w:t>
      </w:r>
      <w:r w:rsidR="00C63747">
        <w:rPr>
          <w:lang w:eastAsia="ru-RU"/>
        </w:rPr>
        <w:t xml:space="preserve"> </w:t>
      </w:r>
      <w:r>
        <w:rPr>
          <w:lang w:eastAsia="ru-RU"/>
        </w:rPr>
        <w:t>которых расположены на удалении не более 3 км от береговой линии (границ водных объектов) Черного и Азовского морей, за исключением г. Армянска, г. Красноперекопска, г. Джанкоя и иных населенных пунктов, чья численность не превышает 10000 жителей, согласно прогнозным показателям на срок утверждения</w:t>
      </w:r>
      <w:r w:rsidR="00C63747">
        <w:rPr>
          <w:lang w:eastAsia="ru-RU"/>
        </w:rPr>
        <w:t xml:space="preserve"> </w:t>
      </w:r>
      <w:r>
        <w:rPr>
          <w:lang w:eastAsia="ru-RU"/>
        </w:rPr>
        <w:t>генеральных</w:t>
      </w:r>
      <w:r w:rsidR="00C63747">
        <w:rPr>
          <w:lang w:eastAsia="ru-RU"/>
        </w:rPr>
        <w:t xml:space="preserve"> </w:t>
      </w:r>
      <w:r>
        <w:rPr>
          <w:lang w:eastAsia="ru-RU"/>
        </w:rPr>
        <w:t>планов поселений и городских округов.</w:t>
      </w:r>
    </w:p>
    <w:p w:rsidR="00206F8F" w:rsidRPr="00D44D3A" w:rsidRDefault="00206F8F" w:rsidP="00206F8F">
      <w:pPr>
        <w:rPr>
          <w:color w:val="000000" w:themeColor="text1"/>
        </w:rPr>
      </w:pPr>
      <w:r w:rsidRPr="00D44D3A">
        <w:rPr>
          <w:b/>
          <w:color w:val="000000" w:themeColor="text1"/>
        </w:rPr>
        <w:t>Общественный центр</w:t>
      </w:r>
      <w:r w:rsidRPr="00D44D3A">
        <w:rPr>
          <w:color w:val="000000" w:themeColor="text1"/>
        </w:rPr>
        <w:t xml:space="preserve"> – 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206F8F" w:rsidRPr="00D44D3A" w:rsidRDefault="00206F8F" w:rsidP="00206F8F">
      <w:pPr>
        <w:rPr>
          <w:color w:val="000000" w:themeColor="text1"/>
        </w:rPr>
      </w:pPr>
      <w:r w:rsidRPr="00D44D3A">
        <w:rPr>
          <w:b/>
          <w:color w:val="000000" w:themeColor="text1"/>
        </w:rPr>
        <w:t>Объекты местного значения</w:t>
      </w:r>
      <w:r w:rsidRPr="00D44D3A">
        <w:rPr>
          <w:color w:val="000000" w:themeColor="text1"/>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Республики Крым, уставом муниципального образования, и оказывают существенное влияние на социально-экономическое развитие поселения.</w:t>
      </w:r>
    </w:p>
    <w:p w:rsidR="00206F8F" w:rsidRPr="00D44D3A" w:rsidRDefault="00206F8F" w:rsidP="00206F8F">
      <w:pPr>
        <w:rPr>
          <w:color w:val="000000" w:themeColor="text1"/>
        </w:rPr>
      </w:pPr>
      <w:r w:rsidRPr="00D44D3A">
        <w:rPr>
          <w:b/>
          <w:color w:val="000000" w:themeColor="text1"/>
        </w:rPr>
        <w:t>Озелененные территории</w:t>
      </w:r>
      <w:r w:rsidRPr="00D44D3A">
        <w:rPr>
          <w:color w:val="000000" w:themeColor="text1"/>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занята зелеными насаждениями и другим растительным покровом.</w:t>
      </w:r>
    </w:p>
    <w:p w:rsidR="00206F8F" w:rsidRPr="00D44D3A" w:rsidRDefault="00206F8F" w:rsidP="00206F8F">
      <w:pPr>
        <w:rPr>
          <w:color w:val="000000" w:themeColor="text1"/>
        </w:rPr>
      </w:pPr>
      <w:r w:rsidRPr="00D44D3A">
        <w:rPr>
          <w:b/>
          <w:color w:val="000000" w:themeColor="text1"/>
        </w:rPr>
        <w:t>Парковка</w:t>
      </w:r>
      <w:r w:rsidRPr="00D44D3A">
        <w:rPr>
          <w:color w:val="000000" w:themeColor="text1"/>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06F8F" w:rsidRPr="00D44D3A" w:rsidRDefault="00206F8F" w:rsidP="00206F8F">
      <w:pPr>
        <w:rPr>
          <w:color w:val="000000" w:themeColor="text1"/>
        </w:rPr>
      </w:pPr>
      <w:r w:rsidRPr="00D44D3A">
        <w:rPr>
          <w:b/>
          <w:color w:val="000000" w:themeColor="text1"/>
        </w:rPr>
        <w:lastRenderedPageBreak/>
        <w:t>Пожарная безопасность</w:t>
      </w:r>
      <w:r w:rsidRPr="00D44D3A">
        <w:rPr>
          <w:color w:val="000000" w:themeColor="text1"/>
        </w:rPr>
        <w:t xml:space="preserve">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206F8F" w:rsidRPr="00D44D3A" w:rsidRDefault="00206F8F" w:rsidP="00206F8F">
      <w:pPr>
        <w:rPr>
          <w:color w:val="000000" w:themeColor="text1"/>
        </w:rPr>
      </w:pPr>
      <w:r w:rsidRPr="00D44D3A">
        <w:rPr>
          <w:b/>
          <w:color w:val="000000" w:themeColor="text1"/>
        </w:rPr>
        <w:t>Придомовая территория</w:t>
      </w:r>
      <w:r w:rsidRPr="00D44D3A">
        <w:rPr>
          <w:color w:val="000000" w:themeColor="text1"/>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p>
    <w:p w:rsidR="00206F8F" w:rsidRPr="00D44D3A" w:rsidRDefault="00206F8F" w:rsidP="00206F8F">
      <w:pPr>
        <w:rPr>
          <w:color w:val="000000" w:themeColor="text1"/>
        </w:rPr>
      </w:pPr>
      <w:r w:rsidRPr="00D44D3A">
        <w:rPr>
          <w:b/>
          <w:color w:val="000000" w:themeColor="text1"/>
        </w:rPr>
        <w:t>Противорадиационное укрытие (ПРУ)</w:t>
      </w:r>
      <w:r w:rsidRPr="00D44D3A">
        <w:rPr>
          <w:color w:val="000000" w:themeColor="text1"/>
        </w:rPr>
        <w:t xml:space="preserve"> – защитное сооружение, обеспечивающее защиту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определенного времени.</w:t>
      </w:r>
    </w:p>
    <w:p w:rsidR="00206F8F" w:rsidRDefault="00206F8F" w:rsidP="00206F8F">
      <w:pPr>
        <w:rPr>
          <w:color w:val="000000" w:themeColor="text1"/>
        </w:rPr>
      </w:pPr>
      <w:r w:rsidRPr="00D44D3A">
        <w:rPr>
          <w:b/>
          <w:color w:val="000000" w:themeColor="text1"/>
        </w:rPr>
        <w:t>Сельское поселение</w:t>
      </w:r>
      <w:r w:rsidRPr="00D44D3A">
        <w:rPr>
          <w:color w:val="000000" w:themeColor="text1"/>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06F8F" w:rsidRDefault="00206F8F" w:rsidP="00206F8F">
      <w:pPr>
        <w:rPr>
          <w:b/>
        </w:rPr>
      </w:pPr>
      <w:r>
        <w:rPr>
          <w:b/>
        </w:rPr>
        <w:t>Специализированный жилищный фонд:</w:t>
      </w:r>
    </w:p>
    <w:p w:rsidR="00206F8F" w:rsidRDefault="00206F8F" w:rsidP="00206F8F">
      <w:pPr>
        <w:pStyle w:val="010"/>
        <w:numPr>
          <w:ilvl w:val="0"/>
          <w:numId w:val="8"/>
        </w:numPr>
        <w:ind w:left="0" w:firstLine="567"/>
      </w:pPr>
      <w:r>
        <w:t>служебные жилые помещения;</w:t>
      </w:r>
    </w:p>
    <w:p w:rsidR="00206F8F" w:rsidRDefault="00206F8F" w:rsidP="00206F8F">
      <w:pPr>
        <w:pStyle w:val="010"/>
        <w:numPr>
          <w:ilvl w:val="0"/>
          <w:numId w:val="8"/>
        </w:numPr>
        <w:ind w:left="0" w:firstLine="567"/>
      </w:pPr>
      <w:r>
        <w:t xml:space="preserve">жилые помещения в общежитиях; </w:t>
      </w:r>
    </w:p>
    <w:p w:rsidR="00206F8F" w:rsidRDefault="00206F8F" w:rsidP="00206F8F">
      <w:pPr>
        <w:pStyle w:val="010"/>
        <w:numPr>
          <w:ilvl w:val="0"/>
          <w:numId w:val="8"/>
        </w:numPr>
        <w:ind w:left="0" w:firstLine="567"/>
      </w:pPr>
      <w:r>
        <w:t xml:space="preserve">жилые помещения маневренного фонда; </w:t>
      </w:r>
    </w:p>
    <w:p w:rsidR="00206F8F" w:rsidRDefault="00206F8F" w:rsidP="00206F8F">
      <w:pPr>
        <w:pStyle w:val="010"/>
        <w:numPr>
          <w:ilvl w:val="0"/>
          <w:numId w:val="8"/>
        </w:numPr>
        <w:ind w:left="0" w:firstLine="567"/>
      </w:pPr>
      <w:r>
        <w:t xml:space="preserve">жилые помещения в домах системы социального обслуживания граждан; </w:t>
      </w:r>
    </w:p>
    <w:p w:rsidR="00206F8F" w:rsidRDefault="00206F8F" w:rsidP="00206F8F">
      <w:pPr>
        <w:pStyle w:val="010"/>
        <w:numPr>
          <w:ilvl w:val="0"/>
          <w:numId w:val="8"/>
        </w:numPr>
        <w:ind w:left="0" w:firstLine="567"/>
      </w:pPr>
      <w:r>
        <w:t xml:space="preserve">жилые помещения фонда для временного поселения вынужденных переселенцев; </w:t>
      </w:r>
    </w:p>
    <w:p w:rsidR="00206F8F" w:rsidRDefault="00206F8F" w:rsidP="00206F8F">
      <w:pPr>
        <w:pStyle w:val="010"/>
        <w:numPr>
          <w:ilvl w:val="0"/>
          <w:numId w:val="8"/>
        </w:numPr>
        <w:ind w:left="0" w:firstLine="567"/>
      </w:pPr>
      <w:r>
        <w:t xml:space="preserve">жилые помещения фонда для временного поселения лиц, признанных беженцами; </w:t>
      </w:r>
    </w:p>
    <w:p w:rsidR="00206F8F" w:rsidRDefault="00206F8F" w:rsidP="00206F8F">
      <w:pPr>
        <w:pStyle w:val="010"/>
        <w:numPr>
          <w:ilvl w:val="0"/>
          <w:numId w:val="8"/>
        </w:numPr>
        <w:ind w:left="0" w:firstLine="567"/>
      </w:pPr>
      <w:r>
        <w:t xml:space="preserve">жилые помещения для социальной защиты отдельных категорий граждан; </w:t>
      </w:r>
    </w:p>
    <w:p w:rsidR="00206F8F" w:rsidRPr="00206F8F" w:rsidRDefault="00206F8F" w:rsidP="00206F8F">
      <w:pPr>
        <w:pStyle w:val="010"/>
        <w:numPr>
          <w:ilvl w:val="0"/>
          <w:numId w:val="8"/>
        </w:numPr>
        <w:ind w:left="0" w:firstLine="567"/>
      </w:pPr>
      <w:r>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06F8F" w:rsidRPr="00D44D3A" w:rsidRDefault="00206F8F" w:rsidP="00206F8F">
      <w:pPr>
        <w:rPr>
          <w:color w:val="000000" w:themeColor="text1"/>
        </w:rPr>
      </w:pPr>
      <w:r w:rsidRPr="00D44D3A">
        <w:rPr>
          <w:b/>
          <w:color w:val="000000" w:themeColor="text1"/>
        </w:rPr>
        <w:t>Твердые коммунальные отходы</w:t>
      </w:r>
      <w:r w:rsidRPr="00D44D3A">
        <w:rPr>
          <w:color w:val="000000" w:themeColor="text1"/>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06F8F" w:rsidRPr="00D44D3A" w:rsidRDefault="00206F8F" w:rsidP="00206F8F">
      <w:pPr>
        <w:rPr>
          <w:color w:val="000000" w:themeColor="text1"/>
        </w:rPr>
      </w:pPr>
      <w:r w:rsidRPr="00D44D3A">
        <w:rPr>
          <w:b/>
          <w:color w:val="000000" w:themeColor="text1"/>
        </w:rPr>
        <w:t>Убежище гражданской обороны (убежище ГО)</w:t>
      </w:r>
      <w:r w:rsidRPr="00D44D3A">
        <w:rPr>
          <w:color w:val="000000" w:themeColor="text1"/>
        </w:rPr>
        <w:t xml:space="preserve">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206F8F" w:rsidRPr="00D44D3A" w:rsidRDefault="00206F8F" w:rsidP="00206F8F">
      <w:pPr>
        <w:rPr>
          <w:rStyle w:val="af7"/>
          <w:bCs w:val="0"/>
          <w:color w:val="000000" w:themeColor="text1"/>
        </w:rPr>
      </w:pPr>
      <w:r w:rsidRPr="00D44D3A">
        <w:rPr>
          <w:rStyle w:val="af7"/>
          <w:bCs w:val="0"/>
          <w:color w:val="000000" w:themeColor="text1"/>
        </w:rPr>
        <w:t>Укрытие гражданской обороны (укрытие ГО) –</w:t>
      </w:r>
      <w:r w:rsidRPr="00D44D3A">
        <w:rPr>
          <w:color w:val="000000" w:themeColor="text1"/>
        </w:rPr>
        <w:t xml:space="preserve">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w:t>
      </w:r>
      <w:r w:rsidRPr="00D44D3A">
        <w:rPr>
          <w:color w:val="000000" w:themeColor="text1"/>
        </w:rPr>
        <w:lastRenderedPageBreak/>
        <w:t>конструкций, а также от обрушения конструкций вышерасположенных этажей зданий различной этажности.</w:t>
      </w:r>
    </w:p>
    <w:p w:rsidR="00206F8F" w:rsidRPr="00D44D3A" w:rsidRDefault="00206F8F" w:rsidP="00206F8F">
      <w:pPr>
        <w:rPr>
          <w:color w:val="000000" w:themeColor="text1"/>
        </w:rPr>
      </w:pPr>
      <w:r w:rsidRPr="00D44D3A">
        <w:rPr>
          <w:rStyle w:val="af7"/>
          <w:bCs w:val="0"/>
          <w:color w:val="000000" w:themeColor="text1"/>
        </w:rPr>
        <w:t>Улично-дорожная сеть (УДС)</w:t>
      </w:r>
      <w:r w:rsidRPr="00D44D3A">
        <w:rPr>
          <w:rStyle w:val="af7"/>
          <w:b w:val="0"/>
          <w:bCs w:val="0"/>
          <w:color w:val="000000" w:themeColor="text1"/>
        </w:rPr>
        <w:t xml:space="preserve"> –</w:t>
      </w:r>
      <w:r w:rsidRPr="00D44D3A">
        <w:rPr>
          <w:b/>
          <w:color w:val="000000" w:themeColor="text1"/>
        </w:rPr>
        <w:t xml:space="preserve"> </w:t>
      </w:r>
      <w:r w:rsidRPr="00D44D3A">
        <w:rPr>
          <w:color w:val="000000" w:themeColor="text1"/>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06F8F" w:rsidRPr="00D44D3A" w:rsidRDefault="00206F8F" w:rsidP="00206F8F">
      <w:pPr>
        <w:rPr>
          <w:color w:val="000000" w:themeColor="text1"/>
        </w:rPr>
      </w:pPr>
      <w:r w:rsidRPr="00D44D3A">
        <w:rPr>
          <w:b/>
          <w:color w:val="000000" w:themeColor="text1"/>
        </w:rPr>
        <w:t>Устойчивое развитие территорий</w:t>
      </w:r>
      <w:r w:rsidRPr="00D44D3A">
        <w:rPr>
          <w:color w:val="000000" w:themeColor="text1"/>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06F8F" w:rsidRDefault="00206F8F" w:rsidP="00206F8F">
      <w:r w:rsidRPr="00D44D3A">
        <w:rPr>
          <w:b/>
        </w:rPr>
        <w:t>Чрезвычайная ситуация</w:t>
      </w:r>
      <w:r w:rsidRPr="00D44D3A">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973C3C" w:rsidRPr="00D44D3A" w:rsidRDefault="00095F03" w:rsidP="00206F8F">
      <w:pPr>
        <w:pStyle w:val="2"/>
      </w:pPr>
      <w:bookmarkStart w:id="121" w:name="_Toc511904299"/>
      <w:r w:rsidRPr="00D44D3A">
        <w:t>2.</w:t>
      </w:r>
      <w:r w:rsidR="00F906B1" w:rsidRPr="00D44D3A">
        <w:t>7</w:t>
      </w:r>
      <w:r w:rsidRPr="00D44D3A">
        <w:t xml:space="preserve">. </w:t>
      </w:r>
      <w:r w:rsidR="00973C3C" w:rsidRPr="00D44D3A">
        <w:t>Перечень законодательных и нормативно-правовых актов, использованных при разработке нормативов градостроительного проектирования</w:t>
      </w:r>
      <w:bookmarkEnd w:id="121"/>
    </w:p>
    <w:p w:rsidR="001917CA" w:rsidRDefault="001917CA" w:rsidP="002C4056">
      <w:pPr>
        <w:pStyle w:val="131"/>
        <w:ind w:firstLine="426"/>
        <w:rPr>
          <w:color w:val="000000" w:themeColor="text1"/>
          <w:lang w:val="ru-RU"/>
        </w:rPr>
      </w:pPr>
      <w:r>
        <w:rPr>
          <w:color w:val="000000" w:themeColor="text1"/>
          <w:lang w:val="ru-RU"/>
        </w:rPr>
        <w:t>Федеральные законодательные и нормативно-правовые акты</w:t>
      </w:r>
    </w:p>
    <w:p w:rsidR="001917CA" w:rsidRDefault="001917CA" w:rsidP="002C4056">
      <w:pPr>
        <w:pStyle w:val="Default"/>
        <w:spacing w:line="276" w:lineRule="auto"/>
        <w:ind w:left="426" w:hanging="426"/>
        <w:jc w:val="both"/>
        <w:rPr>
          <w:color w:val="000000" w:themeColor="text1"/>
        </w:rPr>
      </w:pPr>
      <w:r>
        <w:rPr>
          <w:color w:val="000000" w:themeColor="text1"/>
        </w:rPr>
        <w:t xml:space="preserve">1) Градостроительный кодекс Российской Федерации от 29.12.2004 г. № 190-ФЗ; </w:t>
      </w:r>
    </w:p>
    <w:p w:rsidR="001917CA" w:rsidRDefault="001917CA" w:rsidP="002C4056">
      <w:pPr>
        <w:pStyle w:val="Default"/>
        <w:spacing w:line="276" w:lineRule="auto"/>
        <w:ind w:left="426" w:hanging="426"/>
        <w:jc w:val="both"/>
        <w:rPr>
          <w:color w:val="000000" w:themeColor="text1"/>
        </w:rPr>
      </w:pPr>
      <w:r>
        <w:rPr>
          <w:color w:val="000000" w:themeColor="text1"/>
        </w:rPr>
        <w:t xml:space="preserve">2) Водный кодекс Российской Федерации от 03.06.2006 г. № 74-ФЗ; </w:t>
      </w:r>
    </w:p>
    <w:p w:rsidR="001917CA" w:rsidRDefault="001917CA" w:rsidP="002C4056">
      <w:pPr>
        <w:pStyle w:val="Default"/>
        <w:spacing w:line="276" w:lineRule="auto"/>
        <w:ind w:left="426" w:hanging="426"/>
        <w:jc w:val="both"/>
        <w:rPr>
          <w:color w:val="000000" w:themeColor="text1"/>
        </w:rPr>
      </w:pPr>
      <w:r>
        <w:rPr>
          <w:color w:val="000000" w:themeColor="text1"/>
        </w:rPr>
        <w:t xml:space="preserve">3) Федеральный закон Российской Федерации от 06.10.2003 г. № 131-ФЗ «Об общих принципах организации местного самоуправления в Российской Федерации»; </w:t>
      </w:r>
    </w:p>
    <w:p w:rsidR="001917CA" w:rsidRDefault="001917CA" w:rsidP="002C4056">
      <w:pPr>
        <w:pStyle w:val="Default"/>
        <w:spacing w:line="276" w:lineRule="auto"/>
        <w:ind w:left="426" w:hanging="426"/>
        <w:jc w:val="both"/>
        <w:rPr>
          <w:color w:val="000000" w:themeColor="text1"/>
        </w:rPr>
      </w:pPr>
      <w:r>
        <w:rPr>
          <w:color w:val="000000" w:themeColor="text1"/>
        </w:rPr>
        <w:t xml:space="preserve">4) Федеральный закон от 24.06.1998 г. № 89-ФЗ «Об отходах производства и потребления»; </w:t>
      </w:r>
    </w:p>
    <w:p w:rsidR="001917CA" w:rsidRDefault="001917CA" w:rsidP="002C4056">
      <w:pPr>
        <w:pStyle w:val="Default"/>
        <w:spacing w:line="276" w:lineRule="auto"/>
        <w:ind w:left="426" w:hanging="426"/>
        <w:jc w:val="both"/>
        <w:rPr>
          <w:color w:val="000000" w:themeColor="text1"/>
        </w:rPr>
      </w:pPr>
      <w:r>
        <w:rPr>
          <w:color w:val="000000" w:themeColor="text1"/>
        </w:rPr>
        <w:t xml:space="preserve">5) Федеральный закон от 22.07.2008 г. № 123-ФЗ «Технический регламент о требованиях пожарной безопасности»; </w:t>
      </w:r>
    </w:p>
    <w:p w:rsidR="001917CA" w:rsidRDefault="001917CA" w:rsidP="002C4056">
      <w:pPr>
        <w:pStyle w:val="Default"/>
        <w:spacing w:line="276" w:lineRule="auto"/>
        <w:ind w:left="426" w:hanging="426"/>
        <w:jc w:val="both"/>
        <w:rPr>
          <w:color w:val="000000" w:themeColor="text1"/>
        </w:rPr>
      </w:pPr>
      <w:r>
        <w:rPr>
          <w:color w:val="000000" w:themeColor="text1"/>
        </w:rPr>
        <w:t xml:space="preserve">6)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1917CA" w:rsidRPr="00037115" w:rsidRDefault="001917CA" w:rsidP="002C4056">
      <w:pPr>
        <w:pStyle w:val="Default"/>
        <w:spacing w:line="276" w:lineRule="auto"/>
        <w:ind w:left="426" w:hanging="426"/>
        <w:jc w:val="both"/>
        <w:rPr>
          <w:color w:val="000000" w:themeColor="text1"/>
        </w:rPr>
      </w:pPr>
      <w:r>
        <w:rPr>
          <w:color w:val="000000" w:themeColor="text1"/>
        </w:rPr>
        <w:t xml:space="preserve">7) Федеральный закон от 07.07.2003 г. № 126-ФЗ «О связи»; </w:t>
      </w:r>
    </w:p>
    <w:p w:rsidR="009C1024" w:rsidRPr="00305827" w:rsidRDefault="009C1024" w:rsidP="009C1024">
      <w:pPr>
        <w:pStyle w:val="7"/>
        <w:numPr>
          <w:ilvl w:val="0"/>
          <w:numId w:val="0"/>
        </w:numPr>
        <w:ind w:left="426" w:hanging="426"/>
      </w:pPr>
      <w:r w:rsidRPr="009C1024">
        <w:t xml:space="preserve">8) </w:t>
      </w:r>
      <w:r>
        <w:t>Федеральный закон от 12.01.1996 г. № 8-ФЗ «О погребении и похоронном деле»;</w:t>
      </w:r>
    </w:p>
    <w:p w:rsidR="001917CA" w:rsidRDefault="009C1024" w:rsidP="002C4056">
      <w:pPr>
        <w:pStyle w:val="Default"/>
        <w:spacing w:line="276" w:lineRule="auto"/>
        <w:ind w:left="426" w:hanging="426"/>
        <w:jc w:val="both"/>
        <w:rPr>
          <w:color w:val="000000" w:themeColor="text1"/>
        </w:rPr>
      </w:pPr>
      <w:r w:rsidRPr="009C1024">
        <w:rPr>
          <w:color w:val="000000" w:themeColor="text1"/>
        </w:rPr>
        <w:t>9</w:t>
      </w:r>
      <w:r w:rsidR="002C4056">
        <w:rPr>
          <w:color w:val="000000" w:themeColor="text1"/>
        </w:rPr>
        <w:t>)</w:t>
      </w:r>
      <w:r w:rsidR="00DA5DD9">
        <w:rPr>
          <w:color w:val="000000" w:themeColor="text1"/>
        </w:rPr>
        <w:t xml:space="preserve"> </w:t>
      </w:r>
      <w:r w:rsidR="001917CA">
        <w:rPr>
          <w:color w:val="000000" w:themeColor="text1"/>
        </w:rPr>
        <w:t xml:space="preserve">Федеральный закон от 02.04.2014 г. № 44-ФЗ «Об участии граждан в охране общественного порядка»; </w:t>
      </w:r>
    </w:p>
    <w:p w:rsidR="001917CA" w:rsidRDefault="009C1024" w:rsidP="002C4056">
      <w:pPr>
        <w:pStyle w:val="Default"/>
        <w:spacing w:line="276" w:lineRule="auto"/>
        <w:ind w:left="426" w:hanging="426"/>
        <w:jc w:val="both"/>
        <w:rPr>
          <w:color w:val="000000" w:themeColor="text1"/>
        </w:rPr>
      </w:pPr>
      <w:r w:rsidRPr="009C1024">
        <w:rPr>
          <w:color w:val="000000" w:themeColor="text1"/>
        </w:rPr>
        <w:t>10</w:t>
      </w:r>
      <w:r w:rsidR="001917CA">
        <w:rPr>
          <w:color w:val="000000" w:themeColor="text1"/>
        </w:rPr>
        <w:t xml:space="preserve">) Федеральный закон от 29.11.2014 г. №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p>
    <w:p w:rsidR="001917CA" w:rsidRDefault="001917CA" w:rsidP="002C4056">
      <w:pPr>
        <w:pStyle w:val="Default"/>
        <w:spacing w:line="276" w:lineRule="auto"/>
        <w:ind w:left="426" w:hanging="426"/>
        <w:jc w:val="both"/>
        <w:rPr>
          <w:color w:val="000000" w:themeColor="text1"/>
        </w:rPr>
      </w:pPr>
      <w:r>
        <w:rPr>
          <w:color w:val="000000" w:themeColor="text1"/>
        </w:rPr>
        <w:t>1</w:t>
      </w:r>
      <w:r w:rsidR="009C1024" w:rsidRPr="009C1024">
        <w:rPr>
          <w:color w:val="000000" w:themeColor="text1"/>
        </w:rPr>
        <w:t>1</w:t>
      </w:r>
      <w:r>
        <w:rPr>
          <w:color w:val="000000" w:themeColor="text1"/>
        </w:rPr>
        <w:t xml:space="preserve">) Распоряжение Министерства культуры Российской Федерации от 02.08.2017 г. № Р-965 «Об утверждении Методических рекомендаций субъектам Российской Федерации </w:t>
      </w:r>
      <w:r>
        <w:rPr>
          <w:color w:val="000000" w:themeColor="text1"/>
        </w:rPr>
        <w:lastRenderedPageBreak/>
        <w:t xml:space="preserve">и органам местного самоуправления по развитию сети организаций культуры и обеспеченности населения услугами организаций культуры»; </w:t>
      </w:r>
    </w:p>
    <w:p w:rsidR="001917CA" w:rsidRDefault="001917CA" w:rsidP="002C4056">
      <w:pPr>
        <w:pStyle w:val="Default"/>
        <w:spacing w:line="276" w:lineRule="auto"/>
        <w:ind w:left="426" w:hanging="426"/>
        <w:jc w:val="both"/>
        <w:rPr>
          <w:color w:val="000000" w:themeColor="text1"/>
        </w:rPr>
      </w:pPr>
      <w:r>
        <w:rPr>
          <w:color w:val="000000" w:themeColor="text1"/>
        </w:rPr>
        <w:t>1</w:t>
      </w:r>
      <w:r w:rsidR="009C1024" w:rsidRPr="009C1024">
        <w:rPr>
          <w:color w:val="000000" w:themeColor="text1"/>
        </w:rPr>
        <w:t>2</w:t>
      </w:r>
      <w:r>
        <w:rPr>
          <w:color w:val="000000" w:themeColor="text1"/>
        </w:rPr>
        <w:t xml:space="preserve">) Распоряжение Министерства транспорта Российской Федерации от 31.01.2017 г.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w:t>
      </w:r>
    </w:p>
    <w:p w:rsidR="001917CA" w:rsidRDefault="001917CA" w:rsidP="002C4056">
      <w:pPr>
        <w:pStyle w:val="Default"/>
        <w:spacing w:line="276" w:lineRule="auto"/>
        <w:ind w:left="426" w:hanging="426"/>
        <w:jc w:val="both"/>
        <w:rPr>
          <w:color w:val="000000" w:themeColor="text1"/>
        </w:rPr>
      </w:pPr>
      <w:r>
        <w:rPr>
          <w:color w:val="000000" w:themeColor="text1"/>
        </w:rPr>
        <w:t>1</w:t>
      </w:r>
      <w:r w:rsidR="009C1024" w:rsidRPr="009C1024">
        <w:rPr>
          <w:color w:val="000000" w:themeColor="text1"/>
        </w:rPr>
        <w:t>3</w:t>
      </w:r>
      <w:r>
        <w:rPr>
          <w:color w:val="000000" w:themeColor="text1"/>
        </w:rPr>
        <w:t xml:space="preserve">) Приказ Министерства здравоохранения Российской Федерации от 27.02.2016 г.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w:t>
      </w:r>
    </w:p>
    <w:p w:rsidR="001917CA" w:rsidRDefault="001917CA" w:rsidP="002C4056">
      <w:pPr>
        <w:pStyle w:val="Default"/>
        <w:spacing w:line="276" w:lineRule="auto"/>
        <w:ind w:left="426" w:hanging="426"/>
        <w:jc w:val="both"/>
        <w:rPr>
          <w:color w:val="000000" w:themeColor="text1"/>
        </w:rPr>
      </w:pPr>
      <w:r>
        <w:rPr>
          <w:color w:val="000000" w:themeColor="text1"/>
        </w:rPr>
        <w:t>1</w:t>
      </w:r>
      <w:r w:rsidR="009C1024" w:rsidRPr="009C1024">
        <w:rPr>
          <w:color w:val="000000" w:themeColor="text1"/>
        </w:rPr>
        <w:t>4</w:t>
      </w:r>
      <w:r>
        <w:rPr>
          <w:color w:val="000000" w:themeColor="text1"/>
        </w:rPr>
        <w:t xml:space="preserve">) Методические рекомендации Минобрнауки России № АК-15/02вн от 04.05.2016 г. «Методические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p>
    <w:p w:rsidR="001917CA" w:rsidRDefault="002C4056" w:rsidP="002C4056">
      <w:pPr>
        <w:pStyle w:val="Default"/>
        <w:spacing w:line="276" w:lineRule="auto"/>
        <w:ind w:left="426" w:hanging="426"/>
        <w:jc w:val="both"/>
        <w:rPr>
          <w:color w:val="000000" w:themeColor="text1"/>
        </w:rPr>
      </w:pPr>
      <w:r>
        <w:rPr>
          <w:color w:val="000000" w:themeColor="text1"/>
        </w:rPr>
        <w:t>1</w:t>
      </w:r>
      <w:r w:rsidR="009C1024" w:rsidRPr="009C1024">
        <w:rPr>
          <w:color w:val="000000" w:themeColor="text1"/>
        </w:rPr>
        <w:t>5</w:t>
      </w:r>
      <w:r>
        <w:rPr>
          <w:color w:val="000000" w:themeColor="text1"/>
        </w:rPr>
        <w:t xml:space="preserve">) </w:t>
      </w:r>
      <w:r w:rsidR="001917CA">
        <w:rPr>
          <w:color w:val="000000" w:themeColor="text1"/>
        </w:rPr>
        <w:t xml:space="preserve">Постановление Правительства РФ от 11.08.2014 г. № 790 «Об утверждении Федеральной целевой программы «Социально-экономическое развитие Республики Крым и г. Севастополя до 2020 года»; </w:t>
      </w:r>
    </w:p>
    <w:p w:rsidR="001917CA" w:rsidRDefault="001917CA" w:rsidP="002C4056">
      <w:pPr>
        <w:pStyle w:val="Default"/>
        <w:spacing w:line="276" w:lineRule="auto"/>
        <w:ind w:left="426" w:hanging="426"/>
        <w:jc w:val="both"/>
        <w:rPr>
          <w:color w:val="000000" w:themeColor="text1"/>
        </w:rPr>
      </w:pPr>
      <w:r>
        <w:rPr>
          <w:color w:val="000000" w:themeColor="text1"/>
        </w:rPr>
        <w:t>1</w:t>
      </w:r>
      <w:r w:rsidR="009C1024" w:rsidRPr="009C1024">
        <w:rPr>
          <w:color w:val="000000" w:themeColor="text1"/>
        </w:rPr>
        <w:t>6</w:t>
      </w:r>
      <w:r>
        <w:rPr>
          <w:color w:val="000000" w:themeColor="text1"/>
        </w:rPr>
        <w:t xml:space="preserve">) Методические рекомендации органам местного самоуправления по реализации Федерального закона от 06.10.2003 г.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разработанные Министерством Российской Федерации по делам гражданской обороны, чрезвычайным ситуациям и ликвидации последствий стихийных бедствий; </w:t>
      </w:r>
    </w:p>
    <w:p w:rsidR="001917CA" w:rsidRDefault="001917CA" w:rsidP="002C4056">
      <w:pPr>
        <w:pStyle w:val="Default"/>
        <w:spacing w:line="276" w:lineRule="auto"/>
        <w:ind w:left="426" w:hanging="426"/>
        <w:jc w:val="both"/>
        <w:rPr>
          <w:color w:val="000000" w:themeColor="text1"/>
        </w:rPr>
      </w:pPr>
      <w:r>
        <w:rPr>
          <w:color w:val="000000" w:themeColor="text1"/>
        </w:rPr>
        <w:t>1</w:t>
      </w:r>
      <w:r w:rsidR="009C1024" w:rsidRPr="009C1024">
        <w:rPr>
          <w:color w:val="000000" w:themeColor="text1"/>
        </w:rPr>
        <w:t>7</w:t>
      </w:r>
      <w:r>
        <w:rPr>
          <w:color w:val="000000" w:themeColor="text1"/>
        </w:rPr>
        <w:t xml:space="preserve">) Приказ Минсвязи СССР от 27.04.1981 г. № 178 «О введении нормативов развития и размещения в городах и сельской местности сети отделений и пунктов почтовой связи системы Министерства связи СССР»; </w:t>
      </w:r>
    </w:p>
    <w:p w:rsidR="00534F6E" w:rsidRPr="00DA5DD9" w:rsidRDefault="001917CA" w:rsidP="00DA5DD9">
      <w:pPr>
        <w:pStyle w:val="Default"/>
        <w:spacing w:line="276" w:lineRule="auto"/>
        <w:ind w:left="426" w:hanging="426"/>
        <w:jc w:val="both"/>
        <w:rPr>
          <w:color w:val="000000" w:themeColor="text1"/>
        </w:rPr>
      </w:pPr>
      <w:r>
        <w:rPr>
          <w:color w:val="000000" w:themeColor="text1"/>
        </w:rPr>
        <w:t>1</w:t>
      </w:r>
      <w:r w:rsidR="009C1024" w:rsidRPr="009C1024">
        <w:rPr>
          <w:color w:val="000000" w:themeColor="text1"/>
        </w:rPr>
        <w:t>8</w:t>
      </w:r>
      <w:r>
        <w:rPr>
          <w:color w:val="000000" w:themeColor="text1"/>
        </w:rPr>
        <w:t>) Приказ МВД РФ от 31.12.2012 г. № 1166 «Вопросы организации деятельности учас</w:t>
      </w:r>
      <w:r w:rsidR="00534F6E">
        <w:rPr>
          <w:color w:val="000000" w:themeColor="text1"/>
        </w:rPr>
        <w:t>тковых уполномоченных полиции»;</w:t>
      </w:r>
    </w:p>
    <w:p w:rsidR="001917CA" w:rsidRDefault="001917CA" w:rsidP="002C4056">
      <w:pPr>
        <w:pStyle w:val="131"/>
        <w:ind w:left="426" w:hanging="426"/>
        <w:rPr>
          <w:color w:val="000000" w:themeColor="text1"/>
          <w:lang w:val="ru-RU"/>
        </w:rPr>
      </w:pPr>
      <w:r>
        <w:rPr>
          <w:color w:val="000000" w:themeColor="text1"/>
          <w:lang w:val="ru-RU"/>
        </w:rPr>
        <w:t>Законодательные и нормативно-правовые акты Республики Крым</w:t>
      </w:r>
    </w:p>
    <w:p w:rsidR="001917CA" w:rsidRDefault="001917CA" w:rsidP="002C4056">
      <w:pPr>
        <w:pStyle w:val="Default"/>
        <w:spacing w:line="276" w:lineRule="auto"/>
        <w:ind w:left="426" w:hanging="426"/>
        <w:jc w:val="both"/>
        <w:rPr>
          <w:color w:val="000000" w:themeColor="text1"/>
        </w:rPr>
      </w:pPr>
      <w:r>
        <w:rPr>
          <w:color w:val="000000" w:themeColor="text1"/>
        </w:rPr>
        <w:t xml:space="preserve">1) Закон Республики Крым от 16.01.2015 г. № 67-ЗРК/2015 «О регулировании градостроительной деятельности в Республике Крым»; </w:t>
      </w:r>
    </w:p>
    <w:p w:rsidR="001917CA" w:rsidRDefault="001917CA" w:rsidP="002C4056">
      <w:pPr>
        <w:pStyle w:val="Default"/>
        <w:spacing w:line="276" w:lineRule="auto"/>
        <w:ind w:left="426" w:hanging="426"/>
        <w:jc w:val="both"/>
        <w:rPr>
          <w:color w:val="000000" w:themeColor="text1"/>
        </w:rPr>
      </w:pPr>
      <w:r>
        <w:rPr>
          <w:color w:val="000000" w:themeColor="text1"/>
        </w:rPr>
        <w:t xml:space="preserve">2) Закон Республики Крым от 16.01.2015 г. № 68-ЗРК/2015 «О видах объектов регионального и местного значения, подлежащих отображению на схеме территориального планирования Республики Крым и в документах территориального планирования муниципальных образований Республики Крым»; </w:t>
      </w:r>
    </w:p>
    <w:p w:rsidR="001917CA" w:rsidRDefault="001917CA" w:rsidP="002C4056">
      <w:pPr>
        <w:pStyle w:val="Default"/>
        <w:spacing w:line="276" w:lineRule="auto"/>
        <w:ind w:left="426" w:hanging="426"/>
        <w:jc w:val="both"/>
        <w:rPr>
          <w:color w:val="000000" w:themeColor="text1"/>
        </w:rPr>
      </w:pPr>
      <w:r>
        <w:rPr>
          <w:color w:val="000000" w:themeColor="text1"/>
        </w:rPr>
        <w:t xml:space="preserve">3) Закон Республики Крым от 19.01.2015 г. № 71-ЗРК/2015 «О закреплении за сельскими поселениями Республики Крым вопросов местного значения»; </w:t>
      </w:r>
    </w:p>
    <w:p w:rsidR="001917CA" w:rsidRDefault="001917CA" w:rsidP="002C4056">
      <w:pPr>
        <w:pStyle w:val="Default"/>
        <w:spacing w:line="276" w:lineRule="auto"/>
        <w:ind w:left="426" w:hanging="426"/>
        <w:jc w:val="both"/>
        <w:rPr>
          <w:color w:val="000000" w:themeColor="text1"/>
        </w:rPr>
      </w:pPr>
      <w:r>
        <w:rPr>
          <w:color w:val="000000" w:themeColor="text1"/>
        </w:rPr>
        <w:t xml:space="preserve">4) Закон Республики Крым от 09.01.2017 г. № 352-ЗРК/2017 «О стратегии социально-экономического развития Республики Крым до 2030 года»; </w:t>
      </w:r>
    </w:p>
    <w:p w:rsidR="001917CA" w:rsidRDefault="001917CA" w:rsidP="009C1024">
      <w:pPr>
        <w:pStyle w:val="Default"/>
        <w:spacing w:line="276" w:lineRule="auto"/>
        <w:ind w:left="426" w:hanging="426"/>
        <w:jc w:val="both"/>
        <w:rPr>
          <w:color w:val="000000" w:themeColor="text1"/>
        </w:rPr>
      </w:pPr>
      <w:r>
        <w:rPr>
          <w:color w:val="000000" w:themeColor="text1"/>
        </w:rPr>
        <w:lastRenderedPageBreak/>
        <w:t xml:space="preserve">5) Закон Республики Крым от 27.04.2016 г. № 244-ЗРК/2016 «О порядке предоставления жилых помещений специализированного жилищного фонда Республики Крым» </w:t>
      </w:r>
    </w:p>
    <w:p w:rsidR="001917CA" w:rsidRDefault="001917CA" w:rsidP="002C4056">
      <w:pPr>
        <w:pStyle w:val="Default"/>
        <w:spacing w:line="276" w:lineRule="auto"/>
        <w:ind w:left="426" w:hanging="426"/>
        <w:jc w:val="both"/>
        <w:rPr>
          <w:color w:val="000000" w:themeColor="text1"/>
        </w:rPr>
      </w:pPr>
      <w:r>
        <w:rPr>
          <w:color w:val="000000" w:themeColor="text1"/>
        </w:rPr>
        <w:t xml:space="preserve">6) Постановление Совета министров Республики Крым от 26.04.2016 г. № 171 «Об утверждении Региональных нормативов градостроительного проектирования Республики Крым»; </w:t>
      </w:r>
    </w:p>
    <w:p w:rsidR="001917CA" w:rsidRDefault="001917CA" w:rsidP="002C4056">
      <w:pPr>
        <w:pStyle w:val="Default"/>
        <w:spacing w:line="276" w:lineRule="auto"/>
        <w:ind w:left="426" w:hanging="426"/>
        <w:jc w:val="both"/>
        <w:rPr>
          <w:color w:val="000000" w:themeColor="text1"/>
        </w:rPr>
      </w:pPr>
      <w:r>
        <w:rPr>
          <w:color w:val="000000" w:themeColor="text1"/>
        </w:rPr>
        <w:t xml:space="preserve">7) Постановление Совета министров Республики Крым от 21.07.2015 г. № 415 «Об утверждении Государственной программы развития здравоохранения в Республике Крым на 2015-2017 годы»; </w:t>
      </w:r>
    </w:p>
    <w:p w:rsidR="001917CA" w:rsidRDefault="001917CA" w:rsidP="002C4056">
      <w:pPr>
        <w:pStyle w:val="Default"/>
        <w:spacing w:line="276" w:lineRule="auto"/>
        <w:ind w:left="426" w:hanging="426"/>
        <w:jc w:val="both"/>
        <w:rPr>
          <w:color w:val="000000" w:themeColor="text1"/>
        </w:rPr>
      </w:pPr>
      <w:r>
        <w:rPr>
          <w:color w:val="000000" w:themeColor="text1"/>
        </w:rPr>
        <w:t xml:space="preserve">8) Постановление Совета министров Республики Крым от 30.12.2014 г. № 647 «Об утверждении Государственной программы развития строительной отрасли Республики Крым на 2015-2017 годы»; </w:t>
      </w:r>
    </w:p>
    <w:p w:rsidR="001917CA" w:rsidRDefault="001917CA" w:rsidP="002C4056">
      <w:pPr>
        <w:pStyle w:val="Default"/>
        <w:spacing w:line="276" w:lineRule="auto"/>
        <w:ind w:left="426" w:hanging="426"/>
        <w:jc w:val="both"/>
        <w:rPr>
          <w:color w:val="000000" w:themeColor="text1"/>
        </w:rPr>
      </w:pPr>
      <w:r>
        <w:rPr>
          <w:color w:val="000000" w:themeColor="text1"/>
        </w:rPr>
        <w:t xml:space="preserve">9) Постановление Совета министров Республики Крым от 10.11.2015 г. № 705 «Об утверждении Государственной программы Республики Крым «Защита населения и территорий от чрезвычайных ситуаций, развитие пожарной охраны и обеспечение безопасности людей на водных объектах в Республике Крым» на 2016-2018 годы»; </w:t>
      </w:r>
    </w:p>
    <w:p w:rsidR="001917CA" w:rsidRDefault="001917CA" w:rsidP="002C4056">
      <w:pPr>
        <w:pStyle w:val="Default"/>
        <w:spacing w:line="276" w:lineRule="auto"/>
        <w:ind w:left="426" w:hanging="426"/>
        <w:jc w:val="both"/>
        <w:rPr>
          <w:color w:val="000000" w:themeColor="text1"/>
        </w:rPr>
      </w:pPr>
      <w:r>
        <w:rPr>
          <w:color w:val="000000" w:themeColor="text1"/>
        </w:rPr>
        <w:t xml:space="preserve">10) Постановление Совета министров Республики Крым от 30.12.2015 г. № 874 «Об утверждении Государственной программы развития физической культуры и спорта в Республике Крым на 2015-2020 годы»; </w:t>
      </w:r>
    </w:p>
    <w:p w:rsidR="001917CA" w:rsidRDefault="001917CA" w:rsidP="002C4056">
      <w:pPr>
        <w:pStyle w:val="Default"/>
        <w:spacing w:line="276" w:lineRule="auto"/>
        <w:ind w:left="426" w:hanging="426"/>
        <w:jc w:val="both"/>
        <w:rPr>
          <w:color w:val="000000" w:themeColor="text1"/>
        </w:rPr>
      </w:pPr>
      <w:r>
        <w:rPr>
          <w:color w:val="000000" w:themeColor="text1"/>
        </w:rPr>
        <w:t xml:space="preserve">11) Постановление Совета министров Республики Крым от 15.04.2016 г. № 154 «Об утверждении Государственной программы Республики Крым «Доступная среда» на 2016-2018 годы»; </w:t>
      </w:r>
    </w:p>
    <w:p w:rsidR="001917CA" w:rsidRDefault="001917CA" w:rsidP="002C4056">
      <w:pPr>
        <w:pStyle w:val="Default"/>
        <w:spacing w:line="276" w:lineRule="auto"/>
        <w:ind w:left="426" w:hanging="426"/>
        <w:jc w:val="both"/>
        <w:rPr>
          <w:color w:val="000000" w:themeColor="text1"/>
        </w:rPr>
      </w:pPr>
      <w:r>
        <w:rPr>
          <w:color w:val="000000" w:themeColor="text1"/>
        </w:rPr>
        <w:t xml:space="preserve">12) Постановление Совета министров Республики Крым от 22.11.2016 г. № 571 «Об утверждении Государственной программы Республики Крым «Развитие жилищного строительства в Республике Крым» на 2017-2020 годы»; </w:t>
      </w:r>
    </w:p>
    <w:p w:rsidR="001917CA" w:rsidRDefault="001917CA" w:rsidP="002C4056">
      <w:pPr>
        <w:pStyle w:val="Default"/>
        <w:spacing w:line="276" w:lineRule="auto"/>
        <w:ind w:left="426" w:hanging="426"/>
        <w:jc w:val="both"/>
        <w:rPr>
          <w:color w:val="000000" w:themeColor="text1"/>
        </w:rPr>
      </w:pPr>
      <w:r>
        <w:rPr>
          <w:color w:val="000000" w:themeColor="text1"/>
        </w:rPr>
        <w:t xml:space="preserve">13) Постановление Совета министров Республики Крым от 31.01.2017 г. № 28 «Об утверждении Государственной программы Республики Крым «Развитие культуры, архивного дела и сохранение объектов культурного наследия Республики Крым» на 2017-2020 годы»; </w:t>
      </w:r>
    </w:p>
    <w:p w:rsidR="001917CA" w:rsidRDefault="001917CA" w:rsidP="002C4056">
      <w:pPr>
        <w:pStyle w:val="Default"/>
        <w:spacing w:line="276" w:lineRule="auto"/>
        <w:ind w:left="426" w:hanging="426"/>
        <w:jc w:val="both"/>
        <w:rPr>
          <w:color w:val="000000" w:themeColor="text1"/>
        </w:rPr>
      </w:pPr>
      <w:r>
        <w:rPr>
          <w:color w:val="000000" w:themeColor="text1"/>
        </w:rPr>
        <w:t xml:space="preserve">14) Постановление Совета министров Республики Крым от 22.11.2016 г. № 566 «Об утверждении Государственной программы развития водохозяйственного комплекса Республики Крым на 2017-2020 годы»; </w:t>
      </w:r>
    </w:p>
    <w:p w:rsidR="001917CA" w:rsidRDefault="001917CA" w:rsidP="002C4056">
      <w:pPr>
        <w:pStyle w:val="Default"/>
        <w:spacing w:line="276" w:lineRule="auto"/>
        <w:ind w:left="426" w:hanging="426"/>
        <w:jc w:val="both"/>
        <w:rPr>
          <w:color w:val="000000" w:themeColor="text1"/>
        </w:rPr>
      </w:pPr>
      <w:r>
        <w:rPr>
          <w:color w:val="000000" w:themeColor="text1"/>
        </w:rPr>
        <w:t xml:space="preserve">15) Постановление Совета министров Республики Крым от 05.12.2017 г. № 658 «Об утверждении Государственной программы Республики Крым «Газификация населенных пунктов Республики Крым»; </w:t>
      </w:r>
    </w:p>
    <w:p w:rsidR="001917CA" w:rsidRDefault="001917CA" w:rsidP="002C4056">
      <w:pPr>
        <w:pStyle w:val="Default"/>
        <w:spacing w:line="276" w:lineRule="auto"/>
        <w:ind w:left="426" w:hanging="426"/>
        <w:jc w:val="both"/>
        <w:rPr>
          <w:color w:val="000000" w:themeColor="text1"/>
        </w:rPr>
      </w:pPr>
      <w:r>
        <w:rPr>
          <w:color w:val="000000" w:themeColor="text1"/>
        </w:rPr>
        <w:t xml:space="preserve">16) Постановление Совета министров Республики Крым от 27.01.2017 г. № 25 «Об утверждении Государственной программы Республики Крым в области обращения с отходами, в том числе с твердыми коммунальными отходами, на 2017-2021 годы»; </w:t>
      </w:r>
    </w:p>
    <w:p w:rsidR="001917CA" w:rsidRDefault="001917CA" w:rsidP="002C4056">
      <w:pPr>
        <w:pStyle w:val="Default"/>
        <w:spacing w:line="276" w:lineRule="auto"/>
        <w:ind w:left="426" w:hanging="426"/>
        <w:jc w:val="both"/>
        <w:rPr>
          <w:color w:val="000000" w:themeColor="text1"/>
        </w:rPr>
      </w:pPr>
      <w:r>
        <w:rPr>
          <w:color w:val="000000" w:themeColor="text1"/>
        </w:rPr>
        <w:t xml:space="preserve">17) Постановление Совета министров Республики Крым от 23.12.2014 г. № 543 «Об утверждении Государственной программы Республики Крым «Развитие транспортно-дорожного комплекса Республики Крым» на 2015-2017 годы»; </w:t>
      </w:r>
    </w:p>
    <w:p w:rsidR="001917CA" w:rsidRDefault="001917CA" w:rsidP="002C4056">
      <w:pPr>
        <w:pStyle w:val="Default"/>
        <w:spacing w:line="276" w:lineRule="auto"/>
        <w:ind w:left="426" w:hanging="426"/>
        <w:jc w:val="both"/>
        <w:rPr>
          <w:color w:val="000000" w:themeColor="text1"/>
        </w:rPr>
      </w:pPr>
      <w:r>
        <w:rPr>
          <w:color w:val="000000" w:themeColor="text1"/>
        </w:rPr>
        <w:t xml:space="preserve">18) Постановление Совета министров Республики Крым от 16.05.2016 г. № 204 </w:t>
      </w:r>
      <w:r w:rsidR="00037115">
        <w:rPr>
          <w:color w:val="000000" w:themeColor="text1"/>
        </w:rPr>
        <w:t xml:space="preserve">(ред. от 06.10.2017) </w:t>
      </w:r>
      <w:r>
        <w:rPr>
          <w:color w:val="000000" w:themeColor="text1"/>
        </w:rPr>
        <w:t>«Об утверждении Государственной программы развития образования в Республике Крым на 2016-20</w:t>
      </w:r>
      <w:r w:rsidR="00037115">
        <w:rPr>
          <w:color w:val="000000" w:themeColor="text1"/>
        </w:rPr>
        <w:t>25</w:t>
      </w:r>
      <w:r>
        <w:rPr>
          <w:color w:val="000000" w:themeColor="text1"/>
        </w:rPr>
        <w:t xml:space="preserve"> годы»; </w:t>
      </w:r>
    </w:p>
    <w:p w:rsidR="001917CA" w:rsidRDefault="001917CA" w:rsidP="002C4056">
      <w:pPr>
        <w:pStyle w:val="Default"/>
        <w:spacing w:line="276" w:lineRule="auto"/>
        <w:ind w:left="426" w:hanging="426"/>
        <w:jc w:val="both"/>
        <w:rPr>
          <w:color w:val="000000" w:themeColor="text1"/>
        </w:rPr>
      </w:pPr>
      <w:r>
        <w:rPr>
          <w:color w:val="000000" w:themeColor="text1"/>
        </w:rPr>
        <w:t xml:space="preserve">19) Постановление Совета министров Республики Крым от 30.12.2014 г. № 648 «Об утверждении Государственной программы Республики Крым «Охрана окружающей </w:t>
      </w:r>
      <w:r>
        <w:rPr>
          <w:color w:val="000000" w:themeColor="text1"/>
        </w:rPr>
        <w:lastRenderedPageBreak/>
        <w:t xml:space="preserve">среды и рационального использования природных ресурсов Республики Крым» на 2015-2017 годы»; </w:t>
      </w:r>
    </w:p>
    <w:p w:rsidR="001917CA" w:rsidRDefault="001917CA" w:rsidP="002C4056">
      <w:pPr>
        <w:pStyle w:val="Default"/>
        <w:spacing w:line="276" w:lineRule="auto"/>
        <w:ind w:left="426" w:hanging="426"/>
        <w:jc w:val="both"/>
        <w:rPr>
          <w:color w:val="000000" w:themeColor="text1"/>
        </w:rPr>
      </w:pPr>
      <w:r>
        <w:rPr>
          <w:color w:val="000000" w:themeColor="text1"/>
        </w:rPr>
        <w:t xml:space="preserve">20) Постановление Совета министров Республики Крым от 24.01.2017 г. № 18 «Об установлении нормативов минимальной обеспеченности населения Республики Крым площадью торговых объектов»; </w:t>
      </w:r>
    </w:p>
    <w:p w:rsidR="001917CA" w:rsidRDefault="001917CA" w:rsidP="002C4056">
      <w:pPr>
        <w:pStyle w:val="Default"/>
        <w:spacing w:line="276" w:lineRule="auto"/>
        <w:ind w:left="426" w:hanging="426"/>
        <w:jc w:val="both"/>
        <w:rPr>
          <w:color w:val="000000" w:themeColor="text1"/>
        </w:rPr>
      </w:pPr>
      <w:r>
        <w:rPr>
          <w:color w:val="000000" w:themeColor="text1"/>
        </w:rPr>
        <w:t xml:space="preserve">21) Постановление Совета министров Республики Крым от 25.11.2014 г. № 480 «Об утверждении Правил охраны жизни людей на водных объектах Республики Крым». </w:t>
      </w:r>
    </w:p>
    <w:p w:rsidR="001917CA" w:rsidRDefault="001917CA" w:rsidP="002C4056">
      <w:pPr>
        <w:pStyle w:val="Default"/>
        <w:spacing w:line="276" w:lineRule="auto"/>
        <w:ind w:left="426" w:hanging="426"/>
        <w:jc w:val="both"/>
        <w:rPr>
          <w:color w:val="000000" w:themeColor="text1"/>
        </w:rPr>
      </w:pPr>
      <w:r>
        <w:rPr>
          <w:color w:val="000000" w:themeColor="text1"/>
        </w:rPr>
        <w:t xml:space="preserve">22) Постановление Совета министров Республики Крым от 12.01.2017 г. № 1 «Об утверждении территориальной схемы обращения с отходами, в том числе с твердыми коммунальными отходами, Республики Крым». </w:t>
      </w:r>
    </w:p>
    <w:p w:rsidR="001917CA" w:rsidRDefault="001917CA" w:rsidP="002C4056">
      <w:pPr>
        <w:pStyle w:val="131"/>
        <w:ind w:firstLine="284"/>
        <w:rPr>
          <w:color w:val="000000" w:themeColor="text1"/>
          <w:lang w:val="ru-RU"/>
        </w:rPr>
      </w:pPr>
      <w:r>
        <w:rPr>
          <w:color w:val="000000" w:themeColor="text1"/>
          <w:lang w:val="ru-RU"/>
        </w:rPr>
        <w:t xml:space="preserve">Законодательные и нормативно-правовые акты Раздольненского района </w:t>
      </w:r>
    </w:p>
    <w:p w:rsidR="001917CA" w:rsidRDefault="001917CA" w:rsidP="002C4056">
      <w:pPr>
        <w:pStyle w:val="131"/>
        <w:numPr>
          <w:ilvl w:val="0"/>
          <w:numId w:val="3"/>
        </w:numPr>
        <w:spacing w:before="0" w:after="0" w:line="276" w:lineRule="auto"/>
        <w:ind w:left="426" w:hanging="426"/>
        <w:rPr>
          <w:b w:val="0"/>
          <w:color w:val="000000" w:themeColor="text1"/>
          <w:lang w:val="ru-RU"/>
        </w:rPr>
      </w:pPr>
      <w:r>
        <w:rPr>
          <w:b w:val="0"/>
          <w:color w:val="000000" w:themeColor="text1"/>
          <w:lang w:val="ru-RU"/>
        </w:rPr>
        <w:t>Постановление администрации Раздольненского района Республики Крым от 17.10.2017 г. № 457 «Об утверждении муниципальной программы «Развитие физической культуры и спорта в муниципальном образовании Раздольненский район Республика Крым на 2018-2020 годы»»;</w:t>
      </w:r>
    </w:p>
    <w:p w:rsidR="001917CA" w:rsidRDefault="001917CA" w:rsidP="002C4056">
      <w:pPr>
        <w:pStyle w:val="131"/>
        <w:numPr>
          <w:ilvl w:val="0"/>
          <w:numId w:val="3"/>
        </w:numPr>
        <w:spacing w:before="0" w:after="0" w:line="276" w:lineRule="auto"/>
        <w:ind w:left="426" w:hanging="426"/>
        <w:rPr>
          <w:b w:val="0"/>
          <w:color w:val="000000" w:themeColor="text1"/>
          <w:lang w:val="ru-RU"/>
        </w:rPr>
      </w:pPr>
      <w:r>
        <w:rPr>
          <w:b w:val="0"/>
          <w:color w:val="000000" w:themeColor="text1"/>
          <w:lang w:val="ru-RU"/>
        </w:rPr>
        <w:t xml:space="preserve">Постановление администрации Раздольненского района Республики Крым от 13.10.2017 г. № 451 «Об утверждении муниципальной программы «Развитие курортов и туризма в муниципальном образовании Раздольненский район Республики Крым на 2018-2020 годы»»; </w:t>
      </w:r>
    </w:p>
    <w:p w:rsidR="001917CA" w:rsidRDefault="001917CA" w:rsidP="002C4056">
      <w:pPr>
        <w:pStyle w:val="131"/>
        <w:numPr>
          <w:ilvl w:val="0"/>
          <w:numId w:val="3"/>
        </w:numPr>
        <w:spacing w:before="0" w:after="0" w:line="276" w:lineRule="auto"/>
        <w:ind w:left="426" w:hanging="426"/>
        <w:rPr>
          <w:b w:val="0"/>
          <w:color w:val="000000" w:themeColor="text1"/>
          <w:lang w:val="ru-RU"/>
        </w:rPr>
      </w:pPr>
      <w:r>
        <w:rPr>
          <w:b w:val="0"/>
          <w:color w:val="000000" w:themeColor="text1"/>
          <w:lang w:val="ru-RU"/>
        </w:rPr>
        <w:t>Постановление администрации Раздольненского района Республики Крым от 01.06.2017 г. № 253 «О внесении изменений в Муниципальную программу «Устойчивое развитие сельских территорий Раздольненского района Республики Крым на 2015 - 2017 годы и на период до 2020 года» и утверждение ее в новой редакции»»;</w:t>
      </w:r>
    </w:p>
    <w:p w:rsidR="001917CA" w:rsidRDefault="001917CA" w:rsidP="002C4056">
      <w:pPr>
        <w:pStyle w:val="131"/>
        <w:numPr>
          <w:ilvl w:val="0"/>
          <w:numId w:val="3"/>
        </w:numPr>
        <w:spacing w:before="0" w:after="0" w:line="276" w:lineRule="auto"/>
        <w:ind w:left="426" w:hanging="426"/>
        <w:rPr>
          <w:b w:val="0"/>
          <w:color w:val="000000" w:themeColor="text1"/>
          <w:lang w:val="ru-RU"/>
        </w:rPr>
      </w:pPr>
      <w:r>
        <w:rPr>
          <w:b w:val="0"/>
          <w:color w:val="000000" w:themeColor="text1"/>
          <w:lang w:val="ru-RU"/>
        </w:rPr>
        <w:t xml:space="preserve">Постановление администрации Раздольненского района Республики Крым от 09.08.2017 г. № 357 «Об утверждении муниципальной программы «Профилактика заболеваний и формирование здорового образа жизни на территории муниципального образования Раздольненский район Республики Крым на 2017-2020 годы»»; </w:t>
      </w:r>
    </w:p>
    <w:p w:rsidR="001917CA" w:rsidRDefault="001917CA" w:rsidP="002C4056">
      <w:pPr>
        <w:pStyle w:val="131"/>
        <w:numPr>
          <w:ilvl w:val="0"/>
          <w:numId w:val="3"/>
        </w:numPr>
        <w:spacing w:before="0" w:after="0" w:line="276" w:lineRule="auto"/>
        <w:ind w:left="426" w:hanging="426"/>
        <w:rPr>
          <w:b w:val="0"/>
          <w:color w:val="000000" w:themeColor="text1"/>
          <w:lang w:val="ru-RU"/>
        </w:rPr>
      </w:pPr>
      <w:r>
        <w:rPr>
          <w:b w:val="0"/>
          <w:color w:val="000000" w:themeColor="text1"/>
          <w:lang w:val="ru-RU"/>
        </w:rPr>
        <w:t xml:space="preserve">Постановление администрации Раздольненского района Республики Крым от 24.07.2017 г. № 323 «Об утверждении муниципальной программы «Развитие архивного дела в муниципальном образовании Раздольненский район Республики Крым» на 2018-2020 годы»»; </w:t>
      </w:r>
    </w:p>
    <w:p w:rsidR="001917CA" w:rsidRDefault="001917CA" w:rsidP="002C4056">
      <w:pPr>
        <w:pStyle w:val="131"/>
        <w:numPr>
          <w:ilvl w:val="0"/>
          <w:numId w:val="3"/>
        </w:numPr>
        <w:spacing w:before="0" w:after="0" w:line="276" w:lineRule="auto"/>
        <w:ind w:left="426" w:hanging="426"/>
        <w:rPr>
          <w:b w:val="0"/>
          <w:color w:val="000000" w:themeColor="text1"/>
          <w:lang w:val="ru-RU"/>
        </w:rPr>
      </w:pPr>
      <w:r>
        <w:rPr>
          <w:b w:val="0"/>
          <w:color w:val="000000" w:themeColor="text1"/>
          <w:lang w:val="ru-RU"/>
        </w:rPr>
        <w:t>Постановление администрации Раздольненского района Республики Крым от 27.06.2017 г. № 282 «Об утверждении муниципальной программы «Газификация населенных пунктов Раздольненского района Республики Крым на 2017-2020 годы».</w:t>
      </w:r>
    </w:p>
    <w:p w:rsidR="00B85244" w:rsidRDefault="00B85244" w:rsidP="002C4056">
      <w:pPr>
        <w:pStyle w:val="131"/>
        <w:ind w:firstLine="284"/>
        <w:rPr>
          <w:color w:val="000000" w:themeColor="text1"/>
          <w:lang w:val="ru-RU"/>
        </w:rPr>
      </w:pPr>
      <w:r>
        <w:rPr>
          <w:color w:val="000000" w:themeColor="text1"/>
          <w:lang w:val="ru-RU"/>
        </w:rPr>
        <w:t xml:space="preserve">Законодательные и нормативно-правовые акты </w:t>
      </w:r>
      <w:r w:rsidR="007B141A">
        <w:rPr>
          <w:color w:val="000000" w:themeColor="text1"/>
          <w:lang w:val="ru-RU"/>
        </w:rPr>
        <w:t>Березовского</w:t>
      </w:r>
      <w:r>
        <w:rPr>
          <w:color w:val="000000" w:themeColor="text1"/>
          <w:lang w:val="ru-RU"/>
        </w:rPr>
        <w:t xml:space="preserve"> сельского поселения</w:t>
      </w:r>
    </w:p>
    <w:p w:rsidR="00B85244" w:rsidRDefault="00B85244" w:rsidP="002C4056">
      <w:pPr>
        <w:pStyle w:val="a8"/>
        <w:numPr>
          <w:ilvl w:val="0"/>
          <w:numId w:val="4"/>
        </w:numPr>
        <w:tabs>
          <w:tab w:val="left" w:pos="993"/>
        </w:tabs>
        <w:ind w:left="426" w:hanging="426"/>
        <w:rPr>
          <w:color w:val="000000" w:themeColor="text1"/>
        </w:rPr>
      </w:pPr>
      <w:r>
        <w:t xml:space="preserve">Решение 3-й </w:t>
      </w:r>
      <w:r w:rsidR="00875451">
        <w:t xml:space="preserve">сессии </w:t>
      </w:r>
      <w:r>
        <w:t>Березовского сельского совета</w:t>
      </w:r>
      <w:r w:rsidR="007B141A" w:rsidRPr="007B141A">
        <w:t xml:space="preserve"> </w:t>
      </w:r>
      <w:r w:rsidR="007B141A">
        <w:rPr>
          <w:lang w:val="en-US"/>
        </w:rPr>
        <w:t>I</w:t>
      </w:r>
      <w:r w:rsidR="007B141A">
        <w:t xml:space="preserve">-го созыва </w:t>
      </w:r>
      <w:r>
        <w:t xml:space="preserve">№ </w:t>
      </w:r>
      <w:r w:rsidR="00875451">
        <w:t>20</w:t>
      </w:r>
      <w:r>
        <w:t xml:space="preserve"> от 05 ноября 2014 г.</w:t>
      </w:r>
      <w:r>
        <w:rPr>
          <w:color w:val="000000" w:themeColor="text1"/>
        </w:rPr>
        <w:t xml:space="preserve"> «Устав муниципального образования Березовское сельское поселение</w:t>
      </w:r>
      <w:r w:rsidR="007B141A">
        <w:rPr>
          <w:color w:val="000000" w:themeColor="text1"/>
        </w:rPr>
        <w:t xml:space="preserve"> Раздольненского района Республики Крым</w:t>
      </w:r>
      <w:r>
        <w:rPr>
          <w:color w:val="000000" w:themeColor="text1"/>
        </w:rPr>
        <w:t>».</w:t>
      </w:r>
    </w:p>
    <w:p w:rsidR="00DA5DD9" w:rsidRDefault="00DA5DD9" w:rsidP="002C4056">
      <w:pPr>
        <w:pStyle w:val="131"/>
        <w:ind w:firstLine="284"/>
        <w:rPr>
          <w:color w:val="000000" w:themeColor="text1"/>
          <w:lang w:val="ru-RU"/>
        </w:rPr>
      </w:pPr>
    </w:p>
    <w:p w:rsidR="00B85244" w:rsidRDefault="00B85244" w:rsidP="002C4056">
      <w:pPr>
        <w:pStyle w:val="131"/>
        <w:ind w:firstLine="284"/>
        <w:rPr>
          <w:color w:val="000000" w:themeColor="text1"/>
          <w:lang w:val="ru-RU"/>
        </w:rPr>
      </w:pPr>
      <w:r>
        <w:rPr>
          <w:color w:val="000000" w:themeColor="text1"/>
          <w:lang w:val="ru-RU"/>
        </w:rPr>
        <w:lastRenderedPageBreak/>
        <w:t>Строительные нормы и правила, своды правил по проектированию и строительству, санитарные правила и нормы</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СП 42.13330.2016 «Градостроительство. Планировка и застройка городских и сельских поселений Актуализированная редакция СНиП 2.07.01-89*»</w:t>
      </w:r>
      <w:r w:rsidR="00C63747">
        <w:rPr>
          <w:color w:val="000000" w:themeColor="text1"/>
        </w:rPr>
        <w:t xml:space="preserve"> </w:t>
      </w:r>
      <w:r w:rsidR="00C63747">
        <w:rPr>
          <w:color w:val="000000" w:themeColor="text1"/>
          <w:shd w:val="clear" w:color="auto" w:fill="FFFFFF"/>
        </w:rPr>
        <w:t xml:space="preserve">– </w:t>
      </w:r>
      <w:r>
        <w:rPr>
          <w:color w:val="000000" w:themeColor="text1"/>
          <w:shd w:val="clear" w:color="auto" w:fill="FFFFFF"/>
        </w:rPr>
        <w:t xml:space="preserve">Введ. </w:t>
      </w:r>
      <w:r>
        <w:rPr>
          <w:color w:val="000000" w:themeColor="text1"/>
        </w:rPr>
        <w:t>2017-07-01.</w:t>
      </w:r>
      <w:r w:rsidR="00C63747">
        <w:rPr>
          <w:color w:val="000000" w:themeColor="text1"/>
        </w:rPr>
        <w:t xml:space="preserve"> – </w:t>
      </w:r>
      <w:r>
        <w:rPr>
          <w:color w:val="000000" w:themeColor="text1"/>
          <w:shd w:val="clear" w:color="auto" w:fill="FFFFFF"/>
        </w:rPr>
        <w:t xml:space="preserve">М.: </w:t>
      </w:r>
      <w:r>
        <w:rPr>
          <w:color w:val="000000" w:themeColor="text1"/>
        </w:rPr>
        <w:t>Изд-во стандартов,</w:t>
      </w:r>
      <w:r>
        <w:rPr>
          <w:color w:val="000000" w:themeColor="text1"/>
          <w:shd w:val="clear" w:color="auto" w:fill="FFFFFF"/>
        </w:rPr>
        <w:t xml:space="preserve"> </w:t>
      </w:r>
      <w:r>
        <w:rPr>
          <w:color w:val="000000" w:themeColor="text1"/>
        </w:rPr>
        <w:t>2016.</w:t>
      </w:r>
      <w:r w:rsidR="00C63747">
        <w:rPr>
          <w:color w:val="000000" w:themeColor="text1"/>
        </w:rPr>
        <w:t xml:space="preserve"> – </w:t>
      </w:r>
      <w:r>
        <w:rPr>
          <w:color w:val="000000" w:themeColor="text1"/>
        </w:rPr>
        <w:t>98 с;</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СП 30</w:t>
      </w:r>
      <w:r>
        <w:rPr>
          <w:color w:val="000000" w:themeColor="text1"/>
        </w:rPr>
        <w:noBreakHyphen/>
        <w:t>102</w:t>
      </w:r>
      <w:r>
        <w:rPr>
          <w:color w:val="000000" w:themeColor="text1"/>
        </w:rPr>
        <w:noBreakHyphen/>
        <w:t>99 «Планировка и застройка территорий малоэта</w:t>
      </w:r>
      <w:r w:rsidR="00353A24">
        <w:rPr>
          <w:color w:val="000000" w:themeColor="text1"/>
        </w:rPr>
        <w:t>жного жилищного строительства</w:t>
      </w:r>
      <w:r>
        <w:rPr>
          <w:color w:val="000000" w:themeColor="text1"/>
        </w:rPr>
        <w:t>»</w:t>
      </w:r>
      <w:r w:rsidR="00C63747">
        <w:rPr>
          <w:color w:val="000000" w:themeColor="text1"/>
        </w:rPr>
        <w:t xml:space="preserve"> </w:t>
      </w:r>
      <w:r w:rsidR="00C63747">
        <w:rPr>
          <w:color w:val="000000" w:themeColor="text1"/>
          <w:shd w:val="clear" w:color="auto" w:fill="FFFFFF"/>
        </w:rPr>
        <w:t xml:space="preserve">– </w:t>
      </w:r>
      <w:r>
        <w:rPr>
          <w:color w:val="000000" w:themeColor="text1"/>
          <w:shd w:val="clear" w:color="auto" w:fill="FFFFFF"/>
        </w:rPr>
        <w:t xml:space="preserve">Введ. </w:t>
      </w:r>
      <w:r>
        <w:rPr>
          <w:color w:val="000000" w:themeColor="text1"/>
        </w:rPr>
        <w:t>2000-01-01.</w:t>
      </w:r>
      <w:r w:rsidR="00C63747">
        <w:rPr>
          <w:color w:val="000000" w:themeColor="text1"/>
        </w:rPr>
        <w:t xml:space="preserve"> – </w:t>
      </w:r>
      <w:r>
        <w:rPr>
          <w:color w:val="000000" w:themeColor="text1"/>
          <w:shd w:val="clear" w:color="auto" w:fill="FFFFFF"/>
        </w:rPr>
        <w:t xml:space="preserve">М.: </w:t>
      </w:r>
      <w:r>
        <w:rPr>
          <w:color w:val="000000" w:themeColor="text1"/>
        </w:rPr>
        <w:t>Госстрой России, 2000.</w:t>
      </w:r>
      <w:r w:rsidR="00C63747">
        <w:rPr>
          <w:color w:val="000000" w:themeColor="text1"/>
        </w:rPr>
        <w:t xml:space="preserve"> – </w:t>
      </w:r>
      <w:r>
        <w:rPr>
          <w:color w:val="000000" w:themeColor="text1"/>
        </w:rPr>
        <w:t>16 с;</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СП 44.13330.2011</w:t>
      </w:r>
      <w:r>
        <w:rPr>
          <w:color w:val="000000" w:themeColor="text1"/>
          <w:spacing w:val="2"/>
        </w:rPr>
        <w:t xml:space="preserve"> «Административные и бытовые здания. Актуализированная редакция СНиП 2.09.04-87»</w:t>
      </w:r>
      <w:r w:rsidR="00C63747">
        <w:rPr>
          <w:color w:val="000000" w:themeColor="text1"/>
        </w:rPr>
        <w:t xml:space="preserve"> </w:t>
      </w:r>
      <w:r w:rsidR="00C63747">
        <w:rPr>
          <w:color w:val="000000" w:themeColor="text1"/>
          <w:shd w:val="clear" w:color="auto" w:fill="FFFFFF"/>
        </w:rPr>
        <w:t xml:space="preserve">– </w:t>
      </w:r>
      <w:r>
        <w:rPr>
          <w:color w:val="000000" w:themeColor="text1"/>
          <w:shd w:val="clear" w:color="auto" w:fill="FFFFFF"/>
        </w:rPr>
        <w:t xml:space="preserve">Введ. </w:t>
      </w:r>
      <w:r>
        <w:rPr>
          <w:color w:val="000000" w:themeColor="text1"/>
        </w:rPr>
        <w:t>2011-05-20.</w:t>
      </w:r>
      <w:r w:rsidR="00C63747">
        <w:rPr>
          <w:color w:val="000000" w:themeColor="text1"/>
        </w:rPr>
        <w:t xml:space="preserve"> – </w:t>
      </w:r>
      <w:r>
        <w:rPr>
          <w:color w:val="000000" w:themeColor="text1"/>
          <w:shd w:val="clear" w:color="auto" w:fill="FFFFFF"/>
        </w:rPr>
        <w:t xml:space="preserve">М.: </w:t>
      </w:r>
      <w:r>
        <w:rPr>
          <w:color w:val="000000" w:themeColor="text1"/>
        </w:rPr>
        <w:t>ФГУП Стандартинформ, 2016.</w:t>
      </w:r>
      <w:r w:rsidR="00C63747">
        <w:rPr>
          <w:color w:val="000000" w:themeColor="text1"/>
        </w:rPr>
        <w:t xml:space="preserve"> – </w:t>
      </w:r>
      <w:r>
        <w:rPr>
          <w:color w:val="000000" w:themeColor="text1"/>
        </w:rPr>
        <w:t>48 с;</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СП 35.13330.2011 «Мосты и трубы»</w:t>
      </w:r>
      <w:r w:rsidR="00C63747">
        <w:rPr>
          <w:color w:val="000000" w:themeColor="text1"/>
        </w:rPr>
        <w:t xml:space="preserve"> – </w:t>
      </w:r>
      <w:r>
        <w:rPr>
          <w:color w:val="000000" w:themeColor="text1"/>
          <w:shd w:val="clear" w:color="auto" w:fill="FFFFFF"/>
        </w:rPr>
        <w:t xml:space="preserve">Введ. </w:t>
      </w:r>
      <w:r>
        <w:rPr>
          <w:color w:val="000000" w:themeColor="text1"/>
        </w:rPr>
        <w:t>2011-05-20.</w:t>
      </w:r>
      <w:r w:rsidR="00C63747">
        <w:rPr>
          <w:color w:val="000000" w:themeColor="text1"/>
        </w:rPr>
        <w:t xml:space="preserve"> – </w:t>
      </w:r>
      <w:r>
        <w:rPr>
          <w:color w:val="000000" w:themeColor="text1"/>
          <w:shd w:val="clear" w:color="auto" w:fill="FFFFFF"/>
        </w:rPr>
        <w:t>М.:</w:t>
      </w:r>
      <w:r w:rsidR="00C63747">
        <w:rPr>
          <w:color w:val="000000" w:themeColor="text1"/>
          <w:shd w:val="clear" w:color="auto" w:fill="FFFFFF"/>
        </w:rPr>
        <w:t xml:space="preserve"> </w:t>
      </w:r>
      <w:r>
        <w:rPr>
          <w:color w:val="000000" w:themeColor="text1"/>
        </w:rPr>
        <w:t>Изд-во стандартов, 2011.</w:t>
      </w:r>
      <w:r w:rsidR="00C63747">
        <w:rPr>
          <w:color w:val="000000" w:themeColor="text1"/>
        </w:rPr>
        <w:t xml:space="preserve"> – </w:t>
      </w:r>
      <w:r>
        <w:rPr>
          <w:color w:val="000000" w:themeColor="text1"/>
        </w:rPr>
        <w:t>346 с;</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СП 122.13330.2012 «Тоннели железнодорожные и автодорожные»</w:t>
      </w:r>
      <w:r w:rsidR="00C63747">
        <w:rPr>
          <w:color w:val="000000" w:themeColor="text1"/>
        </w:rPr>
        <w:t xml:space="preserve"> – </w:t>
      </w:r>
      <w:r>
        <w:rPr>
          <w:color w:val="000000" w:themeColor="text1"/>
          <w:shd w:val="clear" w:color="auto" w:fill="FFFFFF"/>
        </w:rPr>
        <w:t xml:space="preserve">Введ. </w:t>
      </w:r>
      <w:r>
        <w:rPr>
          <w:color w:val="000000" w:themeColor="text1"/>
        </w:rPr>
        <w:t>2013-01-01.</w:t>
      </w:r>
      <w:r w:rsidR="00C63747">
        <w:rPr>
          <w:color w:val="000000" w:themeColor="text1"/>
        </w:rPr>
        <w:t xml:space="preserve"> – </w:t>
      </w:r>
      <w:r>
        <w:rPr>
          <w:color w:val="000000" w:themeColor="text1"/>
          <w:shd w:val="clear" w:color="auto" w:fill="FFFFFF"/>
        </w:rPr>
        <w:t>М.:</w:t>
      </w:r>
      <w:r w:rsidR="00C63747">
        <w:rPr>
          <w:color w:val="000000" w:themeColor="text1"/>
          <w:shd w:val="clear" w:color="auto" w:fill="FFFFFF"/>
        </w:rPr>
        <w:t xml:space="preserve"> </w:t>
      </w:r>
      <w:r>
        <w:rPr>
          <w:color w:val="000000" w:themeColor="text1"/>
        </w:rPr>
        <w:t>Изд-во стандартов, 2013.</w:t>
      </w:r>
      <w:r w:rsidR="00C63747">
        <w:rPr>
          <w:color w:val="000000" w:themeColor="text1"/>
        </w:rPr>
        <w:t xml:space="preserve"> – </w:t>
      </w:r>
      <w:r>
        <w:rPr>
          <w:color w:val="000000" w:themeColor="text1"/>
        </w:rPr>
        <w:t>118 с;</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СП 131.13330.2012 «Строительная климатология»</w:t>
      </w:r>
      <w:r w:rsidR="00C63747">
        <w:rPr>
          <w:color w:val="000000" w:themeColor="text1"/>
        </w:rPr>
        <w:t xml:space="preserve"> – </w:t>
      </w:r>
      <w:r>
        <w:rPr>
          <w:color w:val="000000" w:themeColor="text1"/>
          <w:shd w:val="clear" w:color="auto" w:fill="FFFFFF"/>
        </w:rPr>
        <w:t xml:space="preserve">Введ. </w:t>
      </w:r>
      <w:r>
        <w:rPr>
          <w:color w:val="000000" w:themeColor="text1"/>
        </w:rPr>
        <w:t>2013-01-01.</w:t>
      </w:r>
      <w:r w:rsidR="00C63747">
        <w:rPr>
          <w:color w:val="000000" w:themeColor="text1"/>
        </w:rPr>
        <w:t xml:space="preserve"> – </w:t>
      </w:r>
      <w:r>
        <w:rPr>
          <w:color w:val="000000" w:themeColor="text1"/>
          <w:shd w:val="clear" w:color="auto" w:fill="FFFFFF"/>
        </w:rPr>
        <w:t>М.:</w:t>
      </w:r>
      <w:r w:rsidR="00C63747">
        <w:rPr>
          <w:color w:val="000000" w:themeColor="text1"/>
          <w:shd w:val="clear" w:color="auto" w:fill="FFFFFF"/>
        </w:rPr>
        <w:t xml:space="preserve"> </w:t>
      </w:r>
      <w:r>
        <w:rPr>
          <w:color w:val="000000" w:themeColor="text1"/>
        </w:rPr>
        <w:t>Минрегион России, 2012.</w:t>
      </w:r>
      <w:r w:rsidR="00C63747">
        <w:rPr>
          <w:color w:val="000000" w:themeColor="text1"/>
        </w:rPr>
        <w:t xml:space="preserve"> – </w:t>
      </w:r>
      <w:r>
        <w:rPr>
          <w:color w:val="000000" w:themeColor="text1"/>
        </w:rPr>
        <w:t>121 с;</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СП 124.13330.2012 «Тепловые сети. Актуализированная редакция СНиП 41-02-2003»</w:t>
      </w:r>
      <w:r w:rsidR="00C63747">
        <w:rPr>
          <w:color w:val="000000" w:themeColor="text1"/>
        </w:rPr>
        <w:t xml:space="preserve"> – </w:t>
      </w:r>
      <w:r>
        <w:rPr>
          <w:color w:val="000000" w:themeColor="text1"/>
        </w:rPr>
        <w:t>Введ. 2013-01-01.</w:t>
      </w:r>
      <w:r w:rsidR="00C63747">
        <w:rPr>
          <w:color w:val="000000" w:themeColor="text1"/>
        </w:rPr>
        <w:t xml:space="preserve"> – </w:t>
      </w:r>
      <w:r>
        <w:rPr>
          <w:color w:val="000000" w:themeColor="text1"/>
        </w:rPr>
        <w:t>М.:</w:t>
      </w:r>
      <w:r w:rsidR="00C63747">
        <w:rPr>
          <w:color w:val="000000" w:themeColor="text1"/>
        </w:rPr>
        <w:t xml:space="preserve"> </w:t>
      </w:r>
      <w:r>
        <w:rPr>
          <w:color w:val="000000" w:themeColor="text1"/>
        </w:rPr>
        <w:t>Минрегион России, 2012.</w:t>
      </w:r>
      <w:r w:rsidR="00C63747">
        <w:rPr>
          <w:color w:val="000000" w:themeColor="text1"/>
        </w:rPr>
        <w:t xml:space="preserve"> – </w:t>
      </w:r>
      <w:r>
        <w:rPr>
          <w:color w:val="000000" w:themeColor="text1"/>
        </w:rPr>
        <w:t>78 с;</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СП 50.13330.2012 «Тепловая защита зданий»</w:t>
      </w:r>
      <w:r w:rsidR="00C63747">
        <w:rPr>
          <w:color w:val="000000" w:themeColor="text1"/>
        </w:rPr>
        <w:t xml:space="preserve"> – </w:t>
      </w:r>
      <w:r>
        <w:rPr>
          <w:color w:val="000000" w:themeColor="text1"/>
          <w:shd w:val="clear" w:color="auto" w:fill="FFFFFF"/>
        </w:rPr>
        <w:t xml:space="preserve">Введ. </w:t>
      </w:r>
      <w:r>
        <w:rPr>
          <w:color w:val="000000" w:themeColor="text1"/>
        </w:rPr>
        <w:t>2013-07-01.</w:t>
      </w:r>
      <w:r w:rsidR="00C63747">
        <w:rPr>
          <w:color w:val="000000" w:themeColor="text1"/>
        </w:rPr>
        <w:t xml:space="preserve"> – </w:t>
      </w:r>
      <w:r>
        <w:rPr>
          <w:color w:val="000000" w:themeColor="text1"/>
          <w:shd w:val="clear" w:color="auto" w:fill="FFFFFF"/>
        </w:rPr>
        <w:t>М.:</w:t>
      </w:r>
      <w:r w:rsidR="00C63747">
        <w:rPr>
          <w:color w:val="000000" w:themeColor="text1"/>
          <w:shd w:val="clear" w:color="auto" w:fill="FFFFFF"/>
        </w:rPr>
        <w:t xml:space="preserve"> </w:t>
      </w:r>
      <w:r>
        <w:rPr>
          <w:color w:val="000000" w:themeColor="text1"/>
        </w:rPr>
        <w:t>Минрегион России, 2012.</w:t>
      </w:r>
      <w:r w:rsidR="00C63747">
        <w:rPr>
          <w:color w:val="000000" w:themeColor="text1"/>
        </w:rPr>
        <w:t xml:space="preserve"> – </w:t>
      </w:r>
      <w:r>
        <w:rPr>
          <w:color w:val="000000" w:themeColor="text1"/>
        </w:rPr>
        <w:t>26 с;</w:t>
      </w:r>
    </w:p>
    <w:p w:rsidR="001917CA" w:rsidRDefault="001917CA" w:rsidP="002C4056">
      <w:pPr>
        <w:pStyle w:val="a8"/>
        <w:numPr>
          <w:ilvl w:val="0"/>
          <w:numId w:val="5"/>
        </w:numPr>
        <w:tabs>
          <w:tab w:val="left" w:pos="1134"/>
        </w:tabs>
        <w:ind w:left="426" w:hanging="426"/>
        <w:rPr>
          <w:color w:val="000000" w:themeColor="text1"/>
        </w:rPr>
      </w:pPr>
      <w:r>
        <w:rPr>
          <w:rStyle w:val="afc"/>
          <w:bCs/>
          <w:i w:val="0"/>
          <w:iCs w:val="0"/>
          <w:shd w:val="clear" w:color="auto" w:fill="FFFFFF"/>
        </w:rPr>
        <w:t>СП 31.13330.2012</w:t>
      </w:r>
      <w:r>
        <w:rPr>
          <w:color w:val="000000" w:themeColor="text1"/>
          <w:shd w:val="clear" w:color="auto" w:fill="FFFFFF"/>
        </w:rPr>
        <w:t>. «</w:t>
      </w:r>
      <w:r>
        <w:rPr>
          <w:rStyle w:val="afc"/>
          <w:bCs/>
          <w:i w:val="0"/>
          <w:iCs w:val="0"/>
          <w:shd w:val="clear" w:color="auto" w:fill="FFFFFF"/>
        </w:rPr>
        <w:t>Водоснабжение</w:t>
      </w:r>
      <w:r>
        <w:rPr>
          <w:color w:val="000000" w:themeColor="text1"/>
          <w:shd w:val="clear" w:color="auto" w:fill="FFFFFF"/>
        </w:rPr>
        <w:t xml:space="preserve">, </w:t>
      </w:r>
      <w:r>
        <w:rPr>
          <w:rStyle w:val="afc"/>
          <w:bCs/>
          <w:i w:val="0"/>
          <w:iCs w:val="0"/>
          <w:shd w:val="clear" w:color="auto" w:fill="FFFFFF"/>
        </w:rPr>
        <w:t>наружные сети</w:t>
      </w:r>
      <w:r>
        <w:rPr>
          <w:color w:val="000000" w:themeColor="text1"/>
          <w:shd w:val="clear" w:color="auto" w:fill="FFFFFF"/>
        </w:rPr>
        <w:t xml:space="preserve"> и </w:t>
      </w:r>
      <w:r>
        <w:rPr>
          <w:rStyle w:val="afc"/>
          <w:bCs/>
          <w:i w:val="0"/>
          <w:iCs w:val="0"/>
          <w:shd w:val="clear" w:color="auto" w:fill="FFFFFF"/>
        </w:rPr>
        <w:t>сооружения</w:t>
      </w:r>
      <w:r>
        <w:rPr>
          <w:color w:val="000000" w:themeColor="text1"/>
          <w:shd w:val="clear" w:color="auto" w:fill="FFFFFF"/>
        </w:rPr>
        <w:t>. Актуализированная редакция СНиП 2.04.02-84»</w:t>
      </w:r>
      <w:r w:rsidR="00C63747">
        <w:rPr>
          <w:color w:val="000000" w:themeColor="text1"/>
        </w:rPr>
        <w:t xml:space="preserve"> – </w:t>
      </w:r>
      <w:r>
        <w:rPr>
          <w:color w:val="000000" w:themeColor="text1"/>
          <w:shd w:val="clear" w:color="auto" w:fill="FFFFFF"/>
        </w:rPr>
        <w:t xml:space="preserve">Введ. </w:t>
      </w:r>
      <w:r>
        <w:rPr>
          <w:color w:val="000000" w:themeColor="text1"/>
        </w:rPr>
        <w:t xml:space="preserve">2013-01-01. </w:t>
      </w:r>
      <w:r>
        <w:rPr>
          <w:color w:val="000000" w:themeColor="text1"/>
          <w:shd w:val="clear" w:color="auto" w:fill="FFFFFF"/>
        </w:rPr>
        <w:t>– М.: ГУП ЦПП, 2012. – 92 с.</w:t>
      </w:r>
      <w:r>
        <w:rPr>
          <w:color w:val="000000" w:themeColor="text1"/>
        </w:rPr>
        <w:t>;</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СП 30.13330.2016 «Внутренний водопровод и канализация зданий»</w:t>
      </w:r>
      <w:r w:rsidR="00C63747">
        <w:rPr>
          <w:color w:val="000000" w:themeColor="text1"/>
        </w:rPr>
        <w:t xml:space="preserve"> – </w:t>
      </w:r>
      <w:r>
        <w:rPr>
          <w:color w:val="000000" w:themeColor="text1"/>
          <w:shd w:val="clear" w:color="auto" w:fill="FFFFFF"/>
        </w:rPr>
        <w:t xml:space="preserve">Введ. </w:t>
      </w:r>
      <w:r>
        <w:rPr>
          <w:color w:val="000000" w:themeColor="text1"/>
        </w:rPr>
        <w:t xml:space="preserve">2017-06-17. </w:t>
      </w:r>
      <w:r>
        <w:rPr>
          <w:color w:val="000000" w:themeColor="text1"/>
          <w:shd w:val="clear" w:color="auto" w:fill="FFFFFF"/>
        </w:rPr>
        <w:t>– М.: Минстрой России, 2016. – 93 с.</w:t>
      </w:r>
      <w:r>
        <w:rPr>
          <w:color w:val="000000" w:themeColor="text1"/>
        </w:rPr>
        <w:t>;</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СП 32.13330.2012 «Канализация. Наружные сети и сооружения»</w:t>
      </w:r>
      <w:r w:rsidR="00C63747">
        <w:rPr>
          <w:color w:val="000000" w:themeColor="text1"/>
        </w:rPr>
        <w:t xml:space="preserve"> – </w:t>
      </w:r>
      <w:r>
        <w:rPr>
          <w:color w:val="000000" w:themeColor="text1"/>
          <w:shd w:val="clear" w:color="auto" w:fill="FFFFFF"/>
        </w:rPr>
        <w:t xml:space="preserve">Введ. </w:t>
      </w:r>
      <w:r>
        <w:rPr>
          <w:color w:val="000000" w:themeColor="text1"/>
        </w:rPr>
        <w:t xml:space="preserve">2013-01-01. </w:t>
      </w:r>
      <w:r>
        <w:rPr>
          <w:color w:val="000000" w:themeColor="text1"/>
          <w:shd w:val="clear" w:color="auto" w:fill="FFFFFF"/>
        </w:rPr>
        <w:t>– М.: Минстрой России, 2012 – 92 с.</w:t>
      </w:r>
      <w:r>
        <w:rPr>
          <w:color w:val="000000" w:themeColor="text1"/>
        </w:rPr>
        <w:t>;</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СП 118.13330.2012 «Общественные здания и сооружения.  Актуализированная редакция СНиП 31-06-2009»</w:t>
      </w:r>
      <w:r w:rsidR="00C63747">
        <w:rPr>
          <w:color w:val="000000" w:themeColor="text1"/>
        </w:rPr>
        <w:t xml:space="preserve"> – </w:t>
      </w:r>
      <w:r>
        <w:rPr>
          <w:color w:val="000000" w:themeColor="text1"/>
          <w:shd w:val="clear" w:color="auto" w:fill="FFFFFF"/>
        </w:rPr>
        <w:t xml:space="preserve">Введ. </w:t>
      </w:r>
      <w:r>
        <w:rPr>
          <w:color w:val="000000" w:themeColor="text1"/>
        </w:rPr>
        <w:t xml:space="preserve">2014-01-01. </w:t>
      </w:r>
      <w:r>
        <w:rPr>
          <w:color w:val="000000" w:themeColor="text1"/>
          <w:shd w:val="clear" w:color="auto" w:fill="FFFFFF"/>
        </w:rPr>
        <w:t>– М.: Минстрой России, 2014 –</w:t>
      </w:r>
      <w:r w:rsidR="005F33D5" w:rsidRPr="005F33D5">
        <w:rPr>
          <w:color w:val="000000" w:themeColor="text1"/>
          <w:shd w:val="clear" w:color="auto" w:fill="FFFFFF"/>
        </w:rPr>
        <w:t xml:space="preserve"> </w:t>
      </w:r>
      <w:r>
        <w:rPr>
          <w:color w:val="000000" w:themeColor="text1"/>
          <w:shd w:val="clear" w:color="auto" w:fill="FFFFFF"/>
        </w:rPr>
        <w:t>7</w:t>
      </w:r>
      <w:r w:rsidR="00BB7C51" w:rsidRPr="00BB7C51">
        <w:rPr>
          <w:color w:val="000000" w:themeColor="text1"/>
          <w:shd w:val="clear" w:color="auto" w:fill="FFFFFF"/>
        </w:rPr>
        <w:t>2</w:t>
      </w:r>
      <w:r>
        <w:rPr>
          <w:color w:val="000000" w:themeColor="text1"/>
          <w:shd w:val="clear" w:color="auto" w:fill="FFFFFF"/>
        </w:rPr>
        <w:t xml:space="preserve"> с.</w:t>
      </w:r>
      <w:r>
        <w:rPr>
          <w:color w:val="000000" w:themeColor="text1"/>
        </w:rPr>
        <w:t>;</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СП 88.13330.2014 «Защитные сооружения гражданской обороны. Актуализированная редакция СНиП II-11-77*»</w:t>
      </w:r>
      <w:r w:rsidR="00C63747">
        <w:rPr>
          <w:color w:val="000000" w:themeColor="text1"/>
        </w:rPr>
        <w:t xml:space="preserve"> – </w:t>
      </w:r>
      <w:r>
        <w:rPr>
          <w:color w:val="000000" w:themeColor="text1"/>
          <w:shd w:val="clear" w:color="auto" w:fill="FFFFFF"/>
        </w:rPr>
        <w:t xml:space="preserve">Введ. </w:t>
      </w:r>
      <w:r>
        <w:rPr>
          <w:color w:val="000000" w:themeColor="text1"/>
        </w:rPr>
        <w:t xml:space="preserve">2014-06-01. </w:t>
      </w:r>
      <w:r>
        <w:rPr>
          <w:color w:val="000000" w:themeColor="text1"/>
          <w:shd w:val="clear" w:color="auto" w:fill="FFFFFF"/>
        </w:rPr>
        <w:t>– М.: Минстрой России, 2014 –</w:t>
      </w:r>
      <w:r w:rsidR="005F33D5" w:rsidRPr="005F33D5">
        <w:rPr>
          <w:color w:val="000000" w:themeColor="text1"/>
          <w:shd w:val="clear" w:color="auto" w:fill="FFFFFF"/>
        </w:rPr>
        <w:t xml:space="preserve"> </w:t>
      </w:r>
      <w:r>
        <w:rPr>
          <w:color w:val="000000" w:themeColor="text1"/>
          <w:shd w:val="clear" w:color="auto" w:fill="FFFFFF"/>
        </w:rPr>
        <w:t>123 с.</w:t>
      </w:r>
      <w:r>
        <w:rPr>
          <w:color w:val="000000" w:themeColor="text1"/>
        </w:rPr>
        <w:t>;</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СП 112.13330.2011 «</w:t>
      </w:r>
      <w:r>
        <w:rPr>
          <w:color w:val="000000" w:themeColor="text1"/>
          <w:shd w:val="clear" w:color="auto" w:fill="FFFFFF"/>
        </w:rPr>
        <w:t xml:space="preserve">СНиП 21-01-97* </w:t>
      </w:r>
      <w:r>
        <w:rPr>
          <w:color w:val="000000" w:themeColor="text1"/>
        </w:rPr>
        <w:t>Пожарная безопасность зданий и сооружений»</w:t>
      </w:r>
      <w:r w:rsidR="00C63747">
        <w:rPr>
          <w:color w:val="000000" w:themeColor="text1"/>
        </w:rPr>
        <w:t xml:space="preserve"> – </w:t>
      </w:r>
      <w:r>
        <w:rPr>
          <w:color w:val="000000" w:themeColor="text1"/>
          <w:shd w:val="clear" w:color="auto" w:fill="FFFFFF"/>
        </w:rPr>
        <w:t xml:space="preserve">Введ. </w:t>
      </w:r>
      <w:r>
        <w:rPr>
          <w:color w:val="000000" w:themeColor="text1"/>
        </w:rPr>
        <w:t xml:space="preserve">2011-07-19. </w:t>
      </w:r>
      <w:r>
        <w:rPr>
          <w:color w:val="000000" w:themeColor="text1"/>
          <w:shd w:val="clear" w:color="auto" w:fill="FFFFFF"/>
        </w:rPr>
        <w:t xml:space="preserve">– М.: </w:t>
      </w:r>
      <w:r>
        <w:rPr>
          <w:color w:val="000000" w:themeColor="text1"/>
          <w:spacing w:val="2"/>
          <w:shd w:val="clear" w:color="auto" w:fill="FFFFFF"/>
        </w:rPr>
        <w:t>ФГУ ВНИИПО МЧС России</w:t>
      </w:r>
      <w:r>
        <w:rPr>
          <w:color w:val="000000" w:themeColor="text1"/>
          <w:shd w:val="clear" w:color="auto" w:fill="FFFFFF"/>
        </w:rPr>
        <w:t>, 2011 – 21 с.</w:t>
      </w:r>
      <w:r>
        <w:rPr>
          <w:color w:val="000000" w:themeColor="text1"/>
        </w:rPr>
        <w:t>;</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СП 11.13130.2009 «Места дислокации подразделений пожарной охраны. Порядок и методика определения»</w:t>
      </w:r>
      <w:r w:rsidR="00C63747">
        <w:rPr>
          <w:color w:val="000000" w:themeColor="text1"/>
        </w:rPr>
        <w:t xml:space="preserve"> – </w:t>
      </w:r>
      <w:r>
        <w:rPr>
          <w:color w:val="000000" w:themeColor="text1"/>
          <w:shd w:val="clear" w:color="auto" w:fill="FFFFFF"/>
        </w:rPr>
        <w:t xml:space="preserve">Введ. </w:t>
      </w:r>
      <w:r>
        <w:rPr>
          <w:color w:val="000000" w:themeColor="text1"/>
        </w:rPr>
        <w:t xml:space="preserve">2009-05-19. </w:t>
      </w:r>
      <w:r>
        <w:rPr>
          <w:color w:val="000000" w:themeColor="text1"/>
          <w:shd w:val="clear" w:color="auto" w:fill="FFFFFF"/>
        </w:rPr>
        <w:t xml:space="preserve">– М.: </w:t>
      </w:r>
      <w:r>
        <w:rPr>
          <w:color w:val="000000" w:themeColor="text1"/>
          <w:spacing w:val="2"/>
          <w:shd w:val="clear" w:color="auto" w:fill="FFFFFF"/>
        </w:rPr>
        <w:t>ФГУ ВНИИПО МЧС России,</w:t>
      </w:r>
      <w:r>
        <w:rPr>
          <w:color w:val="000000" w:themeColor="text1"/>
          <w:shd w:val="clear" w:color="auto" w:fill="FFFFFF"/>
        </w:rPr>
        <w:t xml:space="preserve"> 2013 – 20 с.</w:t>
      </w:r>
      <w:r>
        <w:rPr>
          <w:color w:val="000000" w:themeColor="text1"/>
        </w:rPr>
        <w:t>;</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СП 8.13130.2009 «Системы противопожарной защиты. Источники наружного противопожарного водоснабжения. Требования пожарной безопасности»</w:t>
      </w:r>
      <w:r w:rsidR="00C63747">
        <w:rPr>
          <w:color w:val="000000" w:themeColor="text1"/>
        </w:rPr>
        <w:t xml:space="preserve"> – </w:t>
      </w:r>
      <w:r>
        <w:rPr>
          <w:color w:val="000000" w:themeColor="text1"/>
          <w:shd w:val="clear" w:color="auto" w:fill="FFFFFF"/>
        </w:rPr>
        <w:t xml:space="preserve">Введ. </w:t>
      </w:r>
      <w:r>
        <w:rPr>
          <w:color w:val="000000" w:themeColor="text1"/>
        </w:rPr>
        <w:t xml:space="preserve">2009-05-01. </w:t>
      </w:r>
      <w:r>
        <w:rPr>
          <w:color w:val="000000" w:themeColor="text1"/>
          <w:shd w:val="clear" w:color="auto" w:fill="FFFFFF"/>
        </w:rPr>
        <w:t xml:space="preserve">– М.: </w:t>
      </w:r>
      <w:r>
        <w:rPr>
          <w:color w:val="000000" w:themeColor="text1"/>
          <w:spacing w:val="2"/>
          <w:shd w:val="clear" w:color="auto" w:fill="FFFFFF"/>
        </w:rPr>
        <w:t>ФГУ ВНИИПО МЧС России</w:t>
      </w:r>
      <w:r>
        <w:rPr>
          <w:color w:val="000000" w:themeColor="text1"/>
          <w:shd w:val="clear" w:color="auto" w:fill="FFFFFF"/>
        </w:rPr>
        <w:t>, 2009 – 20 с.</w:t>
      </w:r>
      <w:r>
        <w:rPr>
          <w:color w:val="000000" w:themeColor="text1"/>
        </w:rPr>
        <w:t>;</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СП 42-101-2003 «Общие положения по проектированию и строительству газораспределительных систем из металлических и полиэтиленовых труб»</w:t>
      </w:r>
      <w:r w:rsidR="00C63747">
        <w:rPr>
          <w:color w:val="000000" w:themeColor="text1"/>
        </w:rPr>
        <w:t xml:space="preserve"> – </w:t>
      </w:r>
      <w:r>
        <w:rPr>
          <w:color w:val="000000" w:themeColor="text1"/>
          <w:shd w:val="clear" w:color="auto" w:fill="FFFFFF"/>
        </w:rPr>
        <w:t xml:space="preserve">Введ. </w:t>
      </w:r>
      <w:r>
        <w:rPr>
          <w:color w:val="000000" w:themeColor="text1"/>
        </w:rPr>
        <w:t xml:space="preserve">2009-05-01. </w:t>
      </w:r>
      <w:r>
        <w:rPr>
          <w:color w:val="000000" w:themeColor="text1"/>
          <w:shd w:val="clear" w:color="auto" w:fill="FFFFFF"/>
        </w:rPr>
        <w:t>– М.:</w:t>
      </w:r>
      <w:r>
        <w:rPr>
          <w:color w:val="000000" w:themeColor="text1"/>
        </w:rPr>
        <w:t xml:space="preserve"> </w:t>
      </w:r>
      <w:r>
        <w:rPr>
          <w:color w:val="000000" w:themeColor="text1"/>
          <w:spacing w:val="2"/>
          <w:shd w:val="clear" w:color="auto" w:fill="FFFFFF"/>
        </w:rPr>
        <w:t xml:space="preserve">ЗАО </w:t>
      </w:r>
      <w:r w:rsidR="00C63747">
        <w:rPr>
          <w:color w:val="000000" w:themeColor="text1"/>
          <w:spacing w:val="2"/>
          <w:shd w:val="clear" w:color="auto" w:fill="FFFFFF"/>
        </w:rPr>
        <w:t>«</w:t>
      </w:r>
      <w:r>
        <w:rPr>
          <w:color w:val="000000" w:themeColor="text1"/>
          <w:spacing w:val="2"/>
          <w:shd w:val="clear" w:color="auto" w:fill="FFFFFF"/>
        </w:rPr>
        <w:t>Полимергаз</w:t>
      </w:r>
      <w:r w:rsidR="00C63747">
        <w:rPr>
          <w:color w:val="000000" w:themeColor="text1"/>
          <w:spacing w:val="2"/>
          <w:shd w:val="clear" w:color="auto" w:fill="FFFFFF"/>
        </w:rPr>
        <w:t>»</w:t>
      </w:r>
      <w:r>
        <w:rPr>
          <w:color w:val="000000" w:themeColor="text1"/>
          <w:spacing w:val="2"/>
          <w:shd w:val="clear" w:color="auto" w:fill="FFFFFF"/>
        </w:rPr>
        <w:t xml:space="preserve">, </w:t>
      </w:r>
      <w:r>
        <w:rPr>
          <w:color w:val="000000" w:themeColor="text1"/>
          <w:shd w:val="clear" w:color="auto" w:fill="FFFFFF"/>
        </w:rPr>
        <w:t>2003 – 182 с.</w:t>
      </w:r>
      <w:r>
        <w:rPr>
          <w:color w:val="000000" w:themeColor="text1"/>
        </w:rPr>
        <w:t>;</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СП 59.13330.2016 «Доступность зданий и сооружений для маломобильных групп населения»</w:t>
      </w:r>
      <w:r w:rsidR="00C63747">
        <w:rPr>
          <w:color w:val="000000" w:themeColor="text1"/>
        </w:rPr>
        <w:t xml:space="preserve"> – </w:t>
      </w:r>
      <w:r>
        <w:rPr>
          <w:color w:val="000000" w:themeColor="text1"/>
          <w:shd w:val="clear" w:color="auto" w:fill="FFFFFF"/>
        </w:rPr>
        <w:t xml:space="preserve">Введ. </w:t>
      </w:r>
      <w:r>
        <w:rPr>
          <w:color w:val="000000" w:themeColor="text1"/>
        </w:rPr>
        <w:t xml:space="preserve">2016-11-14. </w:t>
      </w:r>
      <w:r>
        <w:rPr>
          <w:color w:val="000000" w:themeColor="text1"/>
          <w:shd w:val="clear" w:color="auto" w:fill="FFFFFF"/>
        </w:rPr>
        <w:t>– М.:</w:t>
      </w:r>
      <w:r>
        <w:rPr>
          <w:color w:val="000000" w:themeColor="text1"/>
        </w:rPr>
        <w:t xml:space="preserve"> </w:t>
      </w:r>
      <w:r>
        <w:rPr>
          <w:color w:val="000000" w:themeColor="text1"/>
          <w:spacing w:val="2"/>
          <w:shd w:val="clear" w:color="auto" w:fill="FFFFFF"/>
        </w:rPr>
        <w:t xml:space="preserve">Стандартинформ, 2016 </w:t>
      </w:r>
      <w:r>
        <w:rPr>
          <w:color w:val="000000" w:themeColor="text1"/>
          <w:shd w:val="clear" w:color="auto" w:fill="FFFFFF"/>
        </w:rPr>
        <w:t>– 40 с.</w:t>
      </w:r>
      <w:r>
        <w:rPr>
          <w:color w:val="000000" w:themeColor="text1"/>
        </w:rPr>
        <w:t>;</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lastRenderedPageBreak/>
        <w:t>СП 134.13330.2012 «Системы электросвязи зданий и сооружений. Основные положения проектирования»</w:t>
      </w:r>
      <w:r w:rsidR="00C63747">
        <w:rPr>
          <w:color w:val="000000" w:themeColor="text1"/>
        </w:rPr>
        <w:t xml:space="preserve"> – </w:t>
      </w:r>
      <w:r>
        <w:rPr>
          <w:color w:val="000000" w:themeColor="text1"/>
          <w:shd w:val="clear" w:color="auto" w:fill="FFFFFF"/>
        </w:rPr>
        <w:t xml:space="preserve">Введ. </w:t>
      </w:r>
      <w:r>
        <w:rPr>
          <w:color w:val="000000" w:themeColor="text1"/>
        </w:rPr>
        <w:t xml:space="preserve">2012-09-01. </w:t>
      </w:r>
      <w:r>
        <w:rPr>
          <w:color w:val="000000" w:themeColor="text1"/>
          <w:shd w:val="clear" w:color="auto" w:fill="FFFFFF"/>
        </w:rPr>
        <w:t>– М.:</w:t>
      </w:r>
      <w:r>
        <w:rPr>
          <w:color w:val="000000" w:themeColor="text1"/>
        </w:rPr>
        <w:t xml:space="preserve"> </w:t>
      </w:r>
      <w:r>
        <w:rPr>
          <w:color w:val="000000" w:themeColor="text1"/>
          <w:spacing w:val="2"/>
          <w:shd w:val="clear" w:color="auto" w:fill="FFFFFF"/>
        </w:rPr>
        <w:t xml:space="preserve">Минрегион России, 2012 </w:t>
      </w:r>
      <w:r>
        <w:rPr>
          <w:color w:val="000000" w:themeColor="text1"/>
          <w:shd w:val="clear" w:color="auto" w:fill="FFFFFF"/>
        </w:rPr>
        <w:t>– 36 с.</w:t>
      </w:r>
      <w:r>
        <w:rPr>
          <w:color w:val="000000" w:themeColor="text1"/>
        </w:rPr>
        <w:t>;</w:t>
      </w:r>
    </w:p>
    <w:p w:rsidR="00D1581A" w:rsidRPr="005E6256" w:rsidRDefault="00D1581A" w:rsidP="002C4056">
      <w:pPr>
        <w:pStyle w:val="a8"/>
        <w:numPr>
          <w:ilvl w:val="0"/>
          <w:numId w:val="5"/>
        </w:numPr>
        <w:ind w:left="426" w:hanging="426"/>
      </w:pPr>
      <w:r w:rsidRPr="005E6256">
        <w:rPr>
          <w:color w:val="000000" w:themeColor="text1"/>
        </w:rPr>
        <w:t xml:space="preserve">СП 160.1325800.2014 «Здания и комплексы многофункциональные. Правила проектирования» </w:t>
      </w:r>
      <w:r w:rsidRPr="005E6256">
        <w:t>утв. Приказом Министерства строительства и жилищно-коммунального хозяйства Российской Федерации от 07.08.2014 г. N 440/пр – Введ 2014-09-01</w:t>
      </w:r>
      <w:r w:rsidRPr="005E6256">
        <w:rPr>
          <w:color w:val="000000" w:themeColor="text1"/>
        </w:rPr>
        <w:t xml:space="preserve">. </w:t>
      </w:r>
      <w:r w:rsidR="000A3D96">
        <w:rPr>
          <w:color w:val="000000" w:themeColor="text1"/>
          <w:shd w:val="clear" w:color="auto" w:fill="FFFFFF"/>
        </w:rPr>
        <w:t>– М.</w:t>
      </w:r>
      <w:r w:rsidRPr="005E6256">
        <w:rPr>
          <w:color w:val="000000" w:themeColor="text1"/>
          <w:shd w:val="clear" w:color="auto" w:fill="FFFFFF"/>
        </w:rPr>
        <w:t>:</w:t>
      </w:r>
      <w:r w:rsidR="000A3D96" w:rsidRPr="000A3D96">
        <w:rPr>
          <w:color w:val="000000" w:themeColor="text1"/>
          <w:shd w:val="clear" w:color="auto" w:fill="FFFFFF"/>
        </w:rPr>
        <w:t xml:space="preserve"> </w:t>
      </w:r>
      <w:r w:rsidRPr="005E6256">
        <w:rPr>
          <w:color w:val="000000" w:themeColor="text1"/>
          <w:shd w:val="clear" w:color="auto" w:fill="FFFFFF"/>
        </w:rPr>
        <w:t>Министерство строительства и жилищно-коммунального хозяйства Российской Федерации, 2014</w:t>
      </w:r>
      <w:r w:rsidRPr="005E6256">
        <w:t xml:space="preserve"> </w:t>
      </w:r>
      <w:r w:rsidRPr="005E6256">
        <w:rPr>
          <w:color w:val="000000" w:themeColor="text1"/>
          <w:shd w:val="clear" w:color="auto" w:fill="FFFFFF"/>
        </w:rPr>
        <w:t>– 22 с.</w:t>
      </w:r>
      <w:r w:rsidRPr="005E6256">
        <w:rPr>
          <w:color w:val="000000" w:themeColor="text1"/>
        </w:rPr>
        <w:t>;</w:t>
      </w:r>
    </w:p>
    <w:p w:rsidR="00D1581A" w:rsidRPr="005E6256" w:rsidRDefault="00D1581A" w:rsidP="002C4056">
      <w:pPr>
        <w:pStyle w:val="a8"/>
        <w:numPr>
          <w:ilvl w:val="0"/>
          <w:numId w:val="5"/>
        </w:numPr>
        <w:ind w:left="426" w:hanging="426"/>
      </w:pPr>
      <w:r w:rsidRPr="005E6256">
        <w:rPr>
          <w:color w:val="000000" w:themeColor="text1"/>
        </w:rPr>
        <w:t xml:space="preserve">СП 152.13330.2012 «Здания судов общей юрисдикции. Правила проектирования» </w:t>
      </w:r>
      <w:r w:rsidRPr="005E6256">
        <w:t>утв. приказом Федерального агентства по строительству и жилищно-коммунальному хозяйству от 25.12.2012 г. N 111/ГС</w:t>
      </w:r>
      <w:r w:rsidR="00C63747">
        <w:t xml:space="preserve"> – </w:t>
      </w:r>
      <w:r w:rsidRPr="005E6256">
        <w:t>Введ</w:t>
      </w:r>
      <w:r w:rsidRPr="005E6256">
        <w:rPr>
          <w:color w:val="000000"/>
          <w:shd w:val="clear" w:color="auto" w:fill="FFFFFF"/>
        </w:rPr>
        <w:t>.</w:t>
      </w:r>
      <w:r w:rsidRPr="005E6256">
        <w:t xml:space="preserve"> 2013-07-01</w:t>
      </w:r>
      <w:r w:rsidR="00DA5DD9">
        <w:t xml:space="preserve"> </w:t>
      </w:r>
      <w:r w:rsidR="000A3D96">
        <w:rPr>
          <w:color w:val="000000" w:themeColor="text1"/>
          <w:shd w:val="clear" w:color="auto" w:fill="FFFFFF"/>
        </w:rPr>
        <w:t>– М.</w:t>
      </w:r>
      <w:r w:rsidRPr="005E6256">
        <w:rPr>
          <w:color w:val="000000" w:themeColor="text1"/>
          <w:shd w:val="clear" w:color="auto" w:fill="FFFFFF"/>
        </w:rPr>
        <w:t>:</w:t>
      </w:r>
      <w:r w:rsidR="000A3D96" w:rsidRPr="000A3D96">
        <w:rPr>
          <w:color w:val="000000" w:themeColor="text1"/>
          <w:shd w:val="clear" w:color="auto" w:fill="FFFFFF"/>
        </w:rPr>
        <w:t xml:space="preserve"> </w:t>
      </w:r>
      <w:r w:rsidRPr="005E6256">
        <w:rPr>
          <w:color w:val="000000" w:themeColor="text1"/>
          <w:shd w:val="clear" w:color="auto" w:fill="FFFFFF"/>
        </w:rPr>
        <w:t>Госстрой России, 2013</w:t>
      </w:r>
      <w:r w:rsidRPr="005E6256">
        <w:t xml:space="preserve"> </w:t>
      </w:r>
      <w:r w:rsidRPr="005E6256">
        <w:rPr>
          <w:color w:val="000000" w:themeColor="text1"/>
          <w:shd w:val="clear" w:color="auto" w:fill="FFFFFF"/>
        </w:rPr>
        <w:t>– 51 с.</w:t>
      </w:r>
      <w:r w:rsidRPr="005E6256">
        <w:rPr>
          <w:color w:val="000000" w:themeColor="text1"/>
        </w:rPr>
        <w:t>;</w:t>
      </w:r>
    </w:p>
    <w:p w:rsidR="00D1581A" w:rsidRPr="005E6256" w:rsidRDefault="00D1581A" w:rsidP="002C4056">
      <w:pPr>
        <w:pStyle w:val="a8"/>
        <w:numPr>
          <w:ilvl w:val="0"/>
          <w:numId w:val="5"/>
        </w:numPr>
        <w:ind w:left="426" w:hanging="426"/>
      </w:pPr>
      <w:r w:rsidRPr="005E6256">
        <w:rPr>
          <w:color w:val="000000" w:themeColor="text1"/>
        </w:rPr>
        <w:t>СП 228.1325800.2014 «Здания и сооружения следственных органов. Правила проектирования»</w:t>
      </w:r>
      <w:r w:rsidR="00C63747">
        <w:rPr>
          <w:color w:val="000000" w:themeColor="text1"/>
        </w:rPr>
        <w:t xml:space="preserve"> – </w:t>
      </w:r>
      <w:r w:rsidRPr="005E6256">
        <w:rPr>
          <w:color w:val="000000" w:themeColor="text1"/>
        </w:rPr>
        <w:t xml:space="preserve">Введ. 2015-02-02 </w:t>
      </w:r>
      <w:r w:rsidR="000A3D96">
        <w:rPr>
          <w:color w:val="000000" w:themeColor="text1"/>
          <w:shd w:val="clear" w:color="auto" w:fill="FFFFFF"/>
        </w:rPr>
        <w:t>– М.</w:t>
      </w:r>
      <w:r w:rsidRPr="005E6256">
        <w:rPr>
          <w:color w:val="000000" w:themeColor="text1"/>
          <w:shd w:val="clear" w:color="auto" w:fill="FFFFFF"/>
        </w:rPr>
        <w:t>:</w:t>
      </w:r>
      <w:r w:rsidR="000A3D96" w:rsidRPr="000A3D96">
        <w:rPr>
          <w:color w:val="000000" w:themeColor="text1"/>
          <w:shd w:val="clear" w:color="auto" w:fill="FFFFFF"/>
        </w:rPr>
        <w:t xml:space="preserve"> </w:t>
      </w:r>
      <w:r w:rsidRPr="005E6256">
        <w:rPr>
          <w:color w:val="000000" w:themeColor="text1"/>
          <w:shd w:val="clear" w:color="auto" w:fill="FFFFFF"/>
        </w:rPr>
        <w:t>Министерство строительства и жилищно-коммунального хозяйства Российской Федерации, 2015</w:t>
      </w:r>
      <w:r w:rsidRPr="005E6256">
        <w:t xml:space="preserve"> </w:t>
      </w:r>
      <w:r w:rsidRPr="005E6256">
        <w:rPr>
          <w:color w:val="000000" w:themeColor="text1"/>
          <w:shd w:val="clear" w:color="auto" w:fill="FFFFFF"/>
        </w:rPr>
        <w:t>– 42 с.</w:t>
      </w:r>
      <w:r w:rsidRPr="005E6256">
        <w:rPr>
          <w:color w:val="000000" w:themeColor="text1"/>
        </w:rPr>
        <w:t>;</w:t>
      </w:r>
    </w:p>
    <w:p w:rsidR="00D1581A" w:rsidRPr="005E6256" w:rsidRDefault="00D1581A" w:rsidP="002C4056">
      <w:pPr>
        <w:pStyle w:val="a8"/>
        <w:numPr>
          <w:ilvl w:val="0"/>
          <w:numId w:val="5"/>
        </w:numPr>
        <w:ind w:left="426" w:hanging="426"/>
      </w:pPr>
      <w:r w:rsidRPr="005E6256">
        <w:rPr>
          <w:color w:val="000000" w:themeColor="text1"/>
        </w:rPr>
        <w:t>СП 257.1325800.2016 «Здания гостиниц. Правила проектирования»</w:t>
      </w:r>
      <w:r w:rsidRPr="005E6256">
        <w:rPr>
          <w:color w:val="000000"/>
          <w:shd w:val="clear" w:color="auto" w:fill="FFFFFF"/>
        </w:rPr>
        <w:t xml:space="preserve"> утв. приказом Минстроя России от 20.10.2016 г. № 724/пр,</w:t>
      </w:r>
      <w:r w:rsidR="00C63747">
        <w:rPr>
          <w:color w:val="000000"/>
          <w:shd w:val="clear" w:color="auto" w:fill="FFFFFF"/>
        </w:rPr>
        <w:t xml:space="preserve"> – </w:t>
      </w:r>
      <w:r w:rsidRPr="005E6256">
        <w:rPr>
          <w:color w:val="000000"/>
          <w:shd w:val="clear" w:color="auto" w:fill="FFFFFF"/>
        </w:rPr>
        <w:t>Введ.</w:t>
      </w:r>
      <w:r w:rsidRPr="005E6256">
        <w:t xml:space="preserve"> 2017-04-21</w:t>
      </w:r>
      <w:r w:rsidR="00DA5DD9">
        <w:t xml:space="preserve"> </w:t>
      </w:r>
      <w:r w:rsidR="000A3D96">
        <w:rPr>
          <w:color w:val="000000" w:themeColor="text1"/>
          <w:shd w:val="clear" w:color="auto" w:fill="FFFFFF"/>
        </w:rPr>
        <w:t>– М.</w:t>
      </w:r>
      <w:r w:rsidRPr="005E6256">
        <w:rPr>
          <w:color w:val="000000" w:themeColor="text1"/>
          <w:shd w:val="clear" w:color="auto" w:fill="FFFFFF"/>
        </w:rPr>
        <w:t>:</w:t>
      </w:r>
      <w:r w:rsidR="000A3D96" w:rsidRPr="000A3D96">
        <w:rPr>
          <w:color w:val="000000" w:themeColor="text1"/>
          <w:shd w:val="clear" w:color="auto" w:fill="FFFFFF"/>
        </w:rPr>
        <w:t xml:space="preserve"> </w:t>
      </w:r>
      <w:r w:rsidRPr="005E6256">
        <w:rPr>
          <w:color w:val="000000" w:themeColor="text1"/>
          <w:shd w:val="clear" w:color="auto" w:fill="FFFFFF"/>
        </w:rPr>
        <w:t>Министерство строительства и жилищно-коммунального хозяйства Российской Федерации, 2016</w:t>
      </w:r>
      <w:r w:rsidRPr="005E6256">
        <w:t xml:space="preserve"> </w:t>
      </w:r>
      <w:r w:rsidRPr="005E6256">
        <w:rPr>
          <w:color w:val="000000" w:themeColor="text1"/>
          <w:shd w:val="clear" w:color="auto" w:fill="FFFFFF"/>
        </w:rPr>
        <w:t>– 63 с.</w:t>
      </w:r>
      <w:r w:rsidRPr="005E6256">
        <w:rPr>
          <w:color w:val="000000" w:themeColor="text1"/>
        </w:rPr>
        <w:t>;</w:t>
      </w:r>
    </w:p>
    <w:p w:rsidR="00D1581A" w:rsidRPr="00777337" w:rsidRDefault="00D1581A" w:rsidP="002C4056">
      <w:pPr>
        <w:pStyle w:val="a8"/>
        <w:numPr>
          <w:ilvl w:val="0"/>
          <w:numId w:val="5"/>
        </w:numPr>
        <w:ind w:left="426" w:hanging="426"/>
      </w:pPr>
      <w:r w:rsidRPr="005E6256">
        <w:rPr>
          <w:color w:val="000000" w:themeColor="text1"/>
        </w:rPr>
        <w:t>СП 158.13330.2014 «Здания и помещения медицинских организаций. Правила проектирования»</w:t>
      </w:r>
      <w:r w:rsidR="00C63747">
        <w:rPr>
          <w:color w:val="000000" w:themeColor="text1"/>
        </w:rPr>
        <w:t xml:space="preserve"> – </w:t>
      </w:r>
      <w:r w:rsidRPr="005E6256">
        <w:rPr>
          <w:color w:val="000000" w:themeColor="text1"/>
        </w:rPr>
        <w:t xml:space="preserve">Введ.2014-07-01. </w:t>
      </w:r>
      <w:r w:rsidR="00C63747">
        <w:rPr>
          <w:color w:val="000000" w:themeColor="text1"/>
          <w:shd w:val="clear" w:color="auto" w:fill="FFFFFF"/>
        </w:rPr>
        <w:t>– М.</w:t>
      </w:r>
      <w:r w:rsidRPr="005E6256">
        <w:rPr>
          <w:color w:val="000000" w:themeColor="text1"/>
          <w:shd w:val="clear" w:color="auto" w:fill="FFFFFF"/>
        </w:rPr>
        <w:t>:</w:t>
      </w:r>
      <w:r w:rsidR="00C63747">
        <w:rPr>
          <w:color w:val="000000" w:themeColor="text1"/>
          <w:shd w:val="clear" w:color="auto" w:fill="FFFFFF"/>
        </w:rPr>
        <w:t xml:space="preserve"> </w:t>
      </w:r>
      <w:r w:rsidRPr="005E6256">
        <w:rPr>
          <w:color w:val="000000" w:themeColor="text1"/>
          <w:shd w:val="clear" w:color="auto" w:fill="FFFFFF"/>
        </w:rPr>
        <w:t>Министерство строительства и жилищно-коммунального хозяйства Российской Федерации</w:t>
      </w:r>
      <w:r w:rsidRPr="005E6256">
        <w:rPr>
          <w:color w:val="242424"/>
          <w:spacing w:val="2"/>
          <w:shd w:val="clear" w:color="auto" w:fill="FFFFFF"/>
        </w:rPr>
        <w:t xml:space="preserve">, 2014 </w:t>
      </w:r>
      <w:r w:rsidRPr="005E6256">
        <w:t>– 138 с.</w:t>
      </w:r>
      <w:r w:rsidRPr="005E6256">
        <w:rPr>
          <w:color w:val="000000" w:themeColor="text1"/>
        </w:rPr>
        <w:t>;</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 xml:space="preserve">СанПиН 2.2.1/2.1.1.1200-03 «Санитарно-защитные зоны и санитарная классификация предприятий, сооружений и иных объектов» </w:t>
      </w:r>
      <w:r>
        <w:rPr>
          <w:color w:val="000000" w:themeColor="text1"/>
          <w:spacing w:val="2"/>
          <w:shd w:val="clear" w:color="auto" w:fill="FFFFFF"/>
        </w:rPr>
        <w:t>(с изм</w:t>
      </w:r>
      <w:r w:rsidR="00BB7C51">
        <w:rPr>
          <w:color w:val="000000" w:themeColor="text1"/>
          <w:spacing w:val="2"/>
          <w:shd w:val="clear" w:color="auto" w:fill="FFFFFF"/>
        </w:rPr>
        <w:t>. на 25.04.</w:t>
      </w:r>
      <w:r>
        <w:rPr>
          <w:color w:val="000000" w:themeColor="text1"/>
          <w:spacing w:val="2"/>
          <w:shd w:val="clear" w:color="auto" w:fill="FFFFFF"/>
        </w:rPr>
        <w:t>2014 года)</w:t>
      </w:r>
      <w:r w:rsidR="00C63747">
        <w:rPr>
          <w:color w:val="000000" w:themeColor="text1"/>
          <w:spacing w:val="2"/>
          <w:shd w:val="clear" w:color="auto" w:fill="FFFFFF"/>
        </w:rPr>
        <w:t xml:space="preserve"> – </w:t>
      </w:r>
      <w:r>
        <w:rPr>
          <w:color w:val="000000" w:themeColor="text1"/>
          <w:shd w:val="clear" w:color="auto" w:fill="FFFFFF"/>
        </w:rPr>
        <w:t>Введ. в действие Постановлением Главного государственного санитарного врача РФ от 25.09.2007 г. № 74</w:t>
      </w:r>
      <w:r>
        <w:rPr>
          <w:color w:val="000000" w:themeColor="text1"/>
        </w:rPr>
        <w:t>;</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СанПиН 2.1.5.980-00 «Гигиенические требования к охране поверхностных вод», утв. Главным государственным санитарным врачом РФ 22.06.2000</w:t>
      </w:r>
      <w:r w:rsidR="003C15B0">
        <w:rPr>
          <w:color w:val="000000" w:themeColor="text1"/>
        </w:rPr>
        <w:t xml:space="preserve"> г.</w:t>
      </w:r>
      <w:r>
        <w:rPr>
          <w:color w:val="000000" w:themeColor="text1"/>
        </w:rPr>
        <w:t xml:space="preserve"> (с изм. от 04.02.2011, с изм. от 25.09.2014 г.);</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СанПиН 42-128-4690-88 «Санитарные правила содержания территорий населенных мест», утв. Минздравом СССР 05.08.1988 г. N 4690-88;</w:t>
      </w:r>
    </w:p>
    <w:p w:rsidR="001917CA" w:rsidRDefault="001917CA" w:rsidP="002C4056">
      <w:pPr>
        <w:pStyle w:val="a8"/>
        <w:numPr>
          <w:ilvl w:val="0"/>
          <w:numId w:val="5"/>
        </w:numPr>
        <w:tabs>
          <w:tab w:val="left" w:pos="1134"/>
        </w:tabs>
        <w:ind w:left="426" w:hanging="426"/>
        <w:rPr>
          <w:color w:val="000000" w:themeColor="text1"/>
        </w:rPr>
      </w:pPr>
      <w:r>
        <w:rPr>
          <w:color w:val="000000" w:themeColor="text1"/>
        </w:rPr>
        <w:t>НПБ 101-95 «Нормы проектирования объектов пожарной охраны»</w:t>
      </w:r>
      <w:r w:rsidR="00C63747">
        <w:rPr>
          <w:color w:val="000000" w:themeColor="text1"/>
        </w:rPr>
        <w:t xml:space="preserve"> – </w:t>
      </w:r>
      <w:r>
        <w:rPr>
          <w:color w:val="000000" w:themeColor="text1"/>
        </w:rPr>
        <w:t>Введ. в действие приказом ГУГПС МВД России от 30.12.1994 г. № 36.</w:t>
      </w:r>
    </w:p>
    <w:p w:rsidR="00B85244" w:rsidRDefault="00B85244" w:rsidP="001917CA">
      <w:pPr>
        <w:tabs>
          <w:tab w:val="left" w:pos="1134"/>
        </w:tabs>
        <w:ind w:hanging="142"/>
        <w:rPr>
          <w:color w:val="000000" w:themeColor="text1"/>
        </w:rPr>
      </w:pPr>
    </w:p>
    <w:p w:rsidR="00B42711" w:rsidRPr="00D44D3A" w:rsidRDefault="00B42711" w:rsidP="00B42711">
      <w:pPr>
        <w:ind w:firstLine="0"/>
        <w:rPr>
          <w:color w:val="000000" w:themeColor="text1"/>
        </w:rPr>
      </w:pPr>
    </w:p>
    <w:p w:rsidR="00E02ABC" w:rsidRPr="00D44D3A" w:rsidRDefault="00E02ABC" w:rsidP="00973C3C">
      <w:pPr>
        <w:rPr>
          <w:color w:val="000000" w:themeColor="text1"/>
        </w:rPr>
      </w:pPr>
    </w:p>
    <w:p w:rsidR="00A77AAF" w:rsidRPr="00D44D3A" w:rsidRDefault="00B41DC1" w:rsidP="00AC545C">
      <w:pPr>
        <w:spacing w:after="200"/>
        <w:ind w:firstLine="0"/>
        <w:jc w:val="left"/>
        <w:rPr>
          <w:color w:val="000000" w:themeColor="text1"/>
        </w:rPr>
      </w:pPr>
      <w:r w:rsidRPr="00D44D3A">
        <w:rPr>
          <w:color w:val="000000" w:themeColor="text1"/>
        </w:rPr>
        <w:br w:type="page"/>
      </w:r>
    </w:p>
    <w:p w:rsidR="00B41DC1" w:rsidRPr="00D44D3A" w:rsidRDefault="00B41DC1" w:rsidP="00B41DC1">
      <w:pPr>
        <w:pStyle w:val="1"/>
      </w:pPr>
      <w:bookmarkStart w:id="122" w:name="_Toc511904300"/>
      <w:r w:rsidRPr="00D44D3A">
        <w:lastRenderedPageBreak/>
        <w:t xml:space="preserve">3. ПРАВИЛА И ОБЛАСТЬ ПРИМЕНЕНИЯ РАСЧЕТНЫХ ПОКАЗАТЕЛЕЙ, СОДЕРЖАЩИХСЯ В ОСНОВНОЙ ЧАСТИ ПРОЕКТА МЕСТНЫХ НОРМАТИВОВ ГРАДОСТРОИТЕЛЬНОГО ПРОЕКТИРОВАНИЯ МУНИЦИПАЛЬНОГО </w:t>
      </w:r>
      <w:r w:rsidR="0071208C">
        <w:t xml:space="preserve">ОБРАЗОВАНИЯ </w:t>
      </w:r>
      <w:r w:rsidR="00B23FBE" w:rsidRPr="00D44D3A">
        <w:t>БЕРЕЗОВСКОЕ</w:t>
      </w:r>
      <w:r w:rsidR="00655C14" w:rsidRPr="00D44D3A">
        <w:t xml:space="preserve"> СЕЛЬСКОЕ ПОСЕЛЕНИЕ</w:t>
      </w:r>
      <w:bookmarkEnd w:id="122"/>
    </w:p>
    <w:p w:rsidR="00B41DC1" w:rsidRPr="00D44D3A" w:rsidRDefault="00B41DC1" w:rsidP="00B41DC1">
      <w:pPr>
        <w:rPr>
          <w:color w:val="000000" w:themeColor="text1"/>
        </w:rPr>
      </w:pPr>
      <w:r w:rsidRPr="00D44D3A">
        <w:rPr>
          <w:color w:val="000000" w:themeColor="text1"/>
        </w:rPr>
        <w:t xml:space="preserve">Действие местных нормативов градостроительного проектирования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распространяется на всю территорию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на правоотношения, возникшие после утверждения настоящих местных нормативов градостроительного проектирования.</w:t>
      </w:r>
    </w:p>
    <w:p w:rsidR="00B41DC1" w:rsidRPr="00D44D3A" w:rsidRDefault="00B41DC1" w:rsidP="00B41DC1">
      <w:pPr>
        <w:rPr>
          <w:color w:val="000000" w:themeColor="text1"/>
        </w:rPr>
      </w:pPr>
      <w:r w:rsidRPr="00D44D3A">
        <w:rPr>
          <w:color w:val="000000" w:themeColor="text1"/>
        </w:rPr>
        <w:t xml:space="preserve">Настоящие местные нормативы градостроительного проектирования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устанавливают совокупность расчетных показателей минимально допустимого уровня обеспеченности населения объектами местного значения </w:t>
      </w:r>
      <w:r w:rsidR="00FB53D5" w:rsidRPr="00D44D3A">
        <w:rPr>
          <w:color w:val="000000" w:themeColor="text1"/>
        </w:rPr>
        <w:t>сельского поселения</w:t>
      </w:r>
      <w:r w:rsidR="00536045" w:rsidRPr="00D44D3A">
        <w:rPr>
          <w:color w:val="000000" w:themeColor="text1"/>
        </w:rPr>
        <w:t>, объектами благоустройства территории</w:t>
      </w:r>
      <w:r w:rsidRPr="00D44D3A">
        <w:rPr>
          <w:color w:val="000000" w:themeColor="text1"/>
        </w:rPr>
        <w:t xml:space="preserve"> и расчетных показателей максимально допустимого уровня территориальной доступности таких объек</w:t>
      </w:r>
      <w:r w:rsidR="00FB53D5" w:rsidRPr="00D44D3A">
        <w:rPr>
          <w:color w:val="000000" w:themeColor="text1"/>
        </w:rPr>
        <w:t>тов для населения сельского поселения</w:t>
      </w:r>
      <w:r w:rsidRPr="00D44D3A">
        <w:rPr>
          <w:color w:val="000000" w:themeColor="text1"/>
        </w:rPr>
        <w:t>.</w:t>
      </w:r>
    </w:p>
    <w:p w:rsidR="00925F49" w:rsidRPr="00D44D3A" w:rsidRDefault="00B41DC1" w:rsidP="00925F49">
      <w:pPr>
        <w:rPr>
          <w:color w:val="000000" w:themeColor="text1"/>
        </w:rPr>
      </w:pPr>
      <w:r w:rsidRPr="00D44D3A">
        <w:rPr>
          <w:color w:val="000000" w:themeColor="text1"/>
        </w:rPr>
        <w:t xml:space="preserve">Перечень объектов местного значения </w:t>
      </w:r>
      <w:r w:rsidR="00FB53D5" w:rsidRPr="00D44D3A">
        <w:rPr>
          <w:color w:val="000000" w:themeColor="text1"/>
        </w:rPr>
        <w:t>сельского поселения</w:t>
      </w:r>
      <w:r w:rsidRPr="00D44D3A">
        <w:rPr>
          <w:color w:val="000000" w:themeColor="text1"/>
        </w:rPr>
        <w:t xml:space="preserve"> для целей настоящих местных нормативов</w:t>
      </w:r>
      <w:r w:rsidR="00C31524" w:rsidRPr="00D44D3A">
        <w:rPr>
          <w:color w:val="000000" w:themeColor="text1"/>
        </w:rPr>
        <w:t xml:space="preserve"> градостроительного проектирования</w:t>
      </w:r>
      <w:r w:rsidRPr="00D44D3A">
        <w:rPr>
          <w:color w:val="000000" w:themeColor="text1"/>
        </w:rPr>
        <w:t xml:space="preserve"> </w:t>
      </w:r>
      <w:r w:rsidR="00B23FBE" w:rsidRPr="00D44D3A">
        <w:rPr>
          <w:color w:val="000000" w:themeColor="text1"/>
        </w:rPr>
        <w:t>Березовского</w:t>
      </w:r>
      <w:r w:rsidR="00655C14" w:rsidRPr="00D44D3A">
        <w:rPr>
          <w:color w:val="000000" w:themeColor="text1"/>
        </w:rPr>
        <w:t xml:space="preserve"> сельского поселения</w:t>
      </w:r>
      <w:r w:rsidR="00FB53D5" w:rsidRPr="00D44D3A">
        <w:rPr>
          <w:color w:val="000000" w:themeColor="text1"/>
        </w:rPr>
        <w:t xml:space="preserve"> </w:t>
      </w:r>
      <w:r w:rsidRPr="00D44D3A">
        <w:rPr>
          <w:color w:val="000000" w:themeColor="text1"/>
        </w:rPr>
        <w:t>подготовлен на основании</w:t>
      </w:r>
      <w:r w:rsidR="00925F49" w:rsidRPr="00D44D3A">
        <w:rPr>
          <w:color w:val="000000" w:themeColor="text1"/>
        </w:rPr>
        <w:tab/>
        <w:t>статьи 29.2 Градостроительно</w:t>
      </w:r>
      <w:r w:rsidR="00FF4CD2" w:rsidRPr="00D44D3A">
        <w:rPr>
          <w:color w:val="000000" w:themeColor="text1"/>
        </w:rPr>
        <w:t>го кодекса Российской Федерации;</w:t>
      </w:r>
      <w:r w:rsidR="00925F49" w:rsidRPr="00D44D3A">
        <w:rPr>
          <w:color w:val="000000" w:themeColor="text1"/>
        </w:rPr>
        <w:t xml:space="preserve"> статьи 14 Федерального закона от 06.10.2003 № 131-ФЗ «Об общих принципах организации местного самоу</w:t>
      </w:r>
      <w:r w:rsidR="00FF4CD2" w:rsidRPr="00D44D3A">
        <w:rPr>
          <w:color w:val="000000" w:themeColor="text1"/>
        </w:rPr>
        <w:t>правления Российской Федерации»;</w:t>
      </w:r>
      <w:r w:rsidR="00925F49" w:rsidRPr="00D44D3A">
        <w:rPr>
          <w:color w:val="000000" w:themeColor="text1"/>
        </w:rPr>
        <w:t xml:space="preserve"> статьи 11 Закона Республики Крым от 16.01.2015 № 67-ЗРК/2015 «О регулировании градостроительной </w:t>
      </w:r>
      <w:r w:rsidR="00FF4CD2" w:rsidRPr="00D44D3A">
        <w:rPr>
          <w:color w:val="000000" w:themeColor="text1"/>
        </w:rPr>
        <w:t>деятельности в Республике Крым»;</w:t>
      </w:r>
      <w:r w:rsidR="00925F49" w:rsidRPr="00D44D3A">
        <w:rPr>
          <w:color w:val="000000" w:themeColor="text1"/>
        </w:rPr>
        <w:t xml:space="preserve"> статьи 4 Закона Республики Крым от 16.01.2015 № 68-ЗРК/2015 «О видах объектов регионального и местного значения, подлежащих отображению на схеме территориального планирования Республики Крым и в документах территориального планирования муниципальных образований Р</w:t>
      </w:r>
      <w:r w:rsidR="00FF4CD2" w:rsidRPr="00D44D3A">
        <w:rPr>
          <w:color w:val="000000" w:themeColor="text1"/>
        </w:rPr>
        <w:t>еспублики Крым»;</w:t>
      </w:r>
      <w:r w:rsidR="00925F49" w:rsidRPr="00D44D3A">
        <w:rPr>
          <w:color w:val="000000" w:themeColor="text1"/>
        </w:rPr>
        <w:t xml:space="preserve"> статьи 2 Закона Республики Крым от 19 января 2015 г. № 71-ЗРК/2015 «О закреплении за сельскими поселениями Республики К</w:t>
      </w:r>
      <w:r w:rsidR="00FF4CD2" w:rsidRPr="00D44D3A">
        <w:rPr>
          <w:color w:val="000000" w:themeColor="text1"/>
        </w:rPr>
        <w:t>рым вопросов местного значения»;</w:t>
      </w:r>
      <w:r w:rsidR="00925F49" w:rsidRPr="00D44D3A">
        <w:rPr>
          <w:color w:val="000000" w:themeColor="text1"/>
        </w:rPr>
        <w:t xml:space="preserve"> статьи </w:t>
      </w:r>
      <w:r w:rsidR="004E7A11" w:rsidRPr="00D44D3A">
        <w:rPr>
          <w:color w:val="000000" w:themeColor="text1"/>
        </w:rPr>
        <w:t>8</w:t>
      </w:r>
      <w:r w:rsidR="00965F0B" w:rsidRPr="00D44D3A">
        <w:rPr>
          <w:color w:val="000000" w:themeColor="text1"/>
        </w:rPr>
        <w:t xml:space="preserve"> </w:t>
      </w:r>
      <w:r w:rsidR="00925F49" w:rsidRPr="00D44D3A">
        <w:rPr>
          <w:color w:val="000000" w:themeColor="text1"/>
        </w:rPr>
        <w:t>Уст</w:t>
      </w:r>
      <w:r w:rsidR="0071208C">
        <w:rPr>
          <w:color w:val="000000" w:themeColor="text1"/>
        </w:rPr>
        <w:t xml:space="preserve">ава муниципального образования </w:t>
      </w:r>
      <w:r w:rsidR="00B23FBE" w:rsidRPr="00D44D3A">
        <w:rPr>
          <w:color w:val="000000" w:themeColor="text1"/>
        </w:rPr>
        <w:t>Березовское</w:t>
      </w:r>
      <w:r w:rsidR="0071208C">
        <w:rPr>
          <w:color w:val="000000" w:themeColor="text1"/>
        </w:rPr>
        <w:t xml:space="preserve"> сельское поселение</w:t>
      </w:r>
      <w:r w:rsidR="00925F49" w:rsidRPr="00D44D3A">
        <w:rPr>
          <w:color w:val="000000" w:themeColor="text1"/>
        </w:rPr>
        <w:t>.</w:t>
      </w:r>
    </w:p>
    <w:p w:rsidR="00B41DC1" w:rsidRPr="00D44D3A" w:rsidRDefault="00B41DC1" w:rsidP="00B41DC1">
      <w:pPr>
        <w:rPr>
          <w:color w:val="000000" w:themeColor="text1"/>
        </w:rPr>
      </w:pPr>
      <w:r w:rsidRPr="00D44D3A">
        <w:rPr>
          <w:color w:val="000000" w:themeColor="text1"/>
        </w:rPr>
        <w:t xml:space="preserve">Расчетные показатели минимально допустимого уровня обеспеченности объектами местного значения </w:t>
      </w:r>
      <w:r w:rsidR="00616E1D" w:rsidRPr="00D44D3A">
        <w:rPr>
          <w:color w:val="000000" w:themeColor="text1"/>
        </w:rPr>
        <w:t>сельского поселения</w:t>
      </w:r>
      <w:r w:rsidRPr="00D44D3A">
        <w:rPr>
          <w:color w:val="000000" w:themeColor="text1"/>
        </w:rPr>
        <w:t xml:space="preserve"> для населения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установленные местными нормативами градостроительного проектирования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не могут быть ниже предельных значений расчетных показателей минимально допустимого уровня обеспеченности объектами местного значения </w:t>
      </w:r>
      <w:r w:rsidR="003A2097" w:rsidRPr="00D44D3A">
        <w:rPr>
          <w:color w:val="000000" w:themeColor="text1"/>
        </w:rPr>
        <w:t>сельского поселения</w:t>
      </w:r>
      <w:r w:rsidRPr="00D44D3A">
        <w:rPr>
          <w:color w:val="000000" w:themeColor="text1"/>
        </w:rPr>
        <w:t xml:space="preserve"> для населения </w:t>
      </w:r>
      <w:r w:rsidR="00B23FBE" w:rsidRPr="00D44D3A">
        <w:rPr>
          <w:color w:val="000000" w:themeColor="text1"/>
        </w:rPr>
        <w:t>Березовского</w:t>
      </w:r>
      <w:r w:rsidR="00655C14" w:rsidRPr="00D44D3A">
        <w:rPr>
          <w:color w:val="000000" w:themeColor="text1"/>
        </w:rPr>
        <w:t xml:space="preserve"> сельского поселения</w:t>
      </w:r>
      <w:r w:rsidR="00925F49" w:rsidRPr="00D44D3A">
        <w:rPr>
          <w:color w:val="000000" w:themeColor="text1"/>
        </w:rPr>
        <w:t>, установленных Региональными нормативами градостроительного проектирования Республики Крым.</w:t>
      </w:r>
    </w:p>
    <w:p w:rsidR="00B41DC1" w:rsidRPr="00D44D3A" w:rsidRDefault="00B41DC1" w:rsidP="00B41DC1">
      <w:pPr>
        <w:rPr>
          <w:color w:val="000000" w:themeColor="text1"/>
        </w:rPr>
      </w:pPr>
      <w:r w:rsidRPr="00D44D3A">
        <w:rPr>
          <w:color w:val="000000" w:themeColor="text1"/>
        </w:rPr>
        <w:t xml:space="preserve">Расчетные показатели максимально допустимого уровня территориальной доступности объектов местного значения </w:t>
      </w:r>
      <w:r w:rsidR="00616E1D" w:rsidRPr="00D44D3A">
        <w:rPr>
          <w:color w:val="000000" w:themeColor="text1"/>
        </w:rPr>
        <w:t>сельского поселения</w:t>
      </w:r>
      <w:r w:rsidRPr="00D44D3A">
        <w:rPr>
          <w:color w:val="000000" w:themeColor="text1"/>
        </w:rPr>
        <w:t xml:space="preserve"> для населения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установленные местными нормативами градостроительного проектирования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sidR="00616E1D" w:rsidRPr="00D44D3A">
        <w:rPr>
          <w:color w:val="000000" w:themeColor="text1"/>
        </w:rPr>
        <w:t>сельского поселения</w:t>
      </w:r>
      <w:r w:rsidRPr="00D44D3A">
        <w:rPr>
          <w:color w:val="000000" w:themeColor="text1"/>
        </w:rPr>
        <w:t xml:space="preserve"> для населения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установленных </w:t>
      </w:r>
      <w:r w:rsidR="00536045" w:rsidRPr="00D44D3A">
        <w:rPr>
          <w:color w:val="000000" w:themeColor="text1"/>
        </w:rPr>
        <w:t>Региональными нормативами градостроительного проектирования Республики Крым.</w:t>
      </w:r>
    </w:p>
    <w:p w:rsidR="00B41DC1" w:rsidRPr="00D44D3A" w:rsidRDefault="00B41DC1" w:rsidP="00B41DC1">
      <w:pPr>
        <w:rPr>
          <w:color w:val="000000" w:themeColor="text1"/>
        </w:rPr>
      </w:pPr>
      <w:r w:rsidRPr="00D44D3A">
        <w:rPr>
          <w:color w:val="000000" w:themeColor="text1"/>
        </w:rPr>
        <w:t xml:space="preserve">Расчетные показатели минимально допустимого уровня обеспеченности объектами местного значения </w:t>
      </w:r>
      <w:r w:rsidR="00616E1D" w:rsidRPr="00D44D3A">
        <w:rPr>
          <w:color w:val="000000" w:themeColor="text1"/>
        </w:rPr>
        <w:t>сельского поселения</w:t>
      </w:r>
      <w:r w:rsidR="00273D93" w:rsidRPr="00D44D3A">
        <w:rPr>
          <w:color w:val="000000" w:themeColor="text1"/>
        </w:rPr>
        <w:t xml:space="preserve"> </w:t>
      </w:r>
      <w:r w:rsidRPr="00D44D3A">
        <w:rPr>
          <w:color w:val="000000" w:themeColor="text1"/>
        </w:rPr>
        <w:t xml:space="preserve">и расчетные показатели максимально </w:t>
      </w:r>
      <w:r w:rsidRPr="00D44D3A">
        <w:rPr>
          <w:color w:val="000000" w:themeColor="text1"/>
        </w:rPr>
        <w:lastRenderedPageBreak/>
        <w:t xml:space="preserve">допустимого уровня территориальной доступности таких объектов для населения </w:t>
      </w:r>
      <w:r w:rsidR="00616E1D" w:rsidRPr="00D44D3A">
        <w:rPr>
          <w:color w:val="000000" w:themeColor="text1"/>
        </w:rPr>
        <w:t>сельского поселения</w:t>
      </w:r>
      <w:r w:rsidRPr="00D44D3A">
        <w:rPr>
          <w:color w:val="000000" w:themeColor="text1"/>
        </w:rPr>
        <w:t>, установленные в местных нормативах</w:t>
      </w:r>
      <w:r w:rsidR="00C31524" w:rsidRPr="00D44D3A">
        <w:rPr>
          <w:color w:val="000000" w:themeColor="text1"/>
        </w:rPr>
        <w:t xml:space="preserve"> градостроительного проектирования</w:t>
      </w:r>
      <w:r w:rsidRPr="00D44D3A">
        <w:rPr>
          <w:color w:val="000000" w:themeColor="text1"/>
        </w:rPr>
        <w:t xml:space="preserve">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применяются при подготовке генерального плана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правил землепользования и застройки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документации по планировке территории. </w:t>
      </w:r>
    </w:p>
    <w:p w:rsidR="00B41DC1" w:rsidRPr="00D44D3A" w:rsidRDefault="00B41DC1" w:rsidP="00B41DC1">
      <w:pPr>
        <w:rPr>
          <w:color w:val="000000" w:themeColor="text1"/>
        </w:rPr>
      </w:pPr>
      <w:r w:rsidRPr="00D44D3A">
        <w:rPr>
          <w:color w:val="000000" w:themeColor="text1"/>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B41DC1" w:rsidRPr="00D44D3A" w:rsidRDefault="00B41DC1" w:rsidP="00B41DC1">
      <w:pPr>
        <w:rPr>
          <w:color w:val="000000" w:themeColor="text1"/>
        </w:rPr>
      </w:pPr>
      <w:r w:rsidRPr="00D44D3A">
        <w:rPr>
          <w:color w:val="000000" w:themeColor="text1"/>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законодательства о градостроительной деятельности. </w:t>
      </w:r>
    </w:p>
    <w:p w:rsidR="00B41DC1" w:rsidRPr="00D44D3A" w:rsidRDefault="00B41DC1" w:rsidP="00B41DC1">
      <w:pPr>
        <w:rPr>
          <w:color w:val="000000" w:themeColor="text1"/>
        </w:rPr>
      </w:pPr>
      <w:r w:rsidRPr="00D44D3A">
        <w:rPr>
          <w:color w:val="000000" w:themeColor="text1"/>
        </w:rPr>
        <w:t xml:space="preserve">В процессе подготовки генерального плана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необходимо применять расчетные показатели уровня минимальной обеспеченности объектами местного значения </w:t>
      </w:r>
      <w:r w:rsidR="003A2097" w:rsidRPr="00D44D3A">
        <w:rPr>
          <w:color w:val="000000" w:themeColor="text1"/>
        </w:rPr>
        <w:t>сельского поселения</w:t>
      </w:r>
      <w:r w:rsidRPr="00D44D3A">
        <w:rPr>
          <w:color w:val="000000" w:themeColor="text1"/>
        </w:rPr>
        <w:t xml:space="preserve"> и уровня максимальной территориальной доступности таких объектов, расчетные показатели минимально допустимых площадей территорий для размещения объектов местного значения </w:t>
      </w:r>
      <w:r w:rsidR="004C2C59" w:rsidRPr="00D44D3A">
        <w:rPr>
          <w:color w:val="000000" w:themeColor="text1"/>
        </w:rPr>
        <w:t>сельского поселения</w:t>
      </w:r>
      <w:r w:rsidRPr="00D44D3A">
        <w:rPr>
          <w:color w:val="000000" w:themeColor="text1"/>
        </w:rPr>
        <w:t xml:space="preserve">, а также расчетные показатели уровня минимальной обеспеченности объектами, не относящимися к объектам местного значения </w:t>
      </w:r>
      <w:r w:rsidR="004C2C59" w:rsidRPr="00D44D3A">
        <w:rPr>
          <w:color w:val="000000" w:themeColor="text1"/>
        </w:rPr>
        <w:t>сельского поселения</w:t>
      </w:r>
      <w:r w:rsidRPr="00D44D3A">
        <w:rPr>
          <w:color w:val="000000" w:themeColor="text1"/>
        </w:rPr>
        <w:t xml:space="preserve">, и уровня максимальной территориальной доступности таких объектов. </w:t>
      </w:r>
    </w:p>
    <w:p w:rsidR="00B41DC1" w:rsidRPr="00D44D3A" w:rsidRDefault="00B41DC1" w:rsidP="00B41DC1">
      <w:pPr>
        <w:rPr>
          <w:color w:val="000000" w:themeColor="text1"/>
        </w:rPr>
      </w:pPr>
      <w:r w:rsidRPr="00D44D3A">
        <w:rPr>
          <w:color w:val="000000" w:themeColor="text1"/>
        </w:rPr>
        <w:t xml:space="preserve">В ходе подготовки документации по планировке территории в границах </w:t>
      </w:r>
      <w:r w:rsidR="004C2C59" w:rsidRPr="00D44D3A">
        <w:rPr>
          <w:color w:val="000000" w:themeColor="text1"/>
        </w:rPr>
        <w:t>сельского поселения</w:t>
      </w:r>
      <w:r w:rsidRPr="00D44D3A">
        <w:rPr>
          <w:color w:val="000000" w:themeColor="text1"/>
        </w:rPr>
        <w:t xml:space="preserve"> следует учитывать расчетные показатели минимально допустимых площадей территорий, необходимых для размещения объектов местного значения </w:t>
      </w:r>
      <w:r w:rsidR="004C2C59" w:rsidRPr="00D44D3A">
        <w:rPr>
          <w:color w:val="000000" w:themeColor="text1"/>
        </w:rPr>
        <w:t>сельского поселения</w:t>
      </w:r>
      <w:r w:rsidRPr="00D44D3A">
        <w:rPr>
          <w:color w:val="000000" w:themeColor="text1"/>
        </w:rPr>
        <w:t xml:space="preserve">, а также расчетные показатели минимально допустимого уровня обеспеченности объектами, не относящимися к объектам местного значения </w:t>
      </w:r>
      <w:r w:rsidR="004C2C59" w:rsidRPr="00D44D3A">
        <w:rPr>
          <w:color w:val="000000" w:themeColor="text1"/>
        </w:rPr>
        <w:t>сельского поселения</w:t>
      </w:r>
      <w:r w:rsidRPr="00D44D3A">
        <w:rPr>
          <w:color w:val="000000" w:themeColor="text1"/>
        </w:rPr>
        <w:t xml:space="preserve">, и расчетные показатели минимально допустимых площадей территорий для размещения соответствующих объектов. </w:t>
      </w:r>
    </w:p>
    <w:p w:rsidR="00B41DC1" w:rsidRPr="00D44D3A" w:rsidRDefault="00B41DC1" w:rsidP="00B41DC1">
      <w:pPr>
        <w:rPr>
          <w:color w:val="000000" w:themeColor="text1"/>
        </w:rPr>
      </w:pPr>
      <w:r w:rsidRPr="00D44D3A">
        <w:rPr>
          <w:color w:val="000000" w:themeColor="text1"/>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B41DC1" w:rsidRPr="00D44D3A" w:rsidRDefault="00B41DC1" w:rsidP="00B41DC1">
      <w:pPr>
        <w:rPr>
          <w:color w:val="000000" w:themeColor="text1"/>
        </w:rPr>
      </w:pPr>
      <w:r w:rsidRPr="00D44D3A">
        <w:rPr>
          <w:color w:val="000000" w:themeColor="text1"/>
        </w:rPr>
        <w:t>Расчетные показатели минимально допустимого уровня обеспеченности объектам</w:t>
      </w:r>
      <w:r w:rsidR="00DA411A">
        <w:rPr>
          <w:color w:val="000000" w:themeColor="text1"/>
        </w:rPr>
        <w:t>и</w:t>
      </w:r>
      <w:r w:rsidRPr="00D44D3A">
        <w:rPr>
          <w:color w:val="000000" w:themeColor="text1"/>
        </w:rPr>
        <w:t xml:space="preserve"> местного значения </w:t>
      </w:r>
      <w:r w:rsidR="004C2C59" w:rsidRPr="00D44D3A">
        <w:rPr>
          <w:color w:val="000000" w:themeColor="text1"/>
        </w:rPr>
        <w:t>сельского поселения</w:t>
      </w:r>
      <w:r w:rsidRPr="00D44D3A">
        <w:rPr>
          <w:color w:val="000000" w:themeColor="text1"/>
        </w:rPr>
        <w:t xml:space="preserve">, а также максимально допустимого уровня территориальной доступности таких объектов, установленные в настоящих местных нормативах градостроительного проектирования, применяются при определении местоположения планируемых к размещению объектов местного значения </w:t>
      </w:r>
      <w:r w:rsidR="00FF5C94" w:rsidRPr="00D44D3A">
        <w:rPr>
          <w:color w:val="000000" w:themeColor="text1"/>
        </w:rPr>
        <w:t>сельского поселения</w:t>
      </w:r>
      <w:r w:rsidRPr="00D44D3A">
        <w:rPr>
          <w:color w:val="000000" w:themeColor="text1"/>
        </w:rPr>
        <w:t xml:space="preserve"> в генеральном плане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w:t>
      </w:r>
      <w:r w:rsidR="00FF5C94" w:rsidRPr="00D44D3A">
        <w:rPr>
          <w:color w:val="000000" w:themeColor="text1"/>
        </w:rPr>
        <w:t>сельского поселения</w:t>
      </w:r>
      <w:r w:rsidR="00180C35">
        <w:rPr>
          <w:color w:val="000000" w:themeColor="text1"/>
        </w:rPr>
        <w:t xml:space="preserve"> </w:t>
      </w:r>
      <w:r w:rsidRPr="00D44D3A">
        <w:rPr>
          <w:color w:val="000000" w:themeColor="text1"/>
        </w:rPr>
        <w:t xml:space="preserve">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 </w:t>
      </w:r>
    </w:p>
    <w:p w:rsidR="00B41DC1" w:rsidRPr="00D44D3A" w:rsidRDefault="00B41DC1" w:rsidP="00B41DC1">
      <w:pPr>
        <w:rPr>
          <w:color w:val="000000" w:themeColor="text1"/>
        </w:rPr>
      </w:pPr>
      <w:r w:rsidRPr="00D44D3A">
        <w:rPr>
          <w:color w:val="000000" w:themeColor="text1"/>
        </w:rPr>
        <w:lastRenderedPageBreak/>
        <w:t xml:space="preserve">При определении местоположения планируемых к размещению объектов местного значения </w:t>
      </w:r>
      <w:r w:rsidR="00FF5C94" w:rsidRPr="00D44D3A">
        <w:rPr>
          <w:color w:val="000000" w:themeColor="text1"/>
        </w:rPr>
        <w:t>сельского поселения</w:t>
      </w:r>
      <w:r w:rsidRPr="00D44D3A">
        <w:rPr>
          <w:color w:val="000000" w:themeColor="text1"/>
        </w:rPr>
        <w:t xml:space="preserve"> в целях подготовки генерального плана </w:t>
      </w:r>
      <w:r w:rsidR="00B23FBE" w:rsidRPr="00D44D3A">
        <w:rPr>
          <w:color w:val="000000" w:themeColor="text1"/>
        </w:rPr>
        <w:t>Березовского</w:t>
      </w:r>
      <w:r w:rsidR="00655C14" w:rsidRPr="00D44D3A">
        <w:rPr>
          <w:color w:val="000000" w:themeColor="text1"/>
        </w:rPr>
        <w:t xml:space="preserve"> сельского поселения</w:t>
      </w:r>
      <w:r w:rsidRPr="00D44D3A">
        <w:rPr>
          <w:color w:val="000000" w:themeColor="text1"/>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B41DC1" w:rsidRPr="00D44D3A" w:rsidRDefault="00B41DC1" w:rsidP="00536045">
      <w:pPr>
        <w:rPr>
          <w:color w:val="000000" w:themeColor="text1"/>
        </w:rPr>
      </w:pPr>
      <w:r w:rsidRPr="00D44D3A">
        <w:rPr>
          <w:color w:val="000000" w:themeColor="text1"/>
        </w:rPr>
        <w:t xml:space="preserve">При отмене и (или) изменении действующих нормативных документов Российской Федерации и (или) </w:t>
      </w:r>
      <w:r w:rsidR="00CA462E" w:rsidRPr="00D44D3A">
        <w:rPr>
          <w:color w:val="000000" w:themeColor="text1"/>
        </w:rPr>
        <w:t>Республики Крым</w:t>
      </w:r>
      <w:r w:rsidRPr="00D44D3A">
        <w:rPr>
          <w:color w:val="000000" w:themeColor="text1"/>
        </w:rPr>
        <w:t>,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местных нормативах градостроительного проектирования, следует руководствоваться нормами, вводимыми взамен отмененных.</w:t>
      </w:r>
    </w:p>
    <w:p w:rsidR="00BA7A7D" w:rsidRPr="00D44D3A" w:rsidRDefault="00BA7A7D">
      <w:pPr>
        <w:rPr>
          <w:color w:val="000000" w:themeColor="text1"/>
        </w:rPr>
      </w:pPr>
    </w:p>
    <w:p w:rsidR="00A14884" w:rsidRPr="00D44D3A" w:rsidRDefault="00A14884">
      <w:pPr>
        <w:rPr>
          <w:color w:val="000000" w:themeColor="text1"/>
        </w:rPr>
      </w:pPr>
    </w:p>
    <w:sectPr w:rsidR="00A14884" w:rsidRPr="00D44D3A" w:rsidSect="00C457B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31A" w:rsidRDefault="0066031A" w:rsidP="00A85AFB">
      <w:pPr>
        <w:spacing w:line="240" w:lineRule="auto"/>
      </w:pPr>
      <w:r>
        <w:separator/>
      </w:r>
    </w:p>
  </w:endnote>
  <w:endnote w:type="continuationSeparator" w:id="0">
    <w:p w:rsidR="0066031A" w:rsidRDefault="0066031A" w:rsidP="00A85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992410"/>
      <w:docPartObj>
        <w:docPartGallery w:val="Page Numbers (Bottom of Page)"/>
        <w:docPartUnique/>
      </w:docPartObj>
    </w:sdtPr>
    <w:sdtEndPr/>
    <w:sdtContent>
      <w:p w:rsidR="00B11708" w:rsidRDefault="00B11708">
        <w:pPr>
          <w:pStyle w:val="af3"/>
          <w:jc w:val="right"/>
        </w:pPr>
        <w:r>
          <w:fldChar w:fldCharType="begin"/>
        </w:r>
        <w:r>
          <w:instrText>PAGE   \* MERGEFORMAT</w:instrText>
        </w:r>
        <w:r>
          <w:fldChar w:fldCharType="separate"/>
        </w:r>
        <w:r w:rsidR="001B25B6">
          <w:rPr>
            <w:noProof/>
          </w:rPr>
          <w:t>2</w:t>
        </w:r>
        <w:r>
          <w:fldChar w:fldCharType="end"/>
        </w:r>
      </w:p>
    </w:sdtContent>
  </w:sdt>
  <w:p w:rsidR="00B11708" w:rsidRDefault="00B1170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31A" w:rsidRDefault="0066031A" w:rsidP="00A85AFB">
      <w:pPr>
        <w:spacing w:line="240" w:lineRule="auto"/>
      </w:pPr>
      <w:r>
        <w:separator/>
      </w:r>
    </w:p>
  </w:footnote>
  <w:footnote w:type="continuationSeparator" w:id="0">
    <w:p w:rsidR="0066031A" w:rsidRDefault="0066031A" w:rsidP="00A85A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77B54"/>
    <w:multiLevelType w:val="hybridMultilevel"/>
    <w:tmpl w:val="48ECFAEE"/>
    <w:lvl w:ilvl="0" w:tplc="0C18787A">
      <w:start w:val="1"/>
      <w:numFmt w:val="decimal"/>
      <w:lvlText w:val="%1)"/>
      <w:lvlJc w:val="left"/>
      <w:pPr>
        <w:ind w:left="1496"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18FF2670"/>
    <w:multiLevelType w:val="hybridMultilevel"/>
    <w:tmpl w:val="F0627448"/>
    <w:lvl w:ilvl="0" w:tplc="521090BA">
      <w:start w:val="1"/>
      <w:numFmt w:val="bullet"/>
      <w:pStyle w:val="01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47E7E71"/>
    <w:multiLevelType w:val="hybridMultilevel"/>
    <w:tmpl w:val="FBF229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B106D8"/>
    <w:multiLevelType w:val="hybridMultilevel"/>
    <w:tmpl w:val="28548CD2"/>
    <w:lvl w:ilvl="0" w:tplc="92821246">
      <w:start w:val="1"/>
      <w:numFmt w:val="decimal"/>
      <w:pStyle w:val="7"/>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FC1CFC"/>
    <w:multiLevelType w:val="hybridMultilevel"/>
    <w:tmpl w:val="27A2F610"/>
    <w:lvl w:ilvl="0" w:tplc="0AF0DF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7D643EE2"/>
    <w:multiLevelType w:val="hybridMultilevel"/>
    <w:tmpl w:val="5E6812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A4"/>
    <w:rsid w:val="00000680"/>
    <w:rsid w:val="00000DA2"/>
    <w:rsid w:val="00000E59"/>
    <w:rsid w:val="00001E49"/>
    <w:rsid w:val="000052DF"/>
    <w:rsid w:val="00007E22"/>
    <w:rsid w:val="000115A6"/>
    <w:rsid w:val="000166CC"/>
    <w:rsid w:val="00017DC7"/>
    <w:rsid w:val="0002151A"/>
    <w:rsid w:val="00021D1F"/>
    <w:rsid w:val="0002208D"/>
    <w:rsid w:val="00022744"/>
    <w:rsid w:val="00022D64"/>
    <w:rsid w:val="00022FC8"/>
    <w:rsid w:val="00023ECC"/>
    <w:rsid w:val="0002455D"/>
    <w:rsid w:val="00025EFC"/>
    <w:rsid w:val="000260C5"/>
    <w:rsid w:val="0003043B"/>
    <w:rsid w:val="00031777"/>
    <w:rsid w:val="000335E3"/>
    <w:rsid w:val="00035038"/>
    <w:rsid w:val="00035687"/>
    <w:rsid w:val="00036395"/>
    <w:rsid w:val="00037115"/>
    <w:rsid w:val="000403B7"/>
    <w:rsid w:val="00041FDB"/>
    <w:rsid w:val="00042DEB"/>
    <w:rsid w:val="000447A5"/>
    <w:rsid w:val="000448A0"/>
    <w:rsid w:val="00044A72"/>
    <w:rsid w:val="0004564B"/>
    <w:rsid w:val="00050327"/>
    <w:rsid w:val="00050905"/>
    <w:rsid w:val="000519AA"/>
    <w:rsid w:val="00051B0E"/>
    <w:rsid w:val="00056E54"/>
    <w:rsid w:val="00062A43"/>
    <w:rsid w:val="00063420"/>
    <w:rsid w:val="000672D7"/>
    <w:rsid w:val="000705FC"/>
    <w:rsid w:val="00070A9A"/>
    <w:rsid w:val="0007425A"/>
    <w:rsid w:val="00074464"/>
    <w:rsid w:val="00075B7A"/>
    <w:rsid w:val="00075FAD"/>
    <w:rsid w:val="00076BB8"/>
    <w:rsid w:val="00077585"/>
    <w:rsid w:val="00080BE3"/>
    <w:rsid w:val="000827B2"/>
    <w:rsid w:val="0008413A"/>
    <w:rsid w:val="00084CF5"/>
    <w:rsid w:val="00085583"/>
    <w:rsid w:val="00090401"/>
    <w:rsid w:val="0009099E"/>
    <w:rsid w:val="00091C7A"/>
    <w:rsid w:val="00091F36"/>
    <w:rsid w:val="00095F03"/>
    <w:rsid w:val="00097781"/>
    <w:rsid w:val="000A02CB"/>
    <w:rsid w:val="000A0B8D"/>
    <w:rsid w:val="000A1AC6"/>
    <w:rsid w:val="000A3D96"/>
    <w:rsid w:val="000A6573"/>
    <w:rsid w:val="000A6616"/>
    <w:rsid w:val="000A6920"/>
    <w:rsid w:val="000A7098"/>
    <w:rsid w:val="000B1290"/>
    <w:rsid w:val="000B250D"/>
    <w:rsid w:val="000B2D3B"/>
    <w:rsid w:val="000B3E4A"/>
    <w:rsid w:val="000B46E4"/>
    <w:rsid w:val="000C1284"/>
    <w:rsid w:val="000C23C5"/>
    <w:rsid w:val="000C252D"/>
    <w:rsid w:val="000D0DD2"/>
    <w:rsid w:val="000D1AB1"/>
    <w:rsid w:val="000D3E24"/>
    <w:rsid w:val="000D73E1"/>
    <w:rsid w:val="000D7457"/>
    <w:rsid w:val="000E1010"/>
    <w:rsid w:val="000E118C"/>
    <w:rsid w:val="000E1BDF"/>
    <w:rsid w:val="000E3D0F"/>
    <w:rsid w:val="000E7C2A"/>
    <w:rsid w:val="000F02DF"/>
    <w:rsid w:val="000F182D"/>
    <w:rsid w:val="000F23DA"/>
    <w:rsid w:val="000F3245"/>
    <w:rsid w:val="000F3787"/>
    <w:rsid w:val="000F6937"/>
    <w:rsid w:val="000F6CBC"/>
    <w:rsid w:val="000F708D"/>
    <w:rsid w:val="000F755F"/>
    <w:rsid w:val="000F7950"/>
    <w:rsid w:val="0010286B"/>
    <w:rsid w:val="00102B06"/>
    <w:rsid w:val="00104969"/>
    <w:rsid w:val="00105C8D"/>
    <w:rsid w:val="00106466"/>
    <w:rsid w:val="00107959"/>
    <w:rsid w:val="00110A56"/>
    <w:rsid w:val="001114CA"/>
    <w:rsid w:val="001166AD"/>
    <w:rsid w:val="00116827"/>
    <w:rsid w:val="001169EF"/>
    <w:rsid w:val="00121A1C"/>
    <w:rsid w:val="00122A3D"/>
    <w:rsid w:val="001251FB"/>
    <w:rsid w:val="001261C0"/>
    <w:rsid w:val="00126217"/>
    <w:rsid w:val="001265DD"/>
    <w:rsid w:val="00126AEE"/>
    <w:rsid w:val="0013066C"/>
    <w:rsid w:val="00130E9F"/>
    <w:rsid w:val="00140BC0"/>
    <w:rsid w:val="00141A0F"/>
    <w:rsid w:val="00142936"/>
    <w:rsid w:val="00143DEF"/>
    <w:rsid w:val="00145209"/>
    <w:rsid w:val="0014769B"/>
    <w:rsid w:val="001479D5"/>
    <w:rsid w:val="00150BAF"/>
    <w:rsid w:val="001514EC"/>
    <w:rsid w:val="00152495"/>
    <w:rsid w:val="00163972"/>
    <w:rsid w:val="00164D02"/>
    <w:rsid w:val="0016526F"/>
    <w:rsid w:val="001701E5"/>
    <w:rsid w:val="00170D6D"/>
    <w:rsid w:val="00170E09"/>
    <w:rsid w:val="0017155B"/>
    <w:rsid w:val="00174023"/>
    <w:rsid w:val="00180C35"/>
    <w:rsid w:val="00183B3D"/>
    <w:rsid w:val="00183EC5"/>
    <w:rsid w:val="001917CA"/>
    <w:rsid w:val="00192BCD"/>
    <w:rsid w:val="00194A09"/>
    <w:rsid w:val="00196943"/>
    <w:rsid w:val="00197DB7"/>
    <w:rsid w:val="001A05B4"/>
    <w:rsid w:val="001A5D1C"/>
    <w:rsid w:val="001A71C6"/>
    <w:rsid w:val="001A76D7"/>
    <w:rsid w:val="001B1736"/>
    <w:rsid w:val="001B1DF3"/>
    <w:rsid w:val="001B25B6"/>
    <w:rsid w:val="001B3B87"/>
    <w:rsid w:val="001C00EA"/>
    <w:rsid w:val="001C0915"/>
    <w:rsid w:val="001C1EA0"/>
    <w:rsid w:val="001C219D"/>
    <w:rsid w:val="001C2378"/>
    <w:rsid w:val="001C2A9D"/>
    <w:rsid w:val="001C35A7"/>
    <w:rsid w:val="001C59F3"/>
    <w:rsid w:val="001C667D"/>
    <w:rsid w:val="001C751F"/>
    <w:rsid w:val="001C7A82"/>
    <w:rsid w:val="001C7B09"/>
    <w:rsid w:val="001C7B3D"/>
    <w:rsid w:val="001D0736"/>
    <w:rsid w:val="001D4C48"/>
    <w:rsid w:val="001D7B9A"/>
    <w:rsid w:val="001E3618"/>
    <w:rsid w:val="001E72ED"/>
    <w:rsid w:val="001F224D"/>
    <w:rsid w:val="001F2610"/>
    <w:rsid w:val="001F26B3"/>
    <w:rsid w:val="001F4280"/>
    <w:rsid w:val="001F5AA4"/>
    <w:rsid w:val="001F76E0"/>
    <w:rsid w:val="00201E38"/>
    <w:rsid w:val="00202B1D"/>
    <w:rsid w:val="00205B68"/>
    <w:rsid w:val="00206F8F"/>
    <w:rsid w:val="002074FA"/>
    <w:rsid w:val="0021006E"/>
    <w:rsid w:val="0021021F"/>
    <w:rsid w:val="00214FCD"/>
    <w:rsid w:val="00216B41"/>
    <w:rsid w:val="00220102"/>
    <w:rsid w:val="00220757"/>
    <w:rsid w:val="00222145"/>
    <w:rsid w:val="00225210"/>
    <w:rsid w:val="00225959"/>
    <w:rsid w:val="00227F7D"/>
    <w:rsid w:val="00233294"/>
    <w:rsid w:val="00235950"/>
    <w:rsid w:val="00237AAE"/>
    <w:rsid w:val="00240837"/>
    <w:rsid w:val="0024242A"/>
    <w:rsid w:val="002425D1"/>
    <w:rsid w:val="00244D14"/>
    <w:rsid w:val="002454AD"/>
    <w:rsid w:val="00246944"/>
    <w:rsid w:val="0024717F"/>
    <w:rsid w:val="00251677"/>
    <w:rsid w:val="00253149"/>
    <w:rsid w:val="002536E6"/>
    <w:rsid w:val="00255CEA"/>
    <w:rsid w:val="00257D9F"/>
    <w:rsid w:val="00260DF8"/>
    <w:rsid w:val="00262C6A"/>
    <w:rsid w:val="00262DF3"/>
    <w:rsid w:val="00263198"/>
    <w:rsid w:val="00263A21"/>
    <w:rsid w:val="00264D2C"/>
    <w:rsid w:val="00265044"/>
    <w:rsid w:val="00266283"/>
    <w:rsid w:val="00270C42"/>
    <w:rsid w:val="00271A93"/>
    <w:rsid w:val="00271DC4"/>
    <w:rsid w:val="00273D93"/>
    <w:rsid w:val="00274C15"/>
    <w:rsid w:val="00277E30"/>
    <w:rsid w:val="0028079D"/>
    <w:rsid w:val="00282759"/>
    <w:rsid w:val="0028276D"/>
    <w:rsid w:val="00286CB0"/>
    <w:rsid w:val="0028734F"/>
    <w:rsid w:val="00292683"/>
    <w:rsid w:val="00292CDC"/>
    <w:rsid w:val="00296317"/>
    <w:rsid w:val="00297E33"/>
    <w:rsid w:val="002A1219"/>
    <w:rsid w:val="002A2D1C"/>
    <w:rsid w:val="002A5F66"/>
    <w:rsid w:val="002A6EA5"/>
    <w:rsid w:val="002B14A8"/>
    <w:rsid w:val="002B1B06"/>
    <w:rsid w:val="002B1C41"/>
    <w:rsid w:val="002B6AD4"/>
    <w:rsid w:val="002C0C85"/>
    <w:rsid w:val="002C177A"/>
    <w:rsid w:val="002C370A"/>
    <w:rsid w:val="002C4056"/>
    <w:rsid w:val="002C47AD"/>
    <w:rsid w:val="002C554D"/>
    <w:rsid w:val="002C65BF"/>
    <w:rsid w:val="002D132F"/>
    <w:rsid w:val="002D339A"/>
    <w:rsid w:val="002D6421"/>
    <w:rsid w:val="002E20B3"/>
    <w:rsid w:val="002E2764"/>
    <w:rsid w:val="002E486B"/>
    <w:rsid w:val="002E59E7"/>
    <w:rsid w:val="002E66A8"/>
    <w:rsid w:val="002F0736"/>
    <w:rsid w:val="002F0D3A"/>
    <w:rsid w:val="002F23C8"/>
    <w:rsid w:val="002F3025"/>
    <w:rsid w:val="002F39BD"/>
    <w:rsid w:val="002F3BD4"/>
    <w:rsid w:val="002F41BB"/>
    <w:rsid w:val="002F4553"/>
    <w:rsid w:val="002F530B"/>
    <w:rsid w:val="002F7EF5"/>
    <w:rsid w:val="00301BF1"/>
    <w:rsid w:val="0030216E"/>
    <w:rsid w:val="003051F5"/>
    <w:rsid w:val="00306594"/>
    <w:rsid w:val="00310FF5"/>
    <w:rsid w:val="003124F9"/>
    <w:rsid w:val="003139F2"/>
    <w:rsid w:val="003158EC"/>
    <w:rsid w:val="003213BE"/>
    <w:rsid w:val="00332C5E"/>
    <w:rsid w:val="00332E50"/>
    <w:rsid w:val="00334C0A"/>
    <w:rsid w:val="00343EF5"/>
    <w:rsid w:val="00345827"/>
    <w:rsid w:val="00346FE3"/>
    <w:rsid w:val="00350124"/>
    <w:rsid w:val="00352287"/>
    <w:rsid w:val="00353009"/>
    <w:rsid w:val="00353A24"/>
    <w:rsid w:val="00353C14"/>
    <w:rsid w:val="00353EEB"/>
    <w:rsid w:val="00354A68"/>
    <w:rsid w:val="00354AE4"/>
    <w:rsid w:val="0035601A"/>
    <w:rsid w:val="003560C4"/>
    <w:rsid w:val="003628AD"/>
    <w:rsid w:val="003628E9"/>
    <w:rsid w:val="00363643"/>
    <w:rsid w:val="003638C9"/>
    <w:rsid w:val="00363D3B"/>
    <w:rsid w:val="00366C76"/>
    <w:rsid w:val="0037108A"/>
    <w:rsid w:val="003729CA"/>
    <w:rsid w:val="003742ED"/>
    <w:rsid w:val="003759C0"/>
    <w:rsid w:val="00376260"/>
    <w:rsid w:val="0038174E"/>
    <w:rsid w:val="0038180B"/>
    <w:rsid w:val="00384E86"/>
    <w:rsid w:val="00386204"/>
    <w:rsid w:val="003913B2"/>
    <w:rsid w:val="0039330F"/>
    <w:rsid w:val="00397C36"/>
    <w:rsid w:val="003A0701"/>
    <w:rsid w:val="003A170E"/>
    <w:rsid w:val="003A2097"/>
    <w:rsid w:val="003A3480"/>
    <w:rsid w:val="003A4D38"/>
    <w:rsid w:val="003A623D"/>
    <w:rsid w:val="003A68D8"/>
    <w:rsid w:val="003A697E"/>
    <w:rsid w:val="003B0E1A"/>
    <w:rsid w:val="003B2E7B"/>
    <w:rsid w:val="003B4746"/>
    <w:rsid w:val="003B4EE8"/>
    <w:rsid w:val="003C0F0A"/>
    <w:rsid w:val="003C15B0"/>
    <w:rsid w:val="003C55A5"/>
    <w:rsid w:val="003C6C96"/>
    <w:rsid w:val="003D06F3"/>
    <w:rsid w:val="003D1AA5"/>
    <w:rsid w:val="003D52EE"/>
    <w:rsid w:val="003D58F0"/>
    <w:rsid w:val="003D59B3"/>
    <w:rsid w:val="003D6074"/>
    <w:rsid w:val="003D6CC1"/>
    <w:rsid w:val="003D780D"/>
    <w:rsid w:val="003D7CA5"/>
    <w:rsid w:val="003E1753"/>
    <w:rsid w:val="003E4010"/>
    <w:rsid w:val="003E4B43"/>
    <w:rsid w:val="003F2EA6"/>
    <w:rsid w:val="003F3EA4"/>
    <w:rsid w:val="003F4211"/>
    <w:rsid w:val="003F472F"/>
    <w:rsid w:val="003F5347"/>
    <w:rsid w:val="003F543E"/>
    <w:rsid w:val="003F68DE"/>
    <w:rsid w:val="003F6D8A"/>
    <w:rsid w:val="00401E4D"/>
    <w:rsid w:val="00402754"/>
    <w:rsid w:val="00402AA3"/>
    <w:rsid w:val="004060A9"/>
    <w:rsid w:val="0040620B"/>
    <w:rsid w:val="0041229C"/>
    <w:rsid w:val="00413336"/>
    <w:rsid w:val="00413434"/>
    <w:rsid w:val="004145C0"/>
    <w:rsid w:val="004162D0"/>
    <w:rsid w:val="004208A0"/>
    <w:rsid w:val="00420D5E"/>
    <w:rsid w:val="00421D20"/>
    <w:rsid w:val="0042220A"/>
    <w:rsid w:val="00425F2B"/>
    <w:rsid w:val="004265E1"/>
    <w:rsid w:val="00427CCD"/>
    <w:rsid w:val="00430A26"/>
    <w:rsid w:val="0043184A"/>
    <w:rsid w:val="00433D87"/>
    <w:rsid w:val="00437156"/>
    <w:rsid w:val="004376F6"/>
    <w:rsid w:val="004442BC"/>
    <w:rsid w:val="00445A3B"/>
    <w:rsid w:val="00447272"/>
    <w:rsid w:val="0044743C"/>
    <w:rsid w:val="00447DAD"/>
    <w:rsid w:val="00451411"/>
    <w:rsid w:val="004527D6"/>
    <w:rsid w:val="00453094"/>
    <w:rsid w:val="004534B6"/>
    <w:rsid w:val="00454B1E"/>
    <w:rsid w:val="0045589A"/>
    <w:rsid w:val="00456015"/>
    <w:rsid w:val="0045662F"/>
    <w:rsid w:val="00456CCF"/>
    <w:rsid w:val="004572DC"/>
    <w:rsid w:val="00460497"/>
    <w:rsid w:val="00462EE3"/>
    <w:rsid w:val="004631DE"/>
    <w:rsid w:val="00471C70"/>
    <w:rsid w:val="00475DB6"/>
    <w:rsid w:val="0047763B"/>
    <w:rsid w:val="004777FD"/>
    <w:rsid w:val="00480511"/>
    <w:rsid w:val="00480E5D"/>
    <w:rsid w:val="00481E0F"/>
    <w:rsid w:val="00481E43"/>
    <w:rsid w:val="004829BE"/>
    <w:rsid w:val="004835CD"/>
    <w:rsid w:val="00484783"/>
    <w:rsid w:val="00484D82"/>
    <w:rsid w:val="0048691E"/>
    <w:rsid w:val="00486B50"/>
    <w:rsid w:val="0048740B"/>
    <w:rsid w:val="0049485B"/>
    <w:rsid w:val="00496FC9"/>
    <w:rsid w:val="00497324"/>
    <w:rsid w:val="0049750E"/>
    <w:rsid w:val="00497850"/>
    <w:rsid w:val="00497C98"/>
    <w:rsid w:val="004A001C"/>
    <w:rsid w:val="004A6F12"/>
    <w:rsid w:val="004A7D5D"/>
    <w:rsid w:val="004B0839"/>
    <w:rsid w:val="004B3B92"/>
    <w:rsid w:val="004B7608"/>
    <w:rsid w:val="004B7800"/>
    <w:rsid w:val="004C0C3A"/>
    <w:rsid w:val="004C1382"/>
    <w:rsid w:val="004C2C59"/>
    <w:rsid w:val="004C3A5E"/>
    <w:rsid w:val="004C3F3C"/>
    <w:rsid w:val="004C4958"/>
    <w:rsid w:val="004C70C2"/>
    <w:rsid w:val="004D0D29"/>
    <w:rsid w:val="004D50A5"/>
    <w:rsid w:val="004D6B0D"/>
    <w:rsid w:val="004D724D"/>
    <w:rsid w:val="004E2BD3"/>
    <w:rsid w:val="004E4428"/>
    <w:rsid w:val="004E4B98"/>
    <w:rsid w:val="004E5746"/>
    <w:rsid w:val="004E65D8"/>
    <w:rsid w:val="004E6F06"/>
    <w:rsid w:val="004E7815"/>
    <w:rsid w:val="004E7A11"/>
    <w:rsid w:val="004F1AAF"/>
    <w:rsid w:val="004F5797"/>
    <w:rsid w:val="004F719D"/>
    <w:rsid w:val="005002AC"/>
    <w:rsid w:val="00501250"/>
    <w:rsid w:val="00501581"/>
    <w:rsid w:val="00502D50"/>
    <w:rsid w:val="00503406"/>
    <w:rsid w:val="00504A8B"/>
    <w:rsid w:val="005074EF"/>
    <w:rsid w:val="005117C0"/>
    <w:rsid w:val="00512349"/>
    <w:rsid w:val="005127CD"/>
    <w:rsid w:val="00513739"/>
    <w:rsid w:val="00513F45"/>
    <w:rsid w:val="00516250"/>
    <w:rsid w:val="00522C91"/>
    <w:rsid w:val="00523731"/>
    <w:rsid w:val="005240DA"/>
    <w:rsid w:val="00524B43"/>
    <w:rsid w:val="005253C5"/>
    <w:rsid w:val="005254E8"/>
    <w:rsid w:val="00525BC0"/>
    <w:rsid w:val="005270F0"/>
    <w:rsid w:val="0053280F"/>
    <w:rsid w:val="00534F6E"/>
    <w:rsid w:val="005350D3"/>
    <w:rsid w:val="00536045"/>
    <w:rsid w:val="00536238"/>
    <w:rsid w:val="00536E76"/>
    <w:rsid w:val="005372F1"/>
    <w:rsid w:val="0054017D"/>
    <w:rsid w:val="00541FB6"/>
    <w:rsid w:val="00542AF0"/>
    <w:rsid w:val="00543A3F"/>
    <w:rsid w:val="005473F3"/>
    <w:rsid w:val="00547C38"/>
    <w:rsid w:val="00547EF2"/>
    <w:rsid w:val="00554569"/>
    <w:rsid w:val="0055632C"/>
    <w:rsid w:val="00556D52"/>
    <w:rsid w:val="005617F5"/>
    <w:rsid w:val="0056275E"/>
    <w:rsid w:val="0056388E"/>
    <w:rsid w:val="005713F2"/>
    <w:rsid w:val="00571499"/>
    <w:rsid w:val="005716E0"/>
    <w:rsid w:val="00571C6F"/>
    <w:rsid w:val="00571C75"/>
    <w:rsid w:val="005722EE"/>
    <w:rsid w:val="00574E19"/>
    <w:rsid w:val="00575AE6"/>
    <w:rsid w:val="0057755C"/>
    <w:rsid w:val="00581C1F"/>
    <w:rsid w:val="0058226B"/>
    <w:rsid w:val="0058234E"/>
    <w:rsid w:val="00584ED0"/>
    <w:rsid w:val="0058557A"/>
    <w:rsid w:val="00586304"/>
    <w:rsid w:val="005876A5"/>
    <w:rsid w:val="00590026"/>
    <w:rsid w:val="005918A4"/>
    <w:rsid w:val="005926F0"/>
    <w:rsid w:val="005974AC"/>
    <w:rsid w:val="00597818"/>
    <w:rsid w:val="005A0F11"/>
    <w:rsid w:val="005A4FD8"/>
    <w:rsid w:val="005A5A06"/>
    <w:rsid w:val="005A7926"/>
    <w:rsid w:val="005B0459"/>
    <w:rsid w:val="005B0E08"/>
    <w:rsid w:val="005B1926"/>
    <w:rsid w:val="005B28E7"/>
    <w:rsid w:val="005B2ADB"/>
    <w:rsid w:val="005B5CB3"/>
    <w:rsid w:val="005B61A2"/>
    <w:rsid w:val="005C2438"/>
    <w:rsid w:val="005C68C1"/>
    <w:rsid w:val="005C6AD3"/>
    <w:rsid w:val="005C6D7A"/>
    <w:rsid w:val="005C7C23"/>
    <w:rsid w:val="005D1F79"/>
    <w:rsid w:val="005D285B"/>
    <w:rsid w:val="005D3F34"/>
    <w:rsid w:val="005D4B14"/>
    <w:rsid w:val="005D67B1"/>
    <w:rsid w:val="005D727C"/>
    <w:rsid w:val="005E10C4"/>
    <w:rsid w:val="005E1D1C"/>
    <w:rsid w:val="005E6C8B"/>
    <w:rsid w:val="005E6D83"/>
    <w:rsid w:val="005F0872"/>
    <w:rsid w:val="005F33D5"/>
    <w:rsid w:val="005F3935"/>
    <w:rsid w:val="005F3EDD"/>
    <w:rsid w:val="005F600E"/>
    <w:rsid w:val="005F7C7B"/>
    <w:rsid w:val="005F7FE3"/>
    <w:rsid w:val="00601013"/>
    <w:rsid w:val="00602692"/>
    <w:rsid w:val="0060621C"/>
    <w:rsid w:val="00606368"/>
    <w:rsid w:val="006069B2"/>
    <w:rsid w:val="00610123"/>
    <w:rsid w:val="0061273D"/>
    <w:rsid w:val="0061494B"/>
    <w:rsid w:val="00615D72"/>
    <w:rsid w:val="00616E1D"/>
    <w:rsid w:val="00617D8A"/>
    <w:rsid w:val="00617F18"/>
    <w:rsid w:val="00620F28"/>
    <w:rsid w:val="00630C76"/>
    <w:rsid w:val="006311AB"/>
    <w:rsid w:val="006318D7"/>
    <w:rsid w:val="00632708"/>
    <w:rsid w:val="00632AA4"/>
    <w:rsid w:val="00633CE1"/>
    <w:rsid w:val="006344C9"/>
    <w:rsid w:val="00635186"/>
    <w:rsid w:val="0063585E"/>
    <w:rsid w:val="0063593B"/>
    <w:rsid w:val="00636080"/>
    <w:rsid w:val="00641360"/>
    <w:rsid w:val="00647FBA"/>
    <w:rsid w:val="006511CB"/>
    <w:rsid w:val="00651B56"/>
    <w:rsid w:val="0065389C"/>
    <w:rsid w:val="00655535"/>
    <w:rsid w:val="00655C14"/>
    <w:rsid w:val="00655DD7"/>
    <w:rsid w:val="006570AC"/>
    <w:rsid w:val="00657FC4"/>
    <w:rsid w:val="0066031A"/>
    <w:rsid w:val="0066034B"/>
    <w:rsid w:val="00660CB6"/>
    <w:rsid w:val="00661A18"/>
    <w:rsid w:val="00662322"/>
    <w:rsid w:val="00663D2C"/>
    <w:rsid w:val="00663DAC"/>
    <w:rsid w:val="0066633F"/>
    <w:rsid w:val="00667D42"/>
    <w:rsid w:val="00671C31"/>
    <w:rsid w:val="00673A3C"/>
    <w:rsid w:val="00675F98"/>
    <w:rsid w:val="00676583"/>
    <w:rsid w:val="00676FE1"/>
    <w:rsid w:val="00681DCA"/>
    <w:rsid w:val="00682610"/>
    <w:rsid w:val="00682C11"/>
    <w:rsid w:val="006835F9"/>
    <w:rsid w:val="0068580A"/>
    <w:rsid w:val="00685E52"/>
    <w:rsid w:val="00685EAC"/>
    <w:rsid w:val="0068657E"/>
    <w:rsid w:val="00687626"/>
    <w:rsid w:val="0068769F"/>
    <w:rsid w:val="006905F4"/>
    <w:rsid w:val="0069128D"/>
    <w:rsid w:val="006915FF"/>
    <w:rsid w:val="00691E0E"/>
    <w:rsid w:val="00692B7C"/>
    <w:rsid w:val="00693425"/>
    <w:rsid w:val="00693A2E"/>
    <w:rsid w:val="00693BB1"/>
    <w:rsid w:val="00693C92"/>
    <w:rsid w:val="00695854"/>
    <w:rsid w:val="00696492"/>
    <w:rsid w:val="00696688"/>
    <w:rsid w:val="00696C06"/>
    <w:rsid w:val="00697EEC"/>
    <w:rsid w:val="006A0317"/>
    <w:rsid w:val="006A0DD8"/>
    <w:rsid w:val="006A105F"/>
    <w:rsid w:val="006A194F"/>
    <w:rsid w:val="006A2188"/>
    <w:rsid w:val="006A35E4"/>
    <w:rsid w:val="006A42C1"/>
    <w:rsid w:val="006A74C0"/>
    <w:rsid w:val="006B02D5"/>
    <w:rsid w:val="006B2122"/>
    <w:rsid w:val="006B240A"/>
    <w:rsid w:val="006B28DA"/>
    <w:rsid w:val="006B3F02"/>
    <w:rsid w:val="006B41B0"/>
    <w:rsid w:val="006C3A83"/>
    <w:rsid w:val="006C4A97"/>
    <w:rsid w:val="006C533A"/>
    <w:rsid w:val="006C65E0"/>
    <w:rsid w:val="006D0F24"/>
    <w:rsid w:val="006D2513"/>
    <w:rsid w:val="006D6576"/>
    <w:rsid w:val="006E1D1F"/>
    <w:rsid w:val="006E1FB5"/>
    <w:rsid w:val="006E2CC8"/>
    <w:rsid w:val="006E306A"/>
    <w:rsid w:val="006E42D3"/>
    <w:rsid w:val="006E763C"/>
    <w:rsid w:val="006E77F3"/>
    <w:rsid w:val="006F1281"/>
    <w:rsid w:val="006F2BAF"/>
    <w:rsid w:val="006F2E91"/>
    <w:rsid w:val="006F30E5"/>
    <w:rsid w:val="006F402B"/>
    <w:rsid w:val="007004A4"/>
    <w:rsid w:val="00700592"/>
    <w:rsid w:val="00705104"/>
    <w:rsid w:val="0070548A"/>
    <w:rsid w:val="00707330"/>
    <w:rsid w:val="0070757B"/>
    <w:rsid w:val="00707FF0"/>
    <w:rsid w:val="007102AE"/>
    <w:rsid w:val="00710C9C"/>
    <w:rsid w:val="00710F8E"/>
    <w:rsid w:val="007118E9"/>
    <w:rsid w:val="0071208C"/>
    <w:rsid w:val="007144B2"/>
    <w:rsid w:val="007163F8"/>
    <w:rsid w:val="0072585A"/>
    <w:rsid w:val="0072682F"/>
    <w:rsid w:val="0072731F"/>
    <w:rsid w:val="007278DA"/>
    <w:rsid w:val="0073133C"/>
    <w:rsid w:val="00735E00"/>
    <w:rsid w:val="00736318"/>
    <w:rsid w:val="00737AC1"/>
    <w:rsid w:val="00737C7D"/>
    <w:rsid w:val="00741905"/>
    <w:rsid w:val="0074329A"/>
    <w:rsid w:val="00744991"/>
    <w:rsid w:val="007452E9"/>
    <w:rsid w:val="00745545"/>
    <w:rsid w:val="007461EB"/>
    <w:rsid w:val="007466FD"/>
    <w:rsid w:val="0074674F"/>
    <w:rsid w:val="00746AB5"/>
    <w:rsid w:val="00747081"/>
    <w:rsid w:val="00747818"/>
    <w:rsid w:val="0075159B"/>
    <w:rsid w:val="007528C7"/>
    <w:rsid w:val="007560FA"/>
    <w:rsid w:val="0076055B"/>
    <w:rsid w:val="00762677"/>
    <w:rsid w:val="00763468"/>
    <w:rsid w:val="00764D95"/>
    <w:rsid w:val="00765E25"/>
    <w:rsid w:val="007665DB"/>
    <w:rsid w:val="007716C8"/>
    <w:rsid w:val="00773FAF"/>
    <w:rsid w:val="00774D5A"/>
    <w:rsid w:val="00774F47"/>
    <w:rsid w:val="00775587"/>
    <w:rsid w:val="00777337"/>
    <w:rsid w:val="00784D98"/>
    <w:rsid w:val="007866D6"/>
    <w:rsid w:val="0078760A"/>
    <w:rsid w:val="00787DE4"/>
    <w:rsid w:val="00790A9E"/>
    <w:rsid w:val="00793EEA"/>
    <w:rsid w:val="00797170"/>
    <w:rsid w:val="00797388"/>
    <w:rsid w:val="007975C9"/>
    <w:rsid w:val="0079786F"/>
    <w:rsid w:val="007A078E"/>
    <w:rsid w:val="007A145F"/>
    <w:rsid w:val="007A6D93"/>
    <w:rsid w:val="007B141A"/>
    <w:rsid w:val="007B3BD8"/>
    <w:rsid w:val="007B4561"/>
    <w:rsid w:val="007B67BC"/>
    <w:rsid w:val="007B780A"/>
    <w:rsid w:val="007C07EC"/>
    <w:rsid w:val="007C0A95"/>
    <w:rsid w:val="007C3630"/>
    <w:rsid w:val="007D0118"/>
    <w:rsid w:val="007D0F1F"/>
    <w:rsid w:val="007D2590"/>
    <w:rsid w:val="007D75E3"/>
    <w:rsid w:val="007D7DA1"/>
    <w:rsid w:val="007E03EB"/>
    <w:rsid w:val="007E2F20"/>
    <w:rsid w:val="007E3897"/>
    <w:rsid w:val="007F01EC"/>
    <w:rsid w:val="007F1028"/>
    <w:rsid w:val="007F16CB"/>
    <w:rsid w:val="007F1AB6"/>
    <w:rsid w:val="007F39EA"/>
    <w:rsid w:val="007F59D0"/>
    <w:rsid w:val="007F60F2"/>
    <w:rsid w:val="007F6372"/>
    <w:rsid w:val="007F7E1D"/>
    <w:rsid w:val="007F7E8E"/>
    <w:rsid w:val="00800B32"/>
    <w:rsid w:val="008034A3"/>
    <w:rsid w:val="00804127"/>
    <w:rsid w:val="00804929"/>
    <w:rsid w:val="008065FD"/>
    <w:rsid w:val="00806B5A"/>
    <w:rsid w:val="00807139"/>
    <w:rsid w:val="00807317"/>
    <w:rsid w:val="00810FF8"/>
    <w:rsid w:val="00811FD5"/>
    <w:rsid w:val="00812F47"/>
    <w:rsid w:val="0081322B"/>
    <w:rsid w:val="00813241"/>
    <w:rsid w:val="00816C28"/>
    <w:rsid w:val="00820980"/>
    <w:rsid w:val="00823414"/>
    <w:rsid w:val="00823EAB"/>
    <w:rsid w:val="0082496F"/>
    <w:rsid w:val="00826274"/>
    <w:rsid w:val="00827D15"/>
    <w:rsid w:val="00830C51"/>
    <w:rsid w:val="00832631"/>
    <w:rsid w:val="00835150"/>
    <w:rsid w:val="00835EFF"/>
    <w:rsid w:val="00836318"/>
    <w:rsid w:val="0084032E"/>
    <w:rsid w:val="00847265"/>
    <w:rsid w:val="00852AC2"/>
    <w:rsid w:val="00854E37"/>
    <w:rsid w:val="00864324"/>
    <w:rsid w:val="00873847"/>
    <w:rsid w:val="0087489A"/>
    <w:rsid w:val="00875451"/>
    <w:rsid w:val="0087609C"/>
    <w:rsid w:val="00876541"/>
    <w:rsid w:val="00877054"/>
    <w:rsid w:val="00877BFF"/>
    <w:rsid w:val="008835AF"/>
    <w:rsid w:val="00883B73"/>
    <w:rsid w:val="00883D19"/>
    <w:rsid w:val="0088565F"/>
    <w:rsid w:val="008904D7"/>
    <w:rsid w:val="00891C99"/>
    <w:rsid w:val="00894657"/>
    <w:rsid w:val="00897299"/>
    <w:rsid w:val="008A0836"/>
    <w:rsid w:val="008A0ECB"/>
    <w:rsid w:val="008A2336"/>
    <w:rsid w:val="008A4397"/>
    <w:rsid w:val="008A54BA"/>
    <w:rsid w:val="008A6A1C"/>
    <w:rsid w:val="008A6B58"/>
    <w:rsid w:val="008B146C"/>
    <w:rsid w:val="008B24E2"/>
    <w:rsid w:val="008B2851"/>
    <w:rsid w:val="008B2A24"/>
    <w:rsid w:val="008B796D"/>
    <w:rsid w:val="008B79A5"/>
    <w:rsid w:val="008C2662"/>
    <w:rsid w:val="008C2FD8"/>
    <w:rsid w:val="008C59EA"/>
    <w:rsid w:val="008C5F44"/>
    <w:rsid w:val="008D1EB4"/>
    <w:rsid w:val="008D1F4E"/>
    <w:rsid w:val="008D4211"/>
    <w:rsid w:val="008D458D"/>
    <w:rsid w:val="008D5C0A"/>
    <w:rsid w:val="008D6993"/>
    <w:rsid w:val="008D6B68"/>
    <w:rsid w:val="008D7610"/>
    <w:rsid w:val="008E226C"/>
    <w:rsid w:val="008E321C"/>
    <w:rsid w:val="008E3EC8"/>
    <w:rsid w:val="008E577C"/>
    <w:rsid w:val="008E6419"/>
    <w:rsid w:val="008F14E8"/>
    <w:rsid w:val="008F4EAB"/>
    <w:rsid w:val="008F50ED"/>
    <w:rsid w:val="008F62F3"/>
    <w:rsid w:val="00900683"/>
    <w:rsid w:val="009006CE"/>
    <w:rsid w:val="00902967"/>
    <w:rsid w:val="0090367C"/>
    <w:rsid w:val="00903B8A"/>
    <w:rsid w:val="00904301"/>
    <w:rsid w:val="00904E48"/>
    <w:rsid w:val="0091167B"/>
    <w:rsid w:val="00912E3E"/>
    <w:rsid w:val="009165BF"/>
    <w:rsid w:val="00921387"/>
    <w:rsid w:val="00921890"/>
    <w:rsid w:val="00922065"/>
    <w:rsid w:val="009251AA"/>
    <w:rsid w:val="00925F49"/>
    <w:rsid w:val="00927B65"/>
    <w:rsid w:val="00930426"/>
    <w:rsid w:val="009319F8"/>
    <w:rsid w:val="009329DD"/>
    <w:rsid w:val="00934F77"/>
    <w:rsid w:val="00935089"/>
    <w:rsid w:val="009373FC"/>
    <w:rsid w:val="0093771C"/>
    <w:rsid w:val="009377F3"/>
    <w:rsid w:val="00944FD5"/>
    <w:rsid w:val="009475E3"/>
    <w:rsid w:val="00951B7E"/>
    <w:rsid w:val="00953739"/>
    <w:rsid w:val="00955167"/>
    <w:rsid w:val="00960E4A"/>
    <w:rsid w:val="009622B1"/>
    <w:rsid w:val="00962A23"/>
    <w:rsid w:val="00964E2C"/>
    <w:rsid w:val="00965F0B"/>
    <w:rsid w:val="00970C03"/>
    <w:rsid w:val="00971515"/>
    <w:rsid w:val="00972C82"/>
    <w:rsid w:val="00973C3C"/>
    <w:rsid w:val="0097691D"/>
    <w:rsid w:val="0098032C"/>
    <w:rsid w:val="00980386"/>
    <w:rsid w:val="009813C7"/>
    <w:rsid w:val="00983CCA"/>
    <w:rsid w:val="009845DE"/>
    <w:rsid w:val="00985C3D"/>
    <w:rsid w:val="00987BDD"/>
    <w:rsid w:val="00993991"/>
    <w:rsid w:val="009952A8"/>
    <w:rsid w:val="00996783"/>
    <w:rsid w:val="009A06FC"/>
    <w:rsid w:val="009A4135"/>
    <w:rsid w:val="009A4BAE"/>
    <w:rsid w:val="009A6CCC"/>
    <w:rsid w:val="009B0F51"/>
    <w:rsid w:val="009B207F"/>
    <w:rsid w:val="009B46A4"/>
    <w:rsid w:val="009B6EF7"/>
    <w:rsid w:val="009C0018"/>
    <w:rsid w:val="009C1024"/>
    <w:rsid w:val="009C1329"/>
    <w:rsid w:val="009C253C"/>
    <w:rsid w:val="009C2E12"/>
    <w:rsid w:val="009C490D"/>
    <w:rsid w:val="009C5C87"/>
    <w:rsid w:val="009C5E97"/>
    <w:rsid w:val="009C6F6F"/>
    <w:rsid w:val="009D29D2"/>
    <w:rsid w:val="009D4485"/>
    <w:rsid w:val="009D5C1E"/>
    <w:rsid w:val="009D657E"/>
    <w:rsid w:val="009E014C"/>
    <w:rsid w:val="009E041A"/>
    <w:rsid w:val="009E4F51"/>
    <w:rsid w:val="009E59BE"/>
    <w:rsid w:val="009F14F1"/>
    <w:rsid w:val="009F2541"/>
    <w:rsid w:val="009F4228"/>
    <w:rsid w:val="009F6059"/>
    <w:rsid w:val="009F6AC1"/>
    <w:rsid w:val="009F7268"/>
    <w:rsid w:val="009F7DE7"/>
    <w:rsid w:val="00A0048B"/>
    <w:rsid w:val="00A010D1"/>
    <w:rsid w:val="00A02577"/>
    <w:rsid w:val="00A031FB"/>
    <w:rsid w:val="00A0637A"/>
    <w:rsid w:val="00A0719B"/>
    <w:rsid w:val="00A07FCA"/>
    <w:rsid w:val="00A12A81"/>
    <w:rsid w:val="00A12F0F"/>
    <w:rsid w:val="00A1390B"/>
    <w:rsid w:val="00A13D86"/>
    <w:rsid w:val="00A14263"/>
    <w:rsid w:val="00A14512"/>
    <w:rsid w:val="00A14884"/>
    <w:rsid w:val="00A17565"/>
    <w:rsid w:val="00A20973"/>
    <w:rsid w:val="00A211A8"/>
    <w:rsid w:val="00A22E5C"/>
    <w:rsid w:val="00A232C0"/>
    <w:rsid w:val="00A237B4"/>
    <w:rsid w:val="00A23FEF"/>
    <w:rsid w:val="00A247D3"/>
    <w:rsid w:val="00A2602C"/>
    <w:rsid w:val="00A27128"/>
    <w:rsid w:val="00A30881"/>
    <w:rsid w:val="00A31C7A"/>
    <w:rsid w:val="00A32868"/>
    <w:rsid w:val="00A328B3"/>
    <w:rsid w:val="00A32F3D"/>
    <w:rsid w:val="00A33DBD"/>
    <w:rsid w:val="00A34736"/>
    <w:rsid w:val="00A360EA"/>
    <w:rsid w:val="00A4043A"/>
    <w:rsid w:val="00A4054F"/>
    <w:rsid w:val="00A41D47"/>
    <w:rsid w:val="00A4321E"/>
    <w:rsid w:val="00A51A53"/>
    <w:rsid w:val="00A51C78"/>
    <w:rsid w:val="00A52450"/>
    <w:rsid w:val="00A5301D"/>
    <w:rsid w:val="00A57F29"/>
    <w:rsid w:val="00A60747"/>
    <w:rsid w:val="00A61D79"/>
    <w:rsid w:val="00A630F7"/>
    <w:rsid w:val="00A63655"/>
    <w:rsid w:val="00A6393E"/>
    <w:rsid w:val="00A63B2E"/>
    <w:rsid w:val="00A65BBA"/>
    <w:rsid w:val="00A667EF"/>
    <w:rsid w:val="00A66DCA"/>
    <w:rsid w:val="00A67811"/>
    <w:rsid w:val="00A7003A"/>
    <w:rsid w:val="00A71173"/>
    <w:rsid w:val="00A73E1B"/>
    <w:rsid w:val="00A7689F"/>
    <w:rsid w:val="00A77AAF"/>
    <w:rsid w:val="00A8421F"/>
    <w:rsid w:val="00A84BFE"/>
    <w:rsid w:val="00A8515D"/>
    <w:rsid w:val="00A85AFB"/>
    <w:rsid w:val="00A86D4E"/>
    <w:rsid w:val="00A9148F"/>
    <w:rsid w:val="00A9256B"/>
    <w:rsid w:val="00A93A4A"/>
    <w:rsid w:val="00A96224"/>
    <w:rsid w:val="00A96417"/>
    <w:rsid w:val="00A964FD"/>
    <w:rsid w:val="00A97631"/>
    <w:rsid w:val="00A97BFE"/>
    <w:rsid w:val="00AA0907"/>
    <w:rsid w:val="00AA0F4C"/>
    <w:rsid w:val="00AA4D06"/>
    <w:rsid w:val="00AA4FD6"/>
    <w:rsid w:val="00AA6463"/>
    <w:rsid w:val="00AB2FBB"/>
    <w:rsid w:val="00AB36F5"/>
    <w:rsid w:val="00AB42F6"/>
    <w:rsid w:val="00AB72DF"/>
    <w:rsid w:val="00AC074D"/>
    <w:rsid w:val="00AC3090"/>
    <w:rsid w:val="00AC3852"/>
    <w:rsid w:val="00AC4AFC"/>
    <w:rsid w:val="00AC545C"/>
    <w:rsid w:val="00AC75AB"/>
    <w:rsid w:val="00AD0B28"/>
    <w:rsid w:val="00AD3E29"/>
    <w:rsid w:val="00AD5120"/>
    <w:rsid w:val="00AD6369"/>
    <w:rsid w:val="00AD7A71"/>
    <w:rsid w:val="00AD7FE3"/>
    <w:rsid w:val="00AE09E7"/>
    <w:rsid w:val="00AE45A8"/>
    <w:rsid w:val="00AE4EFE"/>
    <w:rsid w:val="00AE51D9"/>
    <w:rsid w:val="00AE5705"/>
    <w:rsid w:val="00AF1631"/>
    <w:rsid w:val="00AF2DD9"/>
    <w:rsid w:val="00AF3BAD"/>
    <w:rsid w:val="00AF762A"/>
    <w:rsid w:val="00B00FB8"/>
    <w:rsid w:val="00B0233E"/>
    <w:rsid w:val="00B0284F"/>
    <w:rsid w:val="00B030AC"/>
    <w:rsid w:val="00B076A1"/>
    <w:rsid w:val="00B10164"/>
    <w:rsid w:val="00B1161A"/>
    <w:rsid w:val="00B11708"/>
    <w:rsid w:val="00B11F80"/>
    <w:rsid w:val="00B126DF"/>
    <w:rsid w:val="00B12ADF"/>
    <w:rsid w:val="00B14F51"/>
    <w:rsid w:val="00B166E7"/>
    <w:rsid w:val="00B16E12"/>
    <w:rsid w:val="00B20B75"/>
    <w:rsid w:val="00B22356"/>
    <w:rsid w:val="00B23942"/>
    <w:rsid w:val="00B23FBE"/>
    <w:rsid w:val="00B32B23"/>
    <w:rsid w:val="00B332E4"/>
    <w:rsid w:val="00B402FF"/>
    <w:rsid w:val="00B41DC1"/>
    <w:rsid w:val="00B41E20"/>
    <w:rsid w:val="00B42711"/>
    <w:rsid w:val="00B43FF6"/>
    <w:rsid w:val="00B45123"/>
    <w:rsid w:val="00B451E4"/>
    <w:rsid w:val="00B47595"/>
    <w:rsid w:val="00B47A4C"/>
    <w:rsid w:val="00B50ABD"/>
    <w:rsid w:val="00B50D28"/>
    <w:rsid w:val="00B51A19"/>
    <w:rsid w:val="00B51E8F"/>
    <w:rsid w:val="00B527DF"/>
    <w:rsid w:val="00B53FD1"/>
    <w:rsid w:val="00B5508E"/>
    <w:rsid w:val="00B5730E"/>
    <w:rsid w:val="00B65E41"/>
    <w:rsid w:val="00B729CC"/>
    <w:rsid w:val="00B75E92"/>
    <w:rsid w:val="00B777EF"/>
    <w:rsid w:val="00B80385"/>
    <w:rsid w:val="00B811E1"/>
    <w:rsid w:val="00B851C3"/>
    <w:rsid w:val="00B85244"/>
    <w:rsid w:val="00B9031A"/>
    <w:rsid w:val="00B9305D"/>
    <w:rsid w:val="00B93131"/>
    <w:rsid w:val="00B9394F"/>
    <w:rsid w:val="00B95278"/>
    <w:rsid w:val="00B96581"/>
    <w:rsid w:val="00BA09DD"/>
    <w:rsid w:val="00BA3A4F"/>
    <w:rsid w:val="00BA6030"/>
    <w:rsid w:val="00BA661A"/>
    <w:rsid w:val="00BA7A7D"/>
    <w:rsid w:val="00BB3229"/>
    <w:rsid w:val="00BB5A80"/>
    <w:rsid w:val="00BB5F1C"/>
    <w:rsid w:val="00BB619F"/>
    <w:rsid w:val="00BB7C51"/>
    <w:rsid w:val="00BC1D7C"/>
    <w:rsid w:val="00BC2CBF"/>
    <w:rsid w:val="00BC3FEC"/>
    <w:rsid w:val="00BC4CF7"/>
    <w:rsid w:val="00BC66F8"/>
    <w:rsid w:val="00BC7DA0"/>
    <w:rsid w:val="00BD2606"/>
    <w:rsid w:val="00BD2B37"/>
    <w:rsid w:val="00BD2B78"/>
    <w:rsid w:val="00BD32AF"/>
    <w:rsid w:val="00BE1554"/>
    <w:rsid w:val="00BE3299"/>
    <w:rsid w:val="00BE6AF1"/>
    <w:rsid w:val="00BE788F"/>
    <w:rsid w:val="00BF0291"/>
    <w:rsid w:val="00BF4DE4"/>
    <w:rsid w:val="00BF4E20"/>
    <w:rsid w:val="00C045BC"/>
    <w:rsid w:val="00C05E24"/>
    <w:rsid w:val="00C05E8F"/>
    <w:rsid w:val="00C070BD"/>
    <w:rsid w:val="00C07EB9"/>
    <w:rsid w:val="00C12599"/>
    <w:rsid w:val="00C14524"/>
    <w:rsid w:val="00C25698"/>
    <w:rsid w:val="00C26721"/>
    <w:rsid w:val="00C27470"/>
    <w:rsid w:val="00C302D4"/>
    <w:rsid w:val="00C3075B"/>
    <w:rsid w:val="00C31524"/>
    <w:rsid w:val="00C32004"/>
    <w:rsid w:val="00C320B9"/>
    <w:rsid w:val="00C336A4"/>
    <w:rsid w:val="00C33AC1"/>
    <w:rsid w:val="00C3414E"/>
    <w:rsid w:val="00C34793"/>
    <w:rsid w:val="00C356C7"/>
    <w:rsid w:val="00C374CE"/>
    <w:rsid w:val="00C43218"/>
    <w:rsid w:val="00C457BB"/>
    <w:rsid w:val="00C57D74"/>
    <w:rsid w:val="00C61039"/>
    <w:rsid w:val="00C6151E"/>
    <w:rsid w:val="00C619E2"/>
    <w:rsid w:val="00C61CC3"/>
    <w:rsid w:val="00C62CA1"/>
    <w:rsid w:val="00C63747"/>
    <w:rsid w:val="00C72D24"/>
    <w:rsid w:val="00C75832"/>
    <w:rsid w:val="00C76682"/>
    <w:rsid w:val="00C80816"/>
    <w:rsid w:val="00C84A3E"/>
    <w:rsid w:val="00C85DAD"/>
    <w:rsid w:val="00C92AD2"/>
    <w:rsid w:val="00C94AA3"/>
    <w:rsid w:val="00C95607"/>
    <w:rsid w:val="00C97D7A"/>
    <w:rsid w:val="00CA0B2A"/>
    <w:rsid w:val="00CA0E30"/>
    <w:rsid w:val="00CA3DF7"/>
    <w:rsid w:val="00CA462E"/>
    <w:rsid w:val="00CA71B0"/>
    <w:rsid w:val="00CB106B"/>
    <w:rsid w:val="00CB1337"/>
    <w:rsid w:val="00CB28B8"/>
    <w:rsid w:val="00CB2DCA"/>
    <w:rsid w:val="00CB2E12"/>
    <w:rsid w:val="00CB3D17"/>
    <w:rsid w:val="00CB4E79"/>
    <w:rsid w:val="00CB590C"/>
    <w:rsid w:val="00CB5E55"/>
    <w:rsid w:val="00CC0830"/>
    <w:rsid w:val="00CC0D68"/>
    <w:rsid w:val="00CC4EA8"/>
    <w:rsid w:val="00CC5726"/>
    <w:rsid w:val="00CC5C9E"/>
    <w:rsid w:val="00CC6FDC"/>
    <w:rsid w:val="00CC7215"/>
    <w:rsid w:val="00CD0123"/>
    <w:rsid w:val="00CD03D9"/>
    <w:rsid w:val="00CD3A23"/>
    <w:rsid w:val="00CD3EE3"/>
    <w:rsid w:val="00CD56EB"/>
    <w:rsid w:val="00CD673E"/>
    <w:rsid w:val="00CD6BE3"/>
    <w:rsid w:val="00CD6F3E"/>
    <w:rsid w:val="00CD7FB6"/>
    <w:rsid w:val="00CE0071"/>
    <w:rsid w:val="00CE0EE8"/>
    <w:rsid w:val="00CE1B04"/>
    <w:rsid w:val="00CE1C37"/>
    <w:rsid w:val="00CE25F1"/>
    <w:rsid w:val="00CE283B"/>
    <w:rsid w:val="00CE2EF2"/>
    <w:rsid w:val="00CE3072"/>
    <w:rsid w:val="00CE4843"/>
    <w:rsid w:val="00CE566C"/>
    <w:rsid w:val="00CE573A"/>
    <w:rsid w:val="00CE57BA"/>
    <w:rsid w:val="00CE6431"/>
    <w:rsid w:val="00CE6550"/>
    <w:rsid w:val="00CF09D4"/>
    <w:rsid w:val="00CF1441"/>
    <w:rsid w:val="00CF1924"/>
    <w:rsid w:val="00CF3F5F"/>
    <w:rsid w:val="00CF47DE"/>
    <w:rsid w:val="00CF5454"/>
    <w:rsid w:val="00CF6692"/>
    <w:rsid w:val="00CF786E"/>
    <w:rsid w:val="00CF7D3E"/>
    <w:rsid w:val="00D020E4"/>
    <w:rsid w:val="00D0250C"/>
    <w:rsid w:val="00D02F0A"/>
    <w:rsid w:val="00D04834"/>
    <w:rsid w:val="00D064F1"/>
    <w:rsid w:val="00D136F2"/>
    <w:rsid w:val="00D14066"/>
    <w:rsid w:val="00D1485B"/>
    <w:rsid w:val="00D149D8"/>
    <w:rsid w:val="00D1581A"/>
    <w:rsid w:val="00D1780B"/>
    <w:rsid w:val="00D27C51"/>
    <w:rsid w:val="00D4064C"/>
    <w:rsid w:val="00D40C18"/>
    <w:rsid w:val="00D44D3A"/>
    <w:rsid w:val="00D46431"/>
    <w:rsid w:val="00D467AF"/>
    <w:rsid w:val="00D525E6"/>
    <w:rsid w:val="00D55507"/>
    <w:rsid w:val="00D5582A"/>
    <w:rsid w:val="00D55962"/>
    <w:rsid w:val="00D560FB"/>
    <w:rsid w:val="00D56AEB"/>
    <w:rsid w:val="00D60FE0"/>
    <w:rsid w:val="00D619CD"/>
    <w:rsid w:val="00D65640"/>
    <w:rsid w:val="00D66BA5"/>
    <w:rsid w:val="00D70778"/>
    <w:rsid w:val="00D71D26"/>
    <w:rsid w:val="00D71ED1"/>
    <w:rsid w:val="00D73BA6"/>
    <w:rsid w:val="00D745B5"/>
    <w:rsid w:val="00D74E6D"/>
    <w:rsid w:val="00D75BC9"/>
    <w:rsid w:val="00D8151F"/>
    <w:rsid w:val="00D85502"/>
    <w:rsid w:val="00D86BF5"/>
    <w:rsid w:val="00D87333"/>
    <w:rsid w:val="00D8798C"/>
    <w:rsid w:val="00D913D9"/>
    <w:rsid w:val="00D91560"/>
    <w:rsid w:val="00D941CB"/>
    <w:rsid w:val="00DA1A46"/>
    <w:rsid w:val="00DA3953"/>
    <w:rsid w:val="00DA411A"/>
    <w:rsid w:val="00DA4C3D"/>
    <w:rsid w:val="00DA57FB"/>
    <w:rsid w:val="00DA5DD9"/>
    <w:rsid w:val="00DA5F8A"/>
    <w:rsid w:val="00DA69FA"/>
    <w:rsid w:val="00DA74E4"/>
    <w:rsid w:val="00DA7ACB"/>
    <w:rsid w:val="00DB0E48"/>
    <w:rsid w:val="00DB2179"/>
    <w:rsid w:val="00DB4768"/>
    <w:rsid w:val="00DB4CA0"/>
    <w:rsid w:val="00DB7E21"/>
    <w:rsid w:val="00DC0478"/>
    <w:rsid w:val="00DC08CB"/>
    <w:rsid w:val="00DC24C0"/>
    <w:rsid w:val="00DC2A47"/>
    <w:rsid w:val="00DC70EC"/>
    <w:rsid w:val="00DC7AF6"/>
    <w:rsid w:val="00DC7F36"/>
    <w:rsid w:val="00DD1911"/>
    <w:rsid w:val="00DD225C"/>
    <w:rsid w:val="00DD3796"/>
    <w:rsid w:val="00DD4C9B"/>
    <w:rsid w:val="00DD5775"/>
    <w:rsid w:val="00DE0104"/>
    <w:rsid w:val="00DE09D2"/>
    <w:rsid w:val="00DE37C0"/>
    <w:rsid w:val="00DE4382"/>
    <w:rsid w:val="00DF61FA"/>
    <w:rsid w:val="00DF624F"/>
    <w:rsid w:val="00DF6547"/>
    <w:rsid w:val="00DF7F86"/>
    <w:rsid w:val="00DF7FD6"/>
    <w:rsid w:val="00E018B1"/>
    <w:rsid w:val="00E02ABC"/>
    <w:rsid w:val="00E0481F"/>
    <w:rsid w:val="00E07CCF"/>
    <w:rsid w:val="00E07D3A"/>
    <w:rsid w:val="00E1086F"/>
    <w:rsid w:val="00E11177"/>
    <w:rsid w:val="00E13A34"/>
    <w:rsid w:val="00E13C38"/>
    <w:rsid w:val="00E14B4D"/>
    <w:rsid w:val="00E156E5"/>
    <w:rsid w:val="00E161E3"/>
    <w:rsid w:val="00E16401"/>
    <w:rsid w:val="00E200FD"/>
    <w:rsid w:val="00E22370"/>
    <w:rsid w:val="00E225FC"/>
    <w:rsid w:val="00E242BA"/>
    <w:rsid w:val="00E24DCC"/>
    <w:rsid w:val="00E3322F"/>
    <w:rsid w:val="00E344CF"/>
    <w:rsid w:val="00E35009"/>
    <w:rsid w:val="00E376AA"/>
    <w:rsid w:val="00E40269"/>
    <w:rsid w:val="00E40566"/>
    <w:rsid w:val="00E405F9"/>
    <w:rsid w:val="00E419E6"/>
    <w:rsid w:val="00E4233A"/>
    <w:rsid w:val="00E42BE4"/>
    <w:rsid w:val="00E435DE"/>
    <w:rsid w:val="00E43880"/>
    <w:rsid w:val="00E45889"/>
    <w:rsid w:val="00E45A73"/>
    <w:rsid w:val="00E45CA2"/>
    <w:rsid w:val="00E45DF4"/>
    <w:rsid w:val="00E501BB"/>
    <w:rsid w:val="00E51160"/>
    <w:rsid w:val="00E55F0D"/>
    <w:rsid w:val="00E566FE"/>
    <w:rsid w:val="00E56DE7"/>
    <w:rsid w:val="00E57680"/>
    <w:rsid w:val="00E61C32"/>
    <w:rsid w:val="00E6204F"/>
    <w:rsid w:val="00E63143"/>
    <w:rsid w:val="00E63FA0"/>
    <w:rsid w:val="00E64BDE"/>
    <w:rsid w:val="00E674A4"/>
    <w:rsid w:val="00E70F94"/>
    <w:rsid w:val="00E72A66"/>
    <w:rsid w:val="00E73220"/>
    <w:rsid w:val="00E7568D"/>
    <w:rsid w:val="00E75D58"/>
    <w:rsid w:val="00E77300"/>
    <w:rsid w:val="00E778C5"/>
    <w:rsid w:val="00E807CC"/>
    <w:rsid w:val="00E80AC8"/>
    <w:rsid w:val="00E86148"/>
    <w:rsid w:val="00E908FE"/>
    <w:rsid w:val="00E95398"/>
    <w:rsid w:val="00E96601"/>
    <w:rsid w:val="00EA4B62"/>
    <w:rsid w:val="00EA5F45"/>
    <w:rsid w:val="00EA6810"/>
    <w:rsid w:val="00EA6F98"/>
    <w:rsid w:val="00EB00CF"/>
    <w:rsid w:val="00EB36A3"/>
    <w:rsid w:val="00EB7459"/>
    <w:rsid w:val="00EC22F8"/>
    <w:rsid w:val="00EC3B14"/>
    <w:rsid w:val="00EC5BE6"/>
    <w:rsid w:val="00EC607F"/>
    <w:rsid w:val="00EC64DF"/>
    <w:rsid w:val="00EC70B3"/>
    <w:rsid w:val="00ED2583"/>
    <w:rsid w:val="00ED2993"/>
    <w:rsid w:val="00ED31FF"/>
    <w:rsid w:val="00ED3948"/>
    <w:rsid w:val="00ED5DF6"/>
    <w:rsid w:val="00ED7C0F"/>
    <w:rsid w:val="00ED7C4A"/>
    <w:rsid w:val="00EE14C8"/>
    <w:rsid w:val="00EE33BD"/>
    <w:rsid w:val="00EE45EB"/>
    <w:rsid w:val="00EE660C"/>
    <w:rsid w:val="00EE73E6"/>
    <w:rsid w:val="00EF1256"/>
    <w:rsid w:val="00EF7EDF"/>
    <w:rsid w:val="00F01130"/>
    <w:rsid w:val="00F03E69"/>
    <w:rsid w:val="00F07FFD"/>
    <w:rsid w:val="00F12FD8"/>
    <w:rsid w:val="00F14577"/>
    <w:rsid w:val="00F147C6"/>
    <w:rsid w:val="00F159F9"/>
    <w:rsid w:val="00F16B50"/>
    <w:rsid w:val="00F17058"/>
    <w:rsid w:val="00F20BE5"/>
    <w:rsid w:val="00F21C60"/>
    <w:rsid w:val="00F21C88"/>
    <w:rsid w:val="00F248FA"/>
    <w:rsid w:val="00F30641"/>
    <w:rsid w:val="00F30EB9"/>
    <w:rsid w:val="00F31791"/>
    <w:rsid w:val="00F31D44"/>
    <w:rsid w:val="00F32926"/>
    <w:rsid w:val="00F33B4F"/>
    <w:rsid w:val="00F33C0A"/>
    <w:rsid w:val="00F34EAB"/>
    <w:rsid w:val="00F36BB6"/>
    <w:rsid w:val="00F3751F"/>
    <w:rsid w:val="00F37932"/>
    <w:rsid w:val="00F4094E"/>
    <w:rsid w:val="00F41195"/>
    <w:rsid w:val="00F46676"/>
    <w:rsid w:val="00F50F41"/>
    <w:rsid w:val="00F514CB"/>
    <w:rsid w:val="00F55BDD"/>
    <w:rsid w:val="00F60400"/>
    <w:rsid w:val="00F62219"/>
    <w:rsid w:val="00F62485"/>
    <w:rsid w:val="00F62BC6"/>
    <w:rsid w:val="00F638B5"/>
    <w:rsid w:val="00F65CEB"/>
    <w:rsid w:val="00F67179"/>
    <w:rsid w:val="00F7029F"/>
    <w:rsid w:val="00F71158"/>
    <w:rsid w:val="00F736A8"/>
    <w:rsid w:val="00F763E5"/>
    <w:rsid w:val="00F775D2"/>
    <w:rsid w:val="00F842A7"/>
    <w:rsid w:val="00F85430"/>
    <w:rsid w:val="00F85DCD"/>
    <w:rsid w:val="00F872A8"/>
    <w:rsid w:val="00F906B1"/>
    <w:rsid w:val="00F91B8B"/>
    <w:rsid w:val="00F92938"/>
    <w:rsid w:val="00F941A9"/>
    <w:rsid w:val="00F941EB"/>
    <w:rsid w:val="00F96499"/>
    <w:rsid w:val="00F967C6"/>
    <w:rsid w:val="00FA15AA"/>
    <w:rsid w:val="00FA369F"/>
    <w:rsid w:val="00FA5C3B"/>
    <w:rsid w:val="00FB36EB"/>
    <w:rsid w:val="00FB3F6A"/>
    <w:rsid w:val="00FB53D5"/>
    <w:rsid w:val="00FC147E"/>
    <w:rsid w:val="00FC49D1"/>
    <w:rsid w:val="00FC70E6"/>
    <w:rsid w:val="00FC7A69"/>
    <w:rsid w:val="00FD0E75"/>
    <w:rsid w:val="00FD1B63"/>
    <w:rsid w:val="00FD4550"/>
    <w:rsid w:val="00FD5C89"/>
    <w:rsid w:val="00FD7D85"/>
    <w:rsid w:val="00FE0140"/>
    <w:rsid w:val="00FE0C47"/>
    <w:rsid w:val="00FE15D0"/>
    <w:rsid w:val="00FE1B21"/>
    <w:rsid w:val="00FE543B"/>
    <w:rsid w:val="00FE7939"/>
    <w:rsid w:val="00FF050A"/>
    <w:rsid w:val="00FF2189"/>
    <w:rsid w:val="00FF2950"/>
    <w:rsid w:val="00FF43F1"/>
    <w:rsid w:val="00FF4CD2"/>
    <w:rsid w:val="00FF57CF"/>
    <w:rsid w:val="00FF5AE2"/>
    <w:rsid w:val="00FF5C94"/>
    <w:rsid w:val="00FF6B3F"/>
    <w:rsid w:val="00FF6B8B"/>
    <w:rsid w:val="00FF6E28"/>
    <w:rsid w:val="00FF6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EDAA9A5-70A1-4383-960C-8FA8CDE8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 Обычный"/>
    <w:qFormat/>
    <w:rsid w:val="004C3F3C"/>
    <w:pPr>
      <w:spacing w:after="0"/>
      <w:ind w:firstLine="709"/>
      <w:jc w:val="both"/>
    </w:pPr>
    <w:rPr>
      <w:rFonts w:ascii="Times New Roman" w:hAnsi="Times New Roman" w:cs="Times New Roman"/>
      <w:sz w:val="24"/>
      <w:szCs w:val="24"/>
    </w:rPr>
  </w:style>
  <w:style w:type="paragraph" w:styleId="1">
    <w:name w:val="heading 1"/>
    <w:aliases w:val="1.1 Заголовок 1"/>
    <w:basedOn w:val="a"/>
    <w:next w:val="a"/>
    <w:link w:val="10"/>
    <w:uiPriority w:val="9"/>
    <w:qFormat/>
    <w:rsid w:val="0017155B"/>
    <w:pPr>
      <w:keepNext/>
      <w:keepLines/>
      <w:spacing w:after="480"/>
      <w:outlineLvl w:val="0"/>
    </w:pPr>
    <w:rPr>
      <w:rFonts w:eastAsia="Calibri"/>
      <w:b/>
      <w:color w:val="000000" w:themeColor="text1"/>
    </w:rPr>
  </w:style>
  <w:style w:type="paragraph" w:styleId="2">
    <w:name w:val="heading 2"/>
    <w:aliases w:val="1.2 Заголовок 2"/>
    <w:basedOn w:val="a"/>
    <w:next w:val="a"/>
    <w:link w:val="20"/>
    <w:uiPriority w:val="9"/>
    <w:unhideWhenUsed/>
    <w:qFormat/>
    <w:rsid w:val="00E6204F"/>
    <w:pPr>
      <w:keepNext/>
      <w:keepLines/>
      <w:spacing w:before="480" w:after="240"/>
      <w:outlineLvl w:val="1"/>
    </w:pPr>
    <w:rPr>
      <w:rFonts w:eastAsiaTheme="majorEastAsia"/>
      <w:b/>
      <w:bCs/>
      <w:color w:val="000000" w:themeColor="text1"/>
    </w:rPr>
  </w:style>
  <w:style w:type="paragraph" w:styleId="3">
    <w:name w:val="heading 3"/>
    <w:basedOn w:val="a"/>
    <w:next w:val="a"/>
    <w:link w:val="30"/>
    <w:uiPriority w:val="9"/>
    <w:semiHidden/>
    <w:unhideWhenUsed/>
    <w:qFormat/>
    <w:rsid w:val="000E10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530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1.2 Заголовок 2 Знак"/>
    <w:basedOn w:val="a0"/>
    <w:link w:val="2"/>
    <w:uiPriority w:val="9"/>
    <w:rsid w:val="00E6204F"/>
    <w:rPr>
      <w:rFonts w:ascii="Times New Roman" w:eastAsiaTheme="majorEastAsia" w:hAnsi="Times New Roman" w:cs="Times New Roman"/>
      <w:b/>
      <w:bCs/>
      <w:color w:val="000000" w:themeColor="text1"/>
      <w:sz w:val="24"/>
      <w:szCs w:val="24"/>
    </w:rPr>
  </w:style>
  <w:style w:type="character" w:customStyle="1" w:styleId="10">
    <w:name w:val="Заголовок 1 Знак"/>
    <w:aliases w:val="1.1 Заголовок 1 Знак"/>
    <w:basedOn w:val="a0"/>
    <w:link w:val="1"/>
    <w:uiPriority w:val="9"/>
    <w:rsid w:val="0017155B"/>
    <w:rPr>
      <w:rFonts w:ascii="Times New Roman" w:eastAsia="Calibri" w:hAnsi="Times New Roman" w:cs="Times New Roman"/>
      <w:b/>
      <w:color w:val="000000" w:themeColor="text1"/>
      <w:sz w:val="24"/>
      <w:szCs w:val="24"/>
    </w:rPr>
  </w:style>
  <w:style w:type="paragraph" w:styleId="a3">
    <w:name w:val="No Spacing"/>
    <w:uiPriority w:val="1"/>
    <w:qFormat/>
    <w:rsid w:val="00A232C0"/>
    <w:pPr>
      <w:spacing w:after="0" w:line="240" w:lineRule="auto"/>
      <w:ind w:firstLine="709"/>
    </w:pPr>
    <w:rPr>
      <w:rFonts w:ascii="Times New Roman" w:hAnsi="Times New Roman" w:cs="Times New Roman"/>
      <w:sz w:val="24"/>
      <w:szCs w:val="24"/>
    </w:rPr>
  </w:style>
  <w:style w:type="paragraph" w:customStyle="1" w:styleId="21">
    <w:name w:val="2.1 таблица"/>
    <w:basedOn w:val="a"/>
    <w:link w:val="210"/>
    <w:rsid w:val="00A232C0"/>
    <w:pPr>
      <w:ind w:firstLine="0"/>
      <w:jc w:val="center"/>
    </w:pPr>
  </w:style>
  <w:style w:type="table" w:styleId="a4">
    <w:name w:val="Table Grid"/>
    <w:aliases w:val="Table Grid Report"/>
    <w:basedOn w:val="a1"/>
    <w:uiPriority w:val="39"/>
    <w:rsid w:val="00A23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2.1 таблица Знак"/>
    <w:basedOn w:val="a0"/>
    <w:link w:val="21"/>
    <w:rsid w:val="00A232C0"/>
    <w:rPr>
      <w:rFonts w:ascii="Times New Roman" w:hAnsi="Times New Roman" w:cs="Times New Roman"/>
      <w:sz w:val="24"/>
      <w:szCs w:val="24"/>
    </w:rPr>
  </w:style>
  <w:style w:type="paragraph" w:customStyle="1" w:styleId="211">
    <w:name w:val="2.1 заголовок таблицы"/>
    <w:basedOn w:val="21"/>
    <w:link w:val="212"/>
    <w:qFormat/>
    <w:rsid w:val="00A232C0"/>
    <w:pPr>
      <w:spacing w:line="240" w:lineRule="auto"/>
    </w:pPr>
    <w:rPr>
      <w:b/>
    </w:rPr>
  </w:style>
  <w:style w:type="paragraph" w:styleId="a5">
    <w:name w:val="caption"/>
    <w:aliases w:val="8 название таблицы,08 Название таблицы"/>
    <w:basedOn w:val="a"/>
    <w:next w:val="a"/>
    <w:uiPriority w:val="35"/>
    <w:unhideWhenUsed/>
    <w:qFormat/>
    <w:rsid w:val="00A232C0"/>
    <w:pPr>
      <w:keepNext/>
      <w:spacing w:before="240" w:after="120" w:line="240" w:lineRule="auto"/>
      <w:ind w:firstLine="0"/>
    </w:pPr>
    <w:rPr>
      <w:bCs/>
      <w:color w:val="000000" w:themeColor="text1"/>
    </w:rPr>
  </w:style>
  <w:style w:type="character" w:customStyle="1" w:styleId="212">
    <w:name w:val="2.1 заголовок таблицы Знак"/>
    <w:basedOn w:val="210"/>
    <w:link w:val="211"/>
    <w:rsid w:val="00A232C0"/>
    <w:rPr>
      <w:rFonts w:ascii="Times New Roman" w:hAnsi="Times New Roman" w:cs="Times New Roman"/>
      <w:b/>
      <w:sz w:val="24"/>
      <w:szCs w:val="24"/>
    </w:rPr>
  </w:style>
  <w:style w:type="paragraph" w:customStyle="1" w:styleId="22">
    <w:name w:val="2.2 слева в таблице"/>
    <w:basedOn w:val="21"/>
    <w:link w:val="220"/>
    <w:qFormat/>
    <w:rsid w:val="00353009"/>
    <w:pPr>
      <w:spacing w:line="240" w:lineRule="auto"/>
      <w:jc w:val="left"/>
    </w:pPr>
  </w:style>
  <w:style w:type="paragraph" w:customStyle="1" w:styleId="23">
    <w:name w:val="2.3 по центру в таблице"/>
    <w:basedOn w:val="22"/>
    <w:link w:val="230"/>
    <w:qFormat/>
    <w:rsid w:val="00353009"/>
    <w:pPr>
      <w:jc w:val="center"/>
    </w:pPr>
  </w:style>
  <w:style w:type="character" w:customStyle="1" w:styleId="220">
    <w:name w:val="2.2 слева в таблице Знак"/>
    <w:basedOn w:val="210"/>
    <w:link w:val="22"/>
    <w:rsid w:val="00353009"/>
    <w:rPr>
      <w:rFonts w:ascii="Times New Roman" w:hAnsi="Times New Roman" w:cs="Times New Roman"/>
      <w:sz w:val="24"/>
      <w:szCs w:val="24"/>
    </w:rPr>
  </w:style>
  <w:style w:type="character" w:customStyle="1" w:styleId="40">
    <w:name w:val="Заголовок 4 Знак"/>
    <w:basedOn w:val="a0"/>
    <w:link w:val="4"/>
    <w:semiHidden/>
    <w:rsid w:val="00353009"/>
    <w:rPr>
      <w:rFonts w:asciiTheme="majorHAnsi" w:eastAsiaTheme="majorEastAsia" w:hAnsiTheme="majorHAnsi" w:cstheme="majorBidi"/>
      <w:b/>
      <w:bCs/>
      <w:i/>
      <w:iCs/>
      <w:color w:val="4F81BD" w:themeColor="accent1"/>
      <w:sz w:val="24"/>
      <w:szCs w:val="24"/>
    </w:rPr>
  </w:style>
  <w:style w:type="character" w:customStyle="1" w:styleId="230">
    <w:name w:val="2.3 по центру в таблице Знак"/>
    <w:basedOn w:val="220"/>
    <w:link w:val="23"/>
    <w:rsid w:val="00353009"/>
    <w:rPr>
      <w:rFonts w:ascii="Times New Roman" w:hAnsi="Times New Roman" w:cs="Times New Roman"/>
      <w:sz w:val="24"/>
      <w:szCs w:val="24"/>
    </w:rPr>
  </w:style>
  <w:style w:type="paragraph" w:customStyle="1" w:styleId="31">
    <w:name w:val="3.1 примечание текст"/>
    <w:basedOn w:val="22"/>
    <w:link w:val="310"/>
    <w:qFormat/>
    <w:rsid w:val="006B28DA"/>
    <w:pPr>
      <w:jc w:val="both"/>
    </w:pPr>
  </w:style>
  <w:style w:type="paragraph" w:customStyle="1" w:styleId="32">
    <w:name w:val="3.2 примечание заголовок"/>
    <w:basedOn w:val="31"/>
    <w:link w:val="320"/>
    <w:qFormat/>
    <w:rsid w:val="006D0F24"/>
    <w:pPr>
      <w:spacing w:before="240"/>
    </w:pPr>
    <w:rPr>
      <w:b/>
    </w:rPr>
  </w:style>
  <w:style w:type="character" w:customStyle="1" w:styleId="310">
    <w:name w:val="3.1 примечание текст Знак"/>
    <w:basedOn w:val="220"/>
    <w:link w:val="31"/>
    <w:rsid w:val="006B28DA"/>
    <w:rPr>
      <w:rFonts w:ascii="Times New Roman" w:hAnsi="Times New Roman" w:cs="Times New Roman"/>
      <w:sz w:val="24"/>
      <w:szCs w:val="24"/>
    </w:rPr>
  </w:style>
  <w:style w:type="paragraph" w:customStyle="1" w:styleId="ConsPlusNormal">
    <w:name w:val="ConsPlusNormal"/>
    <w:rsid w:val="001D4C48"/>
    <w:pPr>
      <w:widowControl w:val="0"/>
      <w:autoSpaceDE w:val="0"/>
      <w:autoSpaceDN w:val="0"/>
      <w:spacing w:after="0" w:line="240" w:lineRule="auto"/>
    </w:pPr>
    <w:rPr>
      <w:rFonts w:ascii="Calibri" w:eastAsia="Times New Roman" w:hAnsi="Calibri" w:cs="Calibri"/>
      <w:szCs w:val="20"/>
      <w:lang w:eastAsia="ru-RU"/>
    </w:rPr>
  </w:style>
  <w:style w:type="character" w:customStyle="1" w:styleId="320">
    <w:name w:val="3.2 примечание заголовок Знак"/>
    <w:basedOn w:val="310"/>
    <w:link w:val="32"/>
    <w:rsid w:val="006D0F24"/>
    <w:rPr>
      <w:rFonts w:ascii="Times New Roman" w:hAnsi="Times New Roman" w:cs="Times New Roman"/>
      <w:b/>
      <w:sz w:val="24"/>
      <w:szCs w:val="24"/>
    </w:rPr>
  </w:style>
  <w:style w:type="paragraph" w:customStyle="1" w:styleId="63">
    <w:name w:val="6 Т3_примеч"/>
    <w:basedOn w:val="a"/>
    <w:link w:val="630"/>
    <w:qFormat/>
    <w:rsid w:val="0097691D"/>
    <w:pPr>
      <w:spacing w:line="240" w:lineRule="auto"/>
      <w:ind w:firstLine="0"/>
    </w:pPr>
    <w:rPr>
      <w:lang w:eastAsia="ru-RU"/>
    </w:rPr>
  </w:style>
  <w:style w:type="character" w:customStyle="1" w:styleId="630">
    <w:name w:val="6 Т3_примеч Знак"/>
    <w:basedOn w:val="a0"/>
    <w:link w:val="63"/>
    <w:rsid w:val="0097691D"/>
    <w:rPr>
      <w:rFonts w:ascii="Times New Roman" w:hAnsi="Times New Roman" w:cs="Times New Roman"/>
      <w:sz w:val="24"/>
      <w:szCs w:val="24"/>
      <w:lang w:eastAsia="ru-RU"/>
    </w:rPr>
  </w:style>
  <w:style w:type="paragraph" w:customStyle="1" w:styleId="512">
    <w:name w:val="5.1 Т2_Таб"/>
    <w:basedOn w:val="a"/>
    <w:link w:val="5120"/>
    <w:qFormat/>
    <w:rsid w:val="00BA6030"/>
    <w:pPr>
      <w:spacing w:line="240" w:lineRule="auto"/>
      <w:ind w:firstLine="0"/>
      <w:jc w:val="center"/>
    </w:pPr>
    <w:rPr>
      <w:lang w:eastAsia="ru-RU"/>
    </w:rPr>
  </w:style>
  <w:style w:type="character" w:customStyle="1" w:styleId="5120">
    <w:name w:val="5.1 Т2_Таб Знак"/>
    <w:basedOn w:val="a0"/>
    <w:link w:val="512"/>
    <w:rsid w:val="00BA6030"/>
    <w:rPr>
      <w:rFonts w:ascii="Times New Roman" w:hAnsi="Times New Roman" w:cs="Times New Roman"/>
      <w:sz w:val="24"/>
      <w:szCs w:val="24"/>
      <w:lang w:eastAsia="ru-RU"/>
    </w:rPr>
  </w:style>
  <w:style w:type="paragraph" w:customStyle="1" w:styleId="51">
    <w:name w:val="5 Т1_Таб"/>
    <w:basedOn w:val="a"/>
    <w:link w:val="510"/>
    <w:qFormat/>
    <w:rsid w:val="007B4561"/>
    <w:pPr>
      <w:spacing w:line="240" w:lineRule="auto"/>
      <w:ind w:firstLine="0"/>
      <w:jc w:val="left"/>
    </w:pPr>
    <w:rPr>
      <w:lang w:eastAsia="ru-RU"/>
    </w:rPr>
  </w:style>
  <w:style w:type="character" w:customStyle="1" w:styleId="510">
    <w:name w:val="5 Т1_Таб Знак"/>
    <w:basedOn w:val="a0"/>
    <w:link w:val="51"/>
    <w:rsid w:val="007B4561"/>
    <w:rPr>
      <w:rFonts w:ascii="Times New Roman" w:hAnsi="Times New Roman" w:cs="Times New Roman"/>
      <w:sz w:val="24"/>
      <w:szCs w:val="24"/>
      <w:lang w:eastAsia="ru-RU"/>
    </w:rPr>
  </w:style>
  <w:style w:type="paragraph" w:styleId="a6">
    <w:name w:val="endnote text"/>
    <w:basedOn w:val="a"/>
    <w:link w:val="a7"/>
    <w:uiPriority w:val="99"/>
    <w:semiHidden/>
    <w:unhideWhenUsed/>
    <w:rsid w:val="00647FBA"/>
    <w:pPr>
      <w:spacing w:line="240" w:lineRule="auto"/>
      <w:ind w:firstLine="567"/>
    </w:pPr>
    <w:rPr>
      <w:sz w:val="20"/>
      <w:szCs w:val="20"/>
      <w:lang w:eastAsia="ru-RU"/>
    </w:rPr>
  </w:style>
  <w:style w:type="character" w:customStyle="1" w:styleId="a7">
    <w:name w:val="Текст концевой сноски Знак"/>
    <w:basedOn w:val="a0"/>
    <w:link w:val="a6"/>
    <w:uiPriority w:val="99"/>
    <w:semiHidden/>
    <w:rsid w:val="00647FBA"/>
    <w:rPr>
      <w:rFonts w:ascii="Times New Roman" w:hAnsi="Times New Roman" w:cs="Times New Roman"/>
      <w:sz w:val="20"/>
      <w:szCs w:val="20"/>
      <w:lang w:eastAsia="ru-RU"/>
    </w:rPr>
  </w:style>
  <w:style w:type="paragraph" w:customStyle="1" w:styleId="41">
    <w:name w:val="4 Заг_Таблицы"/>
    <w:basedOn w:val="a"/>
    <w:link w:val="42"/>
    <w:qFormat/>
    <w:rsid w:val="003B4746"/>
    <w:pPr>
      <w:spacing w:line="240" w:lineRule="auto"/>
      <w:ind w:firstLine="0"/>
      <w:jc w:val="center"/>
    </w:pPr>
    <w:rPr>
      <w:b/>
      <w:lang w:eastAsia="ru-RU"/>
    </w:rPr>
  </w:style>
  <w:style w:type="character" w:customStyle="1" w:styleId="42">
    <w:name w:val="4 Заг_Таблицы Знак"/>
    <w:basedOn w:val="a0"/>
    <w:link w:val="41"/>
    <w:rsid w:val="003B4746"/>
    <w:rPr>
      <w:rFonts w:ascii="Times New Roman" w:hAnsi="Times New Roman" w:cs="Times New Roman"/>
      <w:b/>
      <w:sz w:val="24"/>
      <w:szCs w:val="24"/>
      <w:lang w:eastAsia="ru-RU"/>
    </w:rPr>
  </w:style>
  <w:style w:type="paragraph" w:customStyle="1" w:styleId="24">
    <w:name w:val="2.4. по ширине"/>
    <w:basedOn w:val="512"/>
    <w:link w:val="240"/>
    <w:qFormat/>
    <w:rsid w:val="008F4EAB"/>
    <w:pPr>
      <w:jc w:val="both"/>
    </w:pPr>
  </w:style>
  <w:style w:type="character" w:customStyle="1" w:styleId="240">
    <w:name w:val="2.4. по ширине Знак"/>
    <w:basedOn w:val="5120"/>
    <w:link w:val="24"/>
    <w:rsid w:val="008F4EAB"/>
    <w:rPr>
      <w:rFonts w:ascii="Times New Roman" w:hAnsi="Times New Roman" w:cs="Times New Roman"/>
      <w:sz w:val="24"/>
      <w:szCs w:val="24"/>
      <w:lang w:eastAsia="ru-RU"/>
    </w:rPr>
  </w:style>
  <w:style w:type="paragraph" w:customStyle="1" w:styleId="7">
    <w:name w:val="7 нумерация"/>
    <w:basedOn w:val="a8"/>
    <w:link w:val="70"/>
    <w:qFormat/>
    <w:rsid w:val="00793EEA"/>
    <w:pPr>
      <w:numPr>
        <w:numId w:val="1"/>
      </w:numPr>
    </w:pPr>
    <w:rPr>
      <w:rFonts w:eastAsiaTheme="majorEastAsia"/>
      <w:iCs/>
      <w:color w:val="000000" w:themeColor="text1"/>
      <w:lang w:eastAsia="ru-RU"/>
    </w:rPr>
  </w:style>
  <w:style w:type="character" w:customStyle="1" w:styleId="70">
    <w:name w:val="7 нумерация Знак"/>
    <w:basedOn w:val="a0"/>
    <w:link w:val="7"/>
    <w:rsid w:val="00793EEA"/>
    <w:rPr>
      <w:rFonts w:ascii="Times New Roman" w:eastAsiaTheme="majorEastAsia" w:hAnsi="Times New Roman" w:cs="Times New Roman"/>
      <w:iCs/>
      <w:color w:val="000000" w:themeColor="text1"/>
      <w:sz w:val="24"/>
      <w:szCs w:val="24"/>
      <w:lang w:eastAsia="ru-RU"/>
    </w:rPr>
  </w:style>
  <w:style w:type="paragraph" w:styleId="a8">
    <w:name w:val="List Paragraph"/>
    <w:basedOn w:val="a"/>
    <w:uiPriority w:val="34"/>
    <w:qFormat/>
    <w:rsid w:val="00793EEA"/>
    <w:pPr>
      <w:ind w:left="720"/>
      <w:contextualSpacing/>
    </w:pPr>
  </w:style>
  <w:style w:type="paragraph" w:customStyle="1" w:styleId="010">
    <w:name w:val="010 Список дефис"/>
    <w:next w:val="a"/>
    <w:link w:val="0100"/>
    <w:qFormat/>
    <w:rsid w:val="009A4135"/>
    <w:pPr>
      <w:numPr>
        <w:numId w:val="2"/>
      </w:numPr>
      <w:spacing w:after="0"/>
      <w:ind w:left="0" w:firstLine="567"/>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9A4135"/>
    <w:rPr>
      <w:rFonts w:ascii="Times New Roman" w:hAnsi="Times New Roman" w:cs="Times New Roman"/>
      <w:color w:val="000000" w:themeColor="text1"/>
      <w:sz w:val="24"/>
      <w:szCs w:val="24"/>
    </w:rPr>
  </w:style>
  <w:style w:type="paragraph" w:customStyle="1" w:styleId="13">
    <w:name w:val="13 данные в таблице"/>
    <w:basedOn w:val="a"/>
    <w:link w:val="130"/>
    <w:qFormat/>
    <w:rsid w:val="00617D8A"/>
    <w:pPr>
      <w:spacing w:line="240" w:lineRule="auto"/>
      <w:ind w:firstLine="0"/>
      <w:jc w:val="center"/>
    </w:pPr>
    <w:rPr>
      <w:rFonts w:eastAsiaTheme="majorEastAsia"/>
      <w:iCs/>
      <w:color w:val="000000" w:themeColor="text1"/>
      <w:sz w:val="28"/>
      <w:szCs w:val="28"/>
      <w:lang w:eastAsia="ru-RU"/>
    </w:rPr>
  </w:style>
  <w:style w:type="character" w:customStyle="1" w:styleId="130">
    <w:name w:val="13 данные в таблице Знак"/>
    <w:basedOn w:val="a0"/>
    <w:link w:val="13"/>
    <w:rsid w:val="00617D8A"/>
    <w:rPr>
      <w:rFonts w:ascii="Times New Roman" w:eastAsiaTheme="majorEastAsia" w:hAnsi="Times New Roman" w:cs="Times New Roman"/>
      <w:iCs/>
      <w:color w:val="000000" w:themeColor="text1"/>
      <w:sz w:val="28"/>
      <w:szCs w:val="28"/>
      <w:lang w:eastAsia="ru-RU"/>
    </w:rPr>
  </w:style>
  <w:style w:type="paragraph" w:customStyle="1" w:styleId="a9">
    <w:name w:val="Обычный текст"/>
    <w:basedOn w:val="a"/>
    <w:link w:val="aa"/>
    <w:qFormat/>
    <w:rsid w:val="00460497"/>
    <w:pPr>
      <w:spacing w:line="240" w:lineRule="auto"/>
    </w:pPr>
    <w:rPr>
      <w:rFonts w:eastAsia="Times New Roman"/>
      <w:lang w:val="en-US" w:eastAsia="ar-SA" w:bidi="en-US"/>
    </w:rPr>
  </w:style>
  <w:style w:type="paragraph" w:customStyle="1" w:styleId="131">
    <w:name w:val="1.3 заголовок без уровня"/>
    <w:basedOn w:val="a9"/>
    <w:link w:val="132"/>
    <w:qFormat/>
    <w:rsid w:val="00070A9A"/>
    <w:pPr>
      <w:spacing w:before="240" w:after="120"/>
    </w:pPr>
    <w:rPr>
      <w:b/>
    </w:rPr>
  </w:style>
  <w:style w:type="character" w:customStyle="1" w:styleId="aa">
    <w:name w:val="Обычный текст Знак"/>
    <w:basedOn w:val="a0"/>
    <w:link w:val="a9"/>
    <w:rsid w:val="00070A9A"/>
    <w:rPr>
      <w:rFonts w:ascii="Times New Roman" w:eastAsia="Times New Roman" w:hAnsi="Times New Roman" w:cs="Times New Roman"/>
      <w:sz w:val="24"/>
      <w:szCs w:val="24"/>
      <w:lang w:val="en-US" w:eastAsia="ar-SA" w:bidi="en-US"/>
    </w:rPr>
  </w:style>
  <w:style w:type="character" w:customStyle="1" w:styleId="132">
    <w:name w:val="1.3 заголовок без уровня Знак"/>
    <w:basedOn w:val="aa"/>
    <w:link w:val="131"/>
    <w:rsid w:val="00070A9A"/>
    <w:rPr>
      <w:rFonts w:ascii="Times New Roman" w:eastAsia="Times New Roman" w:hAnsi="Times New Roman" w:cs="Times New Roman"/>
      <w:b/>
      <w:sz w:val="24"/>
      <w:szCs w:val="24"/>
      <w:lang w:val="en-US" w:eastAsia="ar-SA" w:bidi="en-US"/>
    </w:rPr>
  </w:style>
  <w:style w:type="paragraph" w:customStyle="1" w:styleId="143">
    <w:name w:val="1.4. заголовок 3 уровень"/>
    <w:basedOn w:val="2"/>
    <w:link w:val="1430"/>
    <w:qFormat/>
    <w:rsid w:val="00CF5454"/>
    <w:pPr>
      <w:outlineLvl w:val="2"/>
    </w:pPr>
  </w:style>
  <w:style w:type="character" w:customStyle="1" w:styleId="1430">
    <w:name w:val="1.4. заголовок 3 уровень Знак"/>
    <w:basedOn w:val="20"/>
    <w:link w:val="143"/>
    <w:rsid w:val="00CF5454"/>
    <w:rPr>
      <w:rFonts w:ascii="Times New Roman" w:eastAsiaTheme="majorEastAsia" w:hAnsi="Times New Roman" w:cs="Times New Roman"/>
      <w:b/>
      <w:bCs/>
      <w:color w:val="000000" w:themeColor="text1"/>
      <w:sz w:val="24"/>
      <w:szCs w:val="24"/>
    </w:rPr>
  </w:style>
  <w:style w:type="paragraph" w:customStyle="1" w:styleId="ab">
    <w:name w:val="название"/>
    <w:basedOn w:val="a"/>
    <w:link w:val="ac"/>
    <w:qFormat/>
    <w:rsid w:val="00835EFF"/>
    <w:pPr>
      <w:ind w:firstLine="0"/>
      <w:jc w:val="center"/>
    </w:pPr>
    <w:rPr>
      <w:b/>
      <w:sz w:val="48"/>
      <w:lang w:eastAsia="ru-RU"/>
    </w:rPr>
  </w:style>
  <w:style w:type="paragraph" w:customStyle="1" w:styleId="012">
    <w:name w:val="012 Сведения"/>
    <w:basedOn w:val="a3"/>
    <w:link w:val="0120"/>
    <w:qFormat/>
    <w:rsid w:val="00835EFF"/>
    <w:pPr>
      <w:spacing w:line="276" w:lineRule="auto"/>
      <w:ind w:firstLine="0"/>
      <w:jc w:val="both"/>
    </w:pPr>
    <w:rPr>
      <w:rFonts w:eastAsia="Calibri" w:cs="Arial"/>
      <w:color w:val="000000" w:themeColor="text1"/>
    </w:rPr>
  </w:style>
  <w:style w:type="character" w:customStyle="1" w:styleId="ac">
    <w:name w:val="название Знак"/>
    <w:basedOn w:val="a0"/>
    <w:link w:val="ab"/>
    <w:rsid w:val="00835EFF"/>
    <w:rPr>
      <w:rFonts w:ascii="Times New Roman" w:hAnsi="Times New Roman" w:cs="Times New Roman"/>
      <w:b/>
      <w:sz w:val="48"/>
      <w:szCs w:val="24"/>
      <w:lang w:eastAsia="ru-RU"/>
    </w:rPr>
  </w:style>
  <w:style w:type="character" w:customStyle="1" w:styleId="0120">
    <w:name w:val="012 Сведения Знак"/>
    <w:basedOn w:val="a0"/>
    <w:link w:val="012"/>
    <w:rsid w:val="00835EFF"/>
    <w:rPr>
      <w:rFonts w:ascii="Times New Roman" w:eastAsia="Calibri" w:hAnsi="Times New Roman" w:cs="Arial"/>
      <w:color w:val="000000" w:themeColor="text1"/>
      <w:sz w:val="24"/>
      <w:szCs w:val="24"/>
    </w:rPr>
  </w:style>
  <w:style w:type="paragraph" w:styleId="ad">
    <w:name w:val="TOC Heading"/>
    <w:basedOn w:val="1"/>
    <w:next w:val="a"/>
    <w:uiPriority w:val="39"/>
    <w:semiHidden/>
    <w:unhideWhenUsed/>
    <w:qFormat/>
    <w:rsid w:val="00CC7215"/>
    <w:pPr>
      <w:spacing w:before="480" w:after="0"/>
      <w:ind w:firstLine="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1">
    <w:name w:val="toc 1"/>
    <w:basedOn w:val="a"/>
    <w:next w:val="a"/>
    <w:autoRedefine/>
    <w:uiPriority w:val="39"/>
    <w:unhideWhenUsed/>
    <w:rsid w:val="00CC7215"/>
    <w:pPr>
      <w:spacing w:after="100"/>
    </w:pPr>
  </w:style>
  <w:style w:type="paragraph" w:styleId="25">
    <w:name w:val="toc 2"/>
    <w:basedOn w:val="a"/>
    <w:next w:val="a"/>
    <w:autoRedefine/>
    <w:uiPriority w:val="39"/>
    <w:unhideWhenUsed/>
    <w:rsid w:val="00CC7215"/>
    <w:pPr>
      <w:spacing w:after="100"/>
      <w:ind w:left="240"/>
    </w:pPr>
  </w:style>
  <w:style w:type="paragraph" w:styleId="33">
    <w:name w:val="toc 3"/>
    <w:basedOn w:val="a"/>
    <w:next w:val="a"/>
    <w:autoRedefine/>
    <w:uiPriority w:val="39"/>
    <w:unhideWhenUsed/>
    <w:rsid w:val="00CC7215"/>
    <w:pPr>
      <w:spacing w:after="100"/>
      <w:ind w:left="480"/>
    </w:pPr>
  </w:style>
  <w:style w:type="character" w:styleId="ae">
    <w:name w:val="Hyperlink"/>
    <w:basedOn w:val="a0"/>
    <w:uiPriority w:val="99"/>
    <w:unhideWhenUsed/>
    <w:rsid w:val="00CC7215"/>
    <w:rPr>
      <w:color w:val="0000FF" w:themeColor="hyperlink"/>
      <w:u w:val="single"/>
    </w:rPr>
  </w:style>
  <w:style w:type="paragraph" w:styleId="af">
    <w:name w:val="Balloon Text"/>
    <w:basedOn w:val="a"/>
    <w:link w:val="af0"/>
    <w:uiPriority w:val="99"/>
    <w:semiHidden/>
    <w:unhideWhenUsed/>
    <w:rsid w:val="00CC7215"/>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7215"/>
    <w:rPr>
      <w:rFonts w:ascii="Tahoma" w:hAnsi="Tahoma" w:cs="Tahoma"/>
      <w:sz w:val="16"/>
      <w:szCs w:val="16"/>
    </w:rPr>
  </w:style>
  <w:style w:type="paragraph" w:styleId="af1">
    <w:name w:val="header"/>
    <w:basedOn w:val="a"/>
    <w:link w:val="af2"/>
    <w:uiPriority w:val="99"/>
    <w:unhideWhenUsed/>
    <w:rsid w:val="00A85AFB"/>
    <w:pPr>
      <w:tabs>
        <w:tab w:val="center" w:pos="4677"/>
        <w:tab w:val="right" w:pos="9355"/>
      </w:tabs>
      <w:spacing w:line="240" w:lineRule="auto"/>
    </w:pPr>
  </w:style>
  <w:style w:type="character" w:customStyle="1" w:styleId="af2">
    <w:name w:val="Верхний колонтитул Знак"/>
    <w:basedOn w:val="a0"/>
    <w:link w:val="af1"/>
    <w:uiPriority w:val="99"/>
    <w:rsid w:val="00A85AFB"/>
    <w:rPr>
      <w:rFonts w:ascii="Times New Roman" w:hAnsi="Times New Roman" w:cs="Times New Roman"/>
      <w:sz w:val="24"/>
      <w:szCs w:val="24"/>
    </w:rPr>
  </w:style>
  <w:style w:type="paragraph" w:styleId="af3">
    <w:name w:val="footer"/>
    <w:basedOn w:val="a"/>
    <w:link w:val="af4"/>
    <w:uiPriority w:val="99"/>
    <w:unhideWhenUsed/>
    <w:rsid w:val="00A85AFB"/>
    <w:pPr>
      <w:tabs>
        <w:tab w:val="center" w:pos="4677"/>
        <w:tab w:val="right" w:pos="9355"/>
      </w:tabs>
      <w:spacing w:line="240" w:lineRule="auto"/>
    </w:pPr>
  </w:style>
  <w:style w:type="character" w:customStyle="1" w:styleId="af4">
    <w:name w:val="Нижний колонтитул Знак"/>
    <w:basedOn w:val="a0"/>
    <w:link w:val="af3"/>
    <w:uiPriority w:val="99"/>
    <w:rsid w:val="00A85AFB"/>
    <w:rPr>
      <w:rFonts w:ascii="Times New Roman" w:hAnsi="Times New Roman" w:cs="Times New Roman"/>
      <w:sz w:val="24"/>
      <w:szCs w:val="24"/>
    </w:rPr>
  </w:style>
  <w:style w:type="paragraph" w:customStyle="1" w:styleId="af5">
    <w:name w:val="Нормальный (таблица)"/>
    <w:basedOn w:val="a"/>
    <w:next w:val="a"/>
    <w:uiPriority w:val="99"/>
    <w:rsid w:val="00972C82"/>
    <w:pPr>
      <w:widowControl w:val="0"/>
      <w:autoSpaceDE w:val="0"/>
      <w:autoSpaceDN w:val="0"/>
      <w:adjustRightInd w:val="0"/>
      <w:spacing w:line="240" w:lineRule="auto"/>
      <w:ind w:firstLine="0"/>
    </w:pPr>
    <w:rPr>
      <w:rFonts w:ascii="Arial" w:eastAsiaTheme="minorEastAsia" w:hAnsi="Arial" w:cs="Arial"/>
      <w:sz w:val="26"/>
      <w:szCs w:val="26"/>
      <w:lang w:eastAsia="ru-RU"/>
    </w:rPr>
  </w:style>
  <w:style w:type="paragraph" w:customStyle="1" w:styleId="af6">
    <w:name w:val="Прижатый влево"/>
    <w:basedOn w:val="a"/>
    <w:next w:val="a"/>
    <w:uiPriority w:val="99"/>
    <w:rsid w:val="00972C82"/>
    <w:pPr>
      <w:widowControl w:val="0"/>
      <w:autoSpaceDE w:val="0"/>
      <w:autoSpaceDN w:val="0"/>
      <w:adjustRightInd w:val="0"/>
      <w:spacing w:line="240" w:lineRule="auto"/>
      <w:ind w:firstLine="0"/>
      <w:jc w:val="left"/>
    </w:pPr>
    <w:rPr>
      <w:rFonts w:ascii="Arial" w:eastAsiaTheme="minorEastAsia" w:hAnsi="Arial" w:cs="Arial"/>
      <w:sz w:val="26"/>
      <w:szCs w:val="26"/>
      <w:lang w:eastAsia="ru-RU"/>
    </w:rPr>
  </w:style>
  <w:style w:type="paragraph" w:customStyle="1" w:styleId="07">
    <w:name w:val="07 Примечания"/>
    <w:basedOn w:val="a"/>
    <w:link w:val="070"/>
    <w:qFormat/>
    <w:rsid w:val="00620F28"/>
    <w:pPr>
      <w:spacing w:before="120" w:line="240" w:lineRule="auto"/>
      <w:ind w:firstLine="0"/>
    </w:pPr>
    <w:rPr>
      <w:bCs/>
      <w:iCs/>
      <w:sz w:val="20"/>
    </w:rPr>
  </w:style>
  <w:style w:type="character" w:customStyle="1" w:styleId="070">
    <w:name w:val="07 Примечания Знак"/>
    <w:basedOn w:val="a0"/>
    <w:link w:val="07"/>
    <w:rsid w:val="00620F28"/>
    <w:rPr>
      <w:rFonts w:ascii="Times New Roman" w:hAnsi="Times New Roman" w:cs="Times New Roman"/>
      <w:bCs/>
      <w:iCs/>
      <w:sz w:val="20"/>
      <w:szCs w:val="24"/>
    </w:rPr>
  </w:style>
  <w:style w:type="paragraph" w:customStyle="1" w:styleId="08">
    <w:name w:val="08 Примечания пункты"/>
    <w:basedOn w:val="07"/>
    <w:link w:val="080"/>
    <w:qFormat/>
    <w:rsid w:val="00620F28"/>
    <w:pPr>
      <w:spacing w:before="0"/>
      <w:ind w:firstLine="284"/>
    </w:pPr>
  </w:style>
  <w:style w:type="character" w:customStyle="1" w:styleId="080">
    <w:name w:val="08 Примечания пункты Знак"/>
    <w:basedOn w:val="070"/>
    <w:link w:val="08"/>
    <w:rsid w:val="00620F28"/>
    <w:rPr>
      <w:rFonts w:ascii="Times New Roman" w:hAnsi="Times New Roman" w:cs="Times New Roman"/>
      <w:bCs/>
      <w:iCs/>
      <w:sz w:val="20"/>
      <w:szCs w:val="24"/>
    </w:rPr>
  </w:style>
  <w:style w:type="character" w:customStyle="1" w:styleId="af7">
    <w:name w:val="Цветовое выделение"/>
    <w:uiPriority w:val="99"/>
    <w:rsid w:val="00205B68"/>
    <w:rPr>
      <w:b/>
      <w:bCs/>
      <w:color w:val="26282F"/>
    </w:rPr>
  </w:style>
  <w:style w:type="character" w:customStyle="1" w:styleId="af8">
    <w:name w:val="Гипертекстовая ссылка"/>
    <w:basedOn w:val="af7"/>
    <w:uiPriority w:val="99"/>
    <w:rsid w:val="00676FE1"/>
    <w:rPr>
      <w:b w:val="0"/>
      <w:bCs w:val="0"/>
      <w:color w:val="106BBE"/>
    </w:rPr>
  </w:style>
  <w:style w:type="character" w:customStyle="1" w:styleId="af9">
    <w:name w:val="Добавленный текст"/>
    <w:uiPriority w:val="99"/>
    <w:rsid w:val="00BD2B78"/>
    <w:rPr>
      <w:color w:val="000000"/>
      <w:shd w:val="clear" w:color="auto" w:fill="C1D7FF"/>
    </w:rPr>
  </w:style>
  <w:style w:type="paragraph" w:customStyle="1" w:styleId="afa">
    <w:name w:val="Внимание: недобросовестность!"/>
    <w:basedOn w:val="a"/>
    <w:next w:val="a"/>
    <w:uiPriority w:val="99"/>
    <w:rsid w:val="00921890"/>
    <w:pPr>
      <w:widowControl w:val="0"/>
      <w:autoSpaceDE w:val="0"/>
      <w:autoSpaceDN w:val="0"/>
      <w:adjustRightInd w:val="0"/>
      <w:spacing w:before="240" w:after="240" w:line="240" w:lineRule="auto"/>
      <w:ind w:left="420" w:right="420" w:firstLine="300"/>
    </w:pPr>
    <w:rPr>
      <w:rFonts w:ascii="Arial" w:eastAsiaTheme="minorEastAsia" w:hAnsi="Arial" w:cs="Arial"/>
      <w:sz w:val="26"/>
      <w:szCs w:val="26"/>
      <w:shd w:val="clear" w:color="auto" w:fill="FAF3E9"/>
      <w:lang w:eastAsia="ru-RU"/>
    </w:rPr>
  </w:style>
  <w:style w:type="character" w:customStyle="1" w:styleId="afb">
    <w:name w:val="Выделение для Базового Поиска"/>
    <w:basedOn w:val="af7"/>
    <w:uiPriority w:val="99"/>
    <w:rsid w:val="00921890"/>
    <w:rPr>
      <w:rFonts w:cs="Times New Roman"/>
      <w:b/>
      <w:bCs/>
      <w:color w:val="0058A9"/>
    </w:rPr>
  </w:style>
  <w:style w:type="character" w:customStyle="1" w:styleId="30">
    <w:name w:val="Заголовок 3 Знак"/>
    <w:basedOn w:val="a0"/>
    <w:link w:val="3"/>
    <w:uiPriority w:val="9"/>
    <w:semiHidden/>
    <w:rsid w:val="000E1010"/>
    <w:rPr>
      <w:rFonts w:asciiTheme="majorHAnsi" w:eastAsiaTheme="majorEastAsia" w:hAnsiTheme="majorHAnsi" w:cstheme="majorBidi"/>
      <w:b/>
      <w:bCs/>
      <w:color w:val="4F81BD" w:themeColor="accent1"/>
      <w:sz w:val="24"/>
      <w:szCs w:val="24"/>
    </w:rPr>
  </w:style>
  <w:style w:type="character" w:styleId="afc">
    <w:name w:val="Emphasis"/>
    <w:basedOn w:val="a0"/>
    <w:uiPriority w:val="20"/>
    <w:qFormat/>
    <w:rsid w:val="00737AC1"/>
    <w:rPr>
      <w:i/>
      <w:iCs/>
    </w:rPr>
  </w:style>
  <w:style w:type="character" w:customStyle="1" w:styleId="A00">
    <w:name w:val="A0"/>
    <w:rsid w:val="00581C1F"/>
    <w:rPr>
      <w:color w:val="000000"/>
      <w:sz w:val="32"/>
      <w:szCs w:val="32"/>
    </w:rPr>
  </w:style>
  <w:style w:type="paragraph" w:customStyle="1" w:styleId="Default">
    <w:name w:val="Default"/>
    <w:rsid w:val="0087705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Report1">
    <w:name w:val="Table Grid Report1"/>
    <w:basedOn w:val="a1"/>
    <w:next w:val="a4"/>
    <w:uiPriority w:val="39"/>
    <w:rsid w:val="008770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753">
      <w:bodyDiv w:val="1"/>
      <w:marLeft w:val="0"/>
      <w:marRight w:val="0"/>
      <w:marTop w:val="0"/>
      <w:marBottom w:val="0"/>
      <w:divBdr>
        <w:top w:val="none" w:sz="0" w:space="0" w:color="auto"/>
        <w:left w:val="none" w:sz="0" w:space="0" w:color="auto"/>
        <w:bottom w:val="none" w:sz="0" w:space="0" w:color="auto"/>
        <w:right w:val="none" w:sz="0" w:space="0" w:color="auto"/>
      </w:divBdr>
    </w:div>
    <w:div w:id="13044550">
      <w:bodyDiv w:val="1"/>
      <w:marLeft w:val="0"/>
      <w:marRight w:val="0"/>
      <w:marTop w:val="0"/>
      <w:marBottom w:val="0"/>
      <w:divBdr>
        <w:top w:val="none" w:sz="0" w:space="0" w:color="auto"/>
        <w:left w:val="none" w:sz="0" w:space="0" w:color="auto"/>
        <w:bottom w:val="none" w:sz="0" w:space="0" w:color="auto"/>
        <w:right w:val="none" w:sz="0" w:space="0" w:color="auto"/>
      </w:divBdr>
    </w:div>
    <w:div w:id="20594245">
      <w:bodyDiv w:val="1"/>
      <w:marLeft w:val="0"/>
      <w:marRight w:val="0"/>
      <w:marTop w:val="0"/>
      <w:marBottom w:val="0"/>
      <w:divBdr>
        <w:top w:val="none" w:sz="0" w:space="0" w:color="auto"/>
        <w:left w:val="none" w:sz="0" w:space="0" w:color="auto"/>
        <w:bottom w:val="none" w:sz="0" w:space="0" w:color="auto"/>
        <w:right w:val="none" w:sz="0" w:space="0" w:color="auto"/>
      </w:divBdr>
    </w:div>
    <w:div w:id="66390120">
      <w:bodyDiv w:val="1"/>
      <w:marLeft w:val="0"/>
      <w:marRight w:val="0"/>
      <w:marTop w:val="0"/>
      <w:marBottom w:val="0"/>
      <w:divBdr>
        <w:top w:val="none" w:sz="0" w:space="0" w:color="auto"/>
        <w:left w:val="none" w:sz="0" w:space="0" w:color="auto"/>
        <w:bottom w:val="none" w:sz="0" w:space="0" w:color="auto"/>
        <w:right w:val="none" w:sz="0" w:space="0" w:color="auto"/>
      </w:divBdr>
    </w:div>
    <w:div w:id="66417878">
      <w:bodyDiv w:val="1"/>
      <w:marLeft w:val="0"/>
      <w:marRight w:val="0"/>
      <w:marTop w:val="0"/>
      <w:marBottom w:val="0"/>
      <w:divBdr>
        <w:top w:val="none" w:sz="0" w:space="0" w:color="auto"/>
        <w:left w:val="none" w:sz="0" w:space="0" w:color="auto"/>
        <w:bottom w:val="none" w:sz="0" w:space="0" w:color="auto"/>
        <w:right w:val="none" w:sz="0" w:space="0" w:color="auto"/>
      </w:divBdr>
    </w:div>
    <w:div w:id="73170559">
      <w:bodyDiv w:val="1"/>
      <w:marLeft w:val="0"/>
      <w:marRight w:val="0"/>
      <w:marTop w:val="0"/>
      <w:marBottom w:val="0"/>
      <w:divBdr>
        <w:top w:val="none" w:sz="0" w:space="0" w:color="auto"/>
        <w:left w:val="none" w:sz="0" w:space="0" w:color="auto"/>
        <w:bottom w:val="none" w:sz="0" w:space="0" w:color="auto"/>
        <w:right w:val="none" w:sz="0" w:space="0" w:color="auto"/>
      </w:divBdr>
    </w:div>
    <w:div w:id="74862176">
      <w:bodyDiv w:val="1"/>
      <w:marLeft w:val="0"/>
      <w:marRight w:val="0"/>
      <w:marTop w:val="0"/>
      <w:marBottom w:val="0"/>
      <w:divBdr>
        <w:top w:val="none" w:sz="0" w:space="0" w:color="auto"/>
        <w:left w:val="none" w:sz="0" w:space="0" w:color="auto"/>
        <w:bottom w:val="none" w:sz="0" w:space="0" w:color="auto"/>
        <w:right w:val="none" w:sz="0" w:space="0" w:color="auto"/>
      </w:divBdr>
    </w:div>
    <w:div w:id="77481765">
      <w:bodyDiv w:val="1"/>
      <w:marLeft w:val="0"/>
      <w:marRight w:val="0"/>
      <w:marTop w:val="0"/>
      <w:marBottom w:val="0"/>
      <w:divBdr>
        <w:top w:val="none" w:sz="0" w:space="0" w:color="auto"/>
        <w:left w:val="none" w:sz="0" w:space="0" w:color="auto"/>
        <w:bottom w:val="none" w:sz="0" w:space="0" w:color="auto"/>
        <w:right w:val="none" w:sz="0" w:space="0" w:color="auto"/>
      </w:divBdr>
    </w:div>
    <w:div w:id="86774643">
      <w:bodyDiv w:val="1"/>
      <w:marLeft w:val="0"/>
      <w:marRight w:val="0"/>
      <w:marTop w:val="0"/>
      <w:marBottom w:val="0"/>
      <w:divBdr>
        <w:top w:val="none" w:sz="0" w:space="0" w:color="auto"/>
        <w:left w:val="none" w:sz="0" w:space="0" w:color="auto"/>
        <w:bottom w:val="none" w:sz="0" w:space="0" w:color="auto"/>
        <w:right w:val="none" w:sz="0" w:space="0" w:color="auto"/>
      </w:divBdr>
    </w:div>
    <w:div w:id="86973243">
      <w:bodyDiv w:val="1"/>
      <w:marLeft w:val="0"/>
      <w:marRight w:val="0"/>
      <w:marTop w:val="0"/>
      <w:marBottom w:val="0"/>
      <w:divBdr>
        <w:top w:val="none" w:sz="0" w:space="0" w:color="auto"/>
        <w:left w:val="none" w:sz="0" w:space="0" w:color="auto"/>
        <w:bottom w:val="none" w:sz="0" w:space="0" w:color="auto"/>
        <w:right w:val="none" w:sz="0" w:space="0" w:color="auto"/>
      </w:divBdr>
    </w:div>
    <w:div w:id="92021115">
      <w:bodyDiv w:val="1"/>
      <w:marLeft w:val="0"/>
      <w:marRight w:val="0"/>
      <w:marTop w:val="0"/>
      <w:marBottom w:val="0"/>
      <w:divBdr>
        <w:top w:val="none" w:sz="0" w:space="0" w:color="auto"/>
        <w:left w:val="none" w:sz="0" w:space="0" w:color="auto"/>
        <w:bottom w:val="none" w:sz="0" w:space="0" w:color="auto"/>
        <w:right w:val="none" w:sz="0" w:space="0" w:color="auto"/>
      </w:divBdr>
    </w:div>
    <w:div w:id="105197347">
      <w:bodyDiv w:val="1"/>
      <w:marLeft w:val="0"/>
      <w:marRight w:val="0"/>
      <w:marTop w:val="0"/>
      <w:marBottom w:val="0"/>
      <w:divBdr>
        <w:top w:val="none" w:sz="0" w:space="0" w:color="auto"/>
        <w:left w:val="none" w:sz="0" w:space="0" w:color="auto"/>
        <w:bottom w:val="none" w:sz="0" w:space="0" w:color="auto"/>
        <w:right w:val="none" w:sz="0" w:space="0" w:color="auto"/>
      </w:divBdr>
    </w:div>
    <w:div w:id="113066447">
      <w:bodyDiv w:val="1"/>
      <w:marLeft w:val="0"/>
      <w:marRight w:val="0"/>
      <w:marTop w:val="0"/>
      <w:marBottom w:val="0"/>
      <w:divBdr>
        <w:top w:val="none" w:sz="0" w:space="0" w:color="auto"/>
        <w:left w:val="none" w:sz="0" w:space="0" w:color="auto"/>
        <w:bottom w:val="none" w:sz="0" w:space="0" w:color="auto"/>
        <w:right w:val="none" w:sz="0" w:space="0" w:color="auto"/>
      </w:divBdr>
    </w:div>
    <w:div w:id="116722914">
      <w:bodyDiv w:val="1"/>
      <w:marLeft w:val="0"/>
      <w:marRight w:val="0"/>
      <w:marTop w:val="0"/>
      <w:marBottom w:val="0"/>
      <w:divBdr>
        <w:top w:val="none" w:sz="0" w:space="0" w:color="auto"/>
        <w:left w:val="none" w:sz="0" w:space="0" w:color="auto"/>
        <w:bottom w:val="none" w:sz="0" w:space="0" w:color="auto"/>
        <w:right w:val="none" w:sz="0" w:space="0" w:color="auto"/>
      </w:divBdr>
    </w:div>
    <w:div w:id="125391620">
      <w:bodyDiv w:val="1"/>
      <w:marLeft w:val="0"/>
      <w:marRight w:val="0"/>
      <w:marTop w:val="0"/>
      <w:marBottom w:val="0"/>
      <w:divBdr>
        <w:top w:val="none" w:sz="0" w:space="0" w:color="auto"/>
        <w:left w:val="none" w:sz="0" w:space="0" w:color="auto"/>
        <w:bottom w:val="none" w:sz="0" w:space="0" w:color="auto"/>
        <w:right w:val="none" w:sz="0" w:space="0" w:color="auto"/>
      </w:divBdr>
    </w:div>
    <w:div w:id="128864047">
      <w:bodyDiv w:val="1"/>
      <w:marLeft w:val="0"/>
      <w:marRight w:val="0"/>
      <w:marTop w:val="0"/>
      <w:marBottom w:val="0"/>
      <w:divBdr>
        <w:top w:val="none" w:sz="0" w:space="0" w:color="auto"/>
        <w:left w:val="none" w:sz="0" w:space="0" w:color="auto"/>
        <w:bottom w:val="none" w:sz="0" w:space="0" w:color="auto"/>
        <w:right w:val="none" w:sz="0" w:space="0" w:color="auto"/>
      </w:divBdr>
    </w:div>
    <w:div w:id="144393411">
      <w:bodyDiv w:val="1"/>
      <w:marLeft w:val="0"/>
      <w:marRight w:val="0"/>
      <w:marTop w:val="0"/>
      <w:marBottom w:val="0"/>
      <w:divBdr>
        <w:top w:val="none" w:sz="0" w:space="0" w:color="auto"/>
        <w:left w:val="none" w:sz="0" w:space="0" w:color="auto"/>
        <w:bottom w:val="none" w:sz="0" w:space="0" w:color="auto"/>
        <w:right w:val="none" w:sz="0" w:space="0" w:color="auto"/>
      </w:divBdr>
    </w:div>
    <w:div w:id="163011044">
      <w:bodyDiv w:val="1"/>
      <w:marLeft w:val="0"/>
      <w:marRight w:val="0"/>
      <w:marTop w:val="0"/>
      <w:marBottom w:val="0"/>
      <w:divBdr>
        <w:top w:val="none" w:sz="0" w:space="0" w:color="auto"/>
        <w:left w:val="none" w:sz="0" w:space="0" w:color="auto"/>
        <w:bottom w:val="none" w:sz="0" w:space="0" w:color="auto"/>
        <w:right w:val="none" w:sz="0" w:space="0" w:color="auto"/>
      </w:divBdr>
    </w:div>
    <w:div w:id="164251751">
      <w:bodyDiv w:val="1"/>
      <w:marLeft w:val="0"/>
      <w:marRight w:val="0"/>
      <w:marTop w:val="0"/>
      <w:marBottom w:val="0"/>
      <w:divBdr>
        <w:top w:val="none" w:sz="0" w:space="0" w:color="auto"/>
        <w:left w:val="none" w:sz="0" w:space="0" w:color="auto"/>
        <w:bottom w:val="none" w:sz="0" w:space="0" w:color="auto"/>
        <w:right w:val="none" w:sz="0" w:space="0" w:color="auto"/>
      </w:divBdr>
    </w:div>
    <w:div w:id="166554217">
      <w:bodyDiv w:val="1"/>
      <w:marLeft w:val="0"/>
      <w:marRight w:val="0"/>
      <w:marTop w:val="0"/>
      <w:marBottom w:val="0"/>
      <w:divBdr>
        <w:top w:val="none" w:sz="0" w:space="0" w:color="auto"/>
        <w:left w:val="none" w:sz="0" w:space="0" w:color="auto"/>
        <w:bottom w:val="none" w:sz="0" w:space="0" w:color="auto"/>
        <w:right w:val="none" w:sz="0" w:space="0" w:color="auto"/>
      </w:divBdr>
    </w:div>
    <w:div w:id="166940468">
      <w:bodyDiv w:val="1"/>
      <w:marLeft w:val="0"/>
      <w:marRight w:val="0"/>
      <w:marTop w:val="0"/>
      <w:marBottom w:val="0"/>
      <w:divBdr>
        <w:top w:val="none" w:sz="0" w:space="0" w:color="auto"/>
        <w:left w:val="none" w:sz="0" w:space="0" w:color="auto"/>
        <w:bottom w:val="none" w:sz="0" w:space="0" w:color="auto"/>
        <w:right w:val="none" w:sz="0" w:space="0" w:color="auto"/>
      </w:divBdr>
    </w:div>
    <w:div w:id="190723575">
      <w:bodyDiv w:val="1"/>
      <w:marLeft w:val="0"/>
      <w:marRight w:val="0"/>
      <w:marTop w:val="0"/>
      <w:marBottom w:val="0"/>
      <w:divBdr>
        <w:top w:val="none" w:sz="0" w:space="0" w:color="auto"/>
        <w:left w:val="none" w:sz="0" w:space="0" w:color="auto"/>
        <w:bottom w:val="none" w:sz="0" w:space="0" w:color="auto"/>
        <w:right w:val="none" w:sz="0" w:space="0" w:color="auto"/>
      </w:divBdr>
    </w:div>
    <w:div w:id="198519778">
      <w:bodyDiv w:val="1"/>
      <w:marLeft w:val="0"/>
      <w:marRight w:val="0"/>
      <w:marTop w:val="0"/>
      <w:marBottom w:val="0"/>
      <w:divBdr>
        <w:top w:val="none" w:sz="0" w:space="0" w:color="auto"/>
        <w:left w:val="none" w:sz="0" w:space="0" w:color="auto"/>
        <w:bottom w:val="none" w:sz="0" w:space="0" w:color="auto"/>
        <w:right w:val="none" w:sz="0" w:space="0" w:color="auto"/>
      </w:divBdr>
    </w:div>
    <w:div w:id="212548874">
      <w:bodyDiv w:val="1"/>
      <w:marLeft w:val="0"/>
      <w:marRight w:val="0"/>
      <w:marTop w:val="0"/>
      <w:marBottom w:val="0"/>
      <w:divBdr>
        <w:top w:val="none" w:sz="0" w:space="0" w:color="auto"/>
        <w:left w:val="none" w:sz="0" w:space="0" w:color="auto"/>
        <w:bottom w:val="none" w:sz="0" w:space="0" w:color="auto"/>
        <w:right w:val="none" w:sz="0" w:space="0" w:color="auto"/>
      </w:divBdr>
    </w:div>
    <w:div w:id="214046634">
      <w:bodyDiv w:val="1"/>
      <w:marLeft w:val="0"/>
      <w:marRight w:val="0"/>
      <w:marTop w:val="0"/>
      <w:marBottom w:val="0"/>
      <w:divBdr>
        <w:top w:val="none" w:sz="0" w:space="0" w:color="auto"/>
        <w:left w:val="none" w:sz="0" w:space="0" w:color="auto"/>
        <w:bottom w:val="none" w:sz="0" w:space="0" w:color="auto"/>
        <w:right w:val="none" w:sz="0" w:space="0" w:color="auto"/>
      </w:divBdr>
    </w:div>
    <w:div w:id="222259772">
      <w:bodyDiv w:val="1"/>
      <w:marLeft w:val="0"/>
      <w:marRight w:val="0"/>
      <w:marTop w:val="0"/>
      <w:marBottom w:val="0"/>
      <w:divBdr>
        <w:top w:val="none" w:sz="0" w:space="0" w:color="auto"/>
        <w:left w:val="none" w:sz="0" w:space="0" w:color="auto"/>
        <w:bottom w:val="none" w:sz="0" w:space="0" w:color="auto"/>
        <w:right w:val="none" w:sz="0" w:space="0" w:color="auto"/>
      </w:divBdr>
    </w:div>
    <w:div w:id="261258189">
      <w:bodyDiv w:val="1"/>
      <w:marLeft w:val="0"/>
      <w:marRight w:val="0"/>
      <w:marTop w:val="0"/>
      <w:marBottom w:val="0"/>
      <w:divBdr>
        <w:top w:val="none" w:sz="0" w:space="0" w:color="auto"/>
        <w:left w:val="none" w:sz="0" w:space="0" w:color="auto"/>
        <w:bottom w:val="none" w:sz="0" w:space="0" w:color="auto"/>
        <w:right w:val="none" w:sz="0" w:space="0" w:color="auto"/>
      </w:divBdr>
    </w:div>
    <w:div w:id="268045225">
      <w:bodyDiv w:val="1"/>
      <w:marLeft w:val="0"/>
      <w:marRight w:val="0"/>
      <w:marTop w:val="0"/>
      <w:marBottom w:val="0"/>
      <w:divBdr>
        <w:top w:val="none" w:sz="0" w:space="0" w:color="auto"/>
        <w:left w:val="none" w:sz="0" w:space="0" w:color="auto"/>
        <w:bottom w:val="none" w:sz="0" w:space="0" w:color="auto"/>
        <w:right w:val="none" w:sz="0" w:space="0" w:color="auto"/>
      </w:divBdr>
    </w:div>
    <w:div w:id="277176080">
      <w:bodyDiv w:val="1"/>
      <w:marLeft w:val="0"/>
      <w:marRight w:val="0"/>
      <w:marTop w:val="0"/>
      <w:marBottom w:val="0"/>
      <w:divBdr>
        <w:top w:val="none" w:sz="0" w:space="0" w:color="auto"/>
        <w:left w:val="none" w:sz="0" w:space="0" w:color="auto"/>
        <w:bottom w:val="none" w:sz="0" w:space="0" w:color="auto"/>
        <w:right w:val="none" w:sz="0" w:space="0" w:color="auto"/>
      </w:divBdr>
    </w:div>
    <w:div w:id="277764239">
      <w:bodyDiv w:val="1"/>
      <w:marLeft w:val="0"/>
      <w:marRight w:val="0"/>
      <w:marTop w:val="0"/>
      <w:marBottom w:val="0"/>
      <w:divBdr>
        <w:top w:val="none" w:sz="0" w:space="0" w:color="auto"/>
        <w:left w:val="none" w:sz="0" w:space="0" w:color="auto"/>
        <w:bottom w:val="none" w:sz="0" w:space="0" w:color="auto"/>
        <w:right w:val="none" w:sz="0" w:space="0" w:color="auto"/>
      </w:divBdr>
    </w:div>
    <w:div w:id="308173186">
      <w:bodyDiv w:val="1"/>
      <w:marLeft w:val="0"/>
      <w:marRight w:val="0"/>
      <w:marTop w:val="0"/>
      <w:marBottom w:val="0"/>
      <w:divBdr>
        <w:top w:val="none" w:sz="0" w:space="0" w:color="auto"/>
        <w:left w:val="none" w:sz="0" w:space="0" w:color="auto"/>
        <w:bottom w:val="none" w:sz="0" w:space="0" w:color="auto"/>
        <w:right w:val="none" w:sz="0" w:space="0" w:color="auto"/>
      </w:divBdr>
    </w:div>
    <w:div w:id="309336179">
      <w:bodyDiv w:val="1"/>
      <w:marLeft w:val="0"/>
      <w:marRight w:val="0"/>
      <w:marTop w:val="0"/>
      <w:marBottom w:val="0"/>
      <w:divBdr>
        <w:top w:val="none" w:sz="0" w:space="0" w:color="auto"/>
        <w:left w:val="none" w:sz="0" w:space="0" w:color="auto"/>
        <w:bottom w:val="none" w:sz="0" w:space="0" w:color="auto"/>
        <w:right w:val="none" w:sz="0" w:space="0" w:color="auto"/>
      </w:divBdr>
    </w:div>
    <w:div w:id="322928360">
      <w:bodyDiv w:val="1"/>
      <w:marLeft w:val="0"/>
      <w:marRight w:val="0"/>
      <w:marTop w:val="0"/>
      <w:marBottom w:val="0"/>
      <w:divBdr>
        <w:top w:val="none" w:sz="0" w:space="0" w:color="auto"/>
        <w:left w:val="none" w:sz="0" w:space="0" w:color="auto"/>
        <w:bottom w:val="none" w:sz="0" w:space="0" w:color="auto"/>
        <w:right w:val="none" w:sz="0" w:space="0" w:color="auto"/>
      </w:divBdr>
    </w:div>
    <w:div w:id="327178192">
      <w:bodyDiv w:val="1"/>
      <w:marLeft w:val="0"/>
      <w:marRight w:val="0"/>
      <w:marTop w:val="0"/>
      <w:marBottom w:val="0"/>
      <w:divBdr>
        <w:top w:val="none" w:sz="0" w:space="0" w:color="auto"/>
        <w:left w:val="none" w:sz="0" w:space="0" w:color="auto"/>
        <w:bottom w:val="none" w:sz="0" w:space="0" w:color="auto"/>
        <w:right w:val="none" w:sz="0" w:space="0" w:color="auto"/>
      </w:divBdr>
    </w:div>
    <w:div w:id="352852600">
      <w:bodyDiv w:val="1"/>
      <w:marLeft w:val="0"/>
      <w:marRight w:val="0"/>
      <w:marTop w:val="0"/>
      <w:marBottom w:val="0"/>
      <w:divBdr>
        <w:top w:val="none" w:sz="0" w:space="0" w:color="auto"/>
        <w:left w:val="none" w:sz="0" w:space="0" w:color="auto"/>
        <w:bottom w:val="none" w:sz="0" w:space="0" w:color="auto"/>
        <w:right w:val="none" w:sz="0" w:space="0" w:color="auto"/>
      </w:divBdr>
    </w:div>
    <w:div w:id="360477724">
      <w:bodyDiv w:val="1"/>
      <w:marLeft w:val="0"/>
      <w:marRight w:val="0"/>
      <w:marTop w:val="0"/>
      <w:marBottom w:val="0"/>
      <w:divBdr>
        <w:top w:val="none" w:sz="0" w:space="0" w:color="auto"/>
        <w:left w:val="none" w:sz="0" w:space="0" w:color="auto"/>
        <w:bottom w:val="none" w:sz="0" w:space="0" w:color="auto"/>
        <w:right w:val="none" w:sz="0" w:space="0" w:color="auto"/>
      </w:divBdr>
    </w:div>
    <w:div w:id="361831371">
      <w:bodyDiv w:val="1"/>
      <w:marLeft w:val="0"/>
      <w:marRight w:val="0"/>
      <w:marTop w:val="0"/>
      <w:marBottom w:val="0"/>
      <w:divBdr>
        <w:top w:val="none" w:sz="0" w:space="0" w:color="auto"/>
        <w:left w:val="none" w:sz="0" w:space="0" w:color="auto"/>
        <w:bottom w:val="none" w:sz="0" w:space="0" w:color="auto"/>
        <w:right w:val="none" w:sz="0" w:space="0" w:color="auto"/>
      </w:divBdr>
    </w:div>
    <w:div w:id="371392661">
      <w:bodyDiv w:val="1"/>
      <w:marLeft w:val="0"/>
      <w:marRight w:val="0"/>
      <w:marTop w:val="0"/>
      <w:marBottom w:val="0"/>
      <w:divBdr>
        <w:top w:val="none" w:sz="0" w:space="0" w:color="auto"/>
        <w:left w:val="none" w:sz="0" w:space="0" w:color="auto"/>
        <w:bottom w:val="none" w:sz="0" w:space="0" w:color="auto"/>
        <w:right w:val="none" w:sz="0" w:space="0" w:color="auto"/>
      </w:divBdr>
    </w:div>
    <w:div w:id="387270423">
      <w:bodyDiv w:val="1"/>
      <w:marLeft w:val="0"/>
      <w:marRight w:val="0"/>
      <w:marTop w:val="0"/>
      <w:marBottom w:val="0"/>
      <w:divBdr>
        <w:top w:val="none" w:sz="0" w:space="0" w:color="auto"/>
        <w:left w:val="none" w:sz="0" w:space="0" w:color="auto"/>
        <w:bottom w:val="none" w:sz="0" w:space="0" w:color="auto"/>
        <w:right w:val="none" w:sz="0" w:space="0" w:color="auto"/>
      </w:divBdr>
    </w:div>
    <w:div w:id="392899435">
      <w:bodyDiv w:val="1"/>
      <w:marLeft w:val="0"/>
      <w:marRight w:val="0"/>
      <w:marTop w:val="0"/>
      <w:marBottom w:val="0"/>
      <w:divBdr>
        <w:top w:val="none" w:sz="0" w:space="0" w:color="auto"/>
        <w:left w:val="none" w:sz="0" w:space="0" w:color="auto"/>
        <w:bottom w:val="none" w:sz="0" w:space="0" w:color="auto"/>
        <w:right w:val="none" w:sz="0" w:space="0" w:color="auto"/>
      </w:divBdr>
    </w:div>
    <w:div w:id="406802733">
      <w:bodyDiv w:val="1"/>
      <w:marLeft w:val="0"/>
      <w:marRight w:val="0"/>
      <w:marTop w:val="0"/>
      <w:marBottom w:val="0"/>
      <w:divBdr>
        <w:top w:val="none" w:sz="0" w:space="0" w:color="auto"/>
        <w:left w:val="none" w:sz="0" w:space="0" w:color="auto"/>
        <w:bottom w:val="none" w:sz="0" w:space="0" w:color="auto"/>
        <w:right w:val="none" w:sz="0" w:space="0" w:color="auto"/>
      </w:divBdr>
    </w:div>
    <w:div w:id="408500740">
      <w:bodyDiv w:val="1"/>
      <w:marLeft w:val="0"/>
      <w:marRight w:val="0"/>
      <w:marTop w:val="0"/>
      <w:marBottom w:val="0"/>
      <w:divBdr>
        <w:top w:val="none" w:sz="0" w:space="0" w:color="auto"/>
        <w:left w:val="none" w:sz="0" w:space="0" w:color="auto"/>
        <w:bottom w:val="none" w:sz="0" w:space="0" w:color="auto"/>
        <w:right w:val="none" w:sz="0" w:space="0" w:color="auto"/>
      </w:divBdr>
    </w:div>
    <w:div w:id="414084775">
      <w:bodyDiv w:val="1"/>
      <w:marLeft w:val="0"/>
      <w:marRight w:val="0"/>
      <w:marTop w:val="0"/>
      <w:marBottom w:val="0"/>
      <w:divBdr>
        <w:top w:val="none" w:sz="0" w:space="0" w:color="auto"/>
        <w:left w:val="none" w:sz="0" w:space="0" w:color="auto"/>
        <w:bottom w:val="none" w:sz="0" w:space="0" w:color="auto"/>
        <w:right w:val="none" w:sz="0" w:space="0" w:color="auto"/>
      </w:divBdr>
    </w:div>
    <w:div w:id="414597414">
      <w:bodyDiv w:val="1"/>
      <w:marLeft w:val="0"/>
      <w:marRight w:val="0"/>
      <w:marTop w:val="0"/>
      <w:marBottom w:val="0"/>
      <w:divBdr>
        <w:top w:val="none" w:sz="0" w:space="0" w:color="auto"/>
        <w:left w:val="none" w:sz="0" w:space="0" w:color="auto"/>
        <w:bottom w:val="none" w:sz="0" w:space="0" w:color="auto"/>
        <w:right w:val="none" w:sz="0" w:space="0" w:color="auto"/>
      </w:divBdr>
    </w:div>
    <w:div w:id="431560126">
      <w:bodyDiv w:val="1"/>
      <w:marLeft w:val="0"/>
      <w:marRight w:val="0"/>
      <w:marTop w:val="0"/>
      <w:marBottom w:val="0"/>
      <w:divBdr>
        <w:top w:val="none" w:sz="0" w:space="0" w:color="auto"/>
        <w:left w:val="none" w:sz="0" w:space="0" w:color="auto"/>
        <w:bottom w:val="none" w:sz="0" w:space="0" w:color="auto"/>
        <w:right w:val="none" w:sz="0" w:space="0" w:color="auto"/>
      </w:divBdr>
    </w:div>
    <w:div w:id="485122233">
      <w:bodyDiv w:val="1"/>
      <w:marLeft w:val="0"/>
      <w:marRight w:val="0"/>
      <w:marTop w:val="0"/>
      <w:marBottom w:val="0"/>
      <w:divBdr>
        <w:top w:val="none" w:sz="0" w:space="0" w:color="auto"/>
        <w:left w:val="none" w:sz="0" w:space="0" w:color="auto"/>
        <w:bottom w:val="none" w:sz="0" w:space="0" w:color="auto"/>
        <w:right w:val="none" w:sz="0" w:space="0" w:color="auto"/>
      </w:divBdr>
    </w:div>
    <w:div w:id="486096516">
      <w:bodyDiv w:val="1"/>
      <w:marLeft w:val="0"/>
      <w:marRight w:val="0"/>
      <w:marTop w:val="0"/>
      <w:marBottom w:val="0"/>
      <w:divBdr>
        <w:top w:val="none" w:sz="0" w:space="0" w:color="auto"/>
        <w:left w:val="none" w:sz="0" w:space="0" w:color="auto"/>
        <w:bottom w:val="none" w:sz="0" w:space="0" w:color="auto"/>
        <w:right w:val="none" w:sz="0" w:space="0" w:color="auto"/>
      </w:divBdr>
    </w:div>
    <w:div w:id="491260122">
      <w:bodyDiv w:val="1"/>
      <w:marLeft w:val="0"/>
      <w:marRight w:val="0"/>
      <w:marTop w:val="0"/>
      <w:marBottom w:val="0"/>
      <w:divBdr>
        <w:top w:val="none" w:sz="0" w:space="0" w:color="auto"/>
        <w:left w:val="none" w:sz="0" w:space="0" w:color="auto"/>
        <w:bottom w:val="none" w:sz="0" w:space="0" w:color="auto"/>
        <w:right w:val="none" w:sz="0" w:space="0" w:color="auto"/>
      </w:divBdr>
    </w:div>
    <w:div w:id="500899988">
      <w:bodyDiv w:val="1"/>
      <w:marLeft w:val="0"/>
      <w:marRight w:val="0"/>
      <w:marTop w:val="0"/>
      <w:marBottom w:val="0"/>
      <w:divBdr>
        <w:top w:val="none" w:sz="0" w:space="0" w:color="auto"/>
        <w:left w:val="none" w:sz="0" w:space="0" w:color="auto"/>
        <w:bottom w:val="none" w:sz="0" w:space="0" w:color="auto"/>
        <w:right w:val="none" w:sz="0" w:space="0" w:color="auto"/>
      </w:divBdr>
    </w:div>
    <w:div w:id="503328544">
      <w:bodyDiv w:val="1"/>
      <w:marLeft w:val="0"/>
      <w:marRight w:val="0"/>
      <w:marTop w:val="0"/>
      <w:marBottom w:val="0"/>
      <w:divBdr>
        <w:top w:val="none" w:sz="0" w:space="0" w:color="auto"/>
        <w:left w:val="none" w:sz="0" w:space="0" w:color="auto"/>
        <w:bottom w:val="none" w:sz="0" w:space="0" w:color="auto"/>
        <w:right w:val="none" w:sz="0" w:space="0" w:color="auto"/>
      </w:divBdr>
    </w:div>
    <w:div w:id="503589263">
      <w:bodyDiv w:val="1"/>
      <w:marLeft w:val="0"/>
      <w:marRight w:val="0"/>
      <w:marTop w:val="0"/>
      <w:marBottom w:val="0"/>
      <w:divBdr>
        <w:top w:val="none" w:sz="0" w:space="0" w:color="auto"/>
        <w:left w:val="none" w:sz="0" w:space="0" w:color="auto"/>
        <w:bottom w:val="none" w:sz="0" w:space="0" w:color="auto"/>
        <w:right w:val="none" w:sz="0" w:space="0" w:color="auto"/>
      </w:divBdr>
    </w:div>
    <w:div w:id="519123195">
      <w:bodyDiv w:val="1"/>
      <w:marLeft w:val="0"/>
      <w:marRight w:val="0"/>
      <w:marTop w:val="0"/>
      <w:marBottom w:val="0"/>
      <w:divBdr>
        <w:top w:val="none" w:sz="0" w:space="0" w:color="auto"/>
        <w:left w:val="none" w:sz="0" w:space="0" w:color="auto"/>
        <w:bottom w:val="none" w:sz="0" w:space="0" w:color="auto"/>
        <w:right w:val="none" w:sz="0" w:space="0" w:color="auto"/>
      </w:divBdr>
    </w:div>
    <w:div w:id="525144052">
      <w:bodyDiv w:val="1"/>
      <w:marLeft w:val="0"/>
      <w:marRight w:val="0"/>
      <w:marTop w:val="0"/>
      <w:marBottom w:val="0"/>
      <w:divBdr>
        <w:top w:val="none" w:sz="0" w:space="0" w:color="auto"/>
        <w:left w:val="none" w:sz="0" w:space="0" w:color="auto"/>
        <w:bottom w:val="none" w:sz="0" w:space="0" w:color="auto"/>
        <w:right w:val="none" w:sz="0" w:space="0" w:color="auto"/>
      </w:divBdr>
    </w:div>
    <w:div w:id="530579734">
      <w:bodyDiv w:val="1"/>
      <w:marLeft w:val="0"/>
      <w:marRight w:val="0"/>
      <w:marTop w:val="0"/>
      <w:marBottom w:val="0"/>
      <w:divBdr>
        <w:top w:val="none" w:sz="0" w:space="0" w:color="auto"/>
        <w:left w:val="none" w:sz="0" w:space="0" w:color="auto"/>
        <w:bottom w:val="none" w:sz="0" w:space="0" w:color="auto"/>
        <w:right w:val="none" w:sz="0" w:space="0" w:color="auto"/>
      </w:divBdr>
    </w:div>
    <w:div w:id="552619141">
      <w:bodyDiv w:val="1"/>
      <w:marLeft w:val="0"/>
      <w:marRight w:val="0"/>
      <w:marTop w:val="0"/>
      <w:marBottom w:val="0"/>
      <w:divBdr>
        <w:top w:val="none" w:sz="0" w:space="0" w:color="auto"/>
        <w:left w:val="none" w:sz="0" w:space="0" w:color="auto"/>
        <w:bottom w:val="none" w:sz="0" w:space="0" w:color="auto"/>
        <w:right w:val="none" w:sz="0" w:space="0" w:color="auto"/>
      </w:divBdr>
    </w:div>
    <w:div w:id="554702664">
      <w:bodyDiv w:val="1"/>
      <w:marLeft w:val="0"/>
      <w:marRight w:val="0"/>
      <w:marTop w:val="0"/>
      <w:marBottom w:val="0"/>
      <w:divBdr>
        <w:top w:val="none" w:sz="0" w:space="0" w:color="auto"/>
        <w:left w:val="none" w:sz="0" w:space="0" w:color="auto"/>
        <w:bottom w:val="none" w:sz="0" w:space="0" w:color="auto"/>
        <w:right w:val="none" w:sz="0" w:space="0" w:color="auto"/>
      </w:divBdr>
    </w:div>
    <w:div w:id="567377426">
      <w:bodyDiv w:val="1"/>
      <w:marLeft w:val="0"/>
      <w:marRight w:val="0"/>
      <w:marTop w:val="0"/>
      <w:marBottom w:val="0"/>
      <w:divBdr>
        <w:top w:val="none" w:sz="0" w:space="0" w:color="auto"/>
        <w:left w:val="none" w:sz="0" w:space="0" w:color="auto"/>
        <w:bottom w:val="none" w:sz="0" w:space="0" w:color="auto"/>
        <w:right w:val="none" w:sz="0" w:space="0" w:color="auto"/>
      </w:divBdr>
    </w:div>
    <w:div w:id="585698033">
      <w:bodyDiv w:val="1"/>
      <w:marLeft w:val="0"/>
      <w:marRight w:val="0"/>
      <w:marTop w:val="0"/>
      <w:marBottom w:val="0"/>
      <w:divBdr>
        <w:top w:val="none" w:sz="0" w:space="0" w:color="auto"/>
        <w:left w:val="none" w:sz="0" w:space="0" w:color="auto"/>
        <w:bottom w:val="none" w:sz="0" w:space="0" w:color="auto"/>
        <w:right w:val="none" w:sz="0" w:space="0" w:color="auto"/>
      </w:divBdr>
    </w:div>
    <w:div w:id="585846798">
      <w:bodyDiv w:val="1"/>
      <w:marLeft w:val="0"/>
      <w:marRight w:val="0"/>
      <w:marTop w:val="0"/>
      <w:marBottom w:val="0"/>
      <w:divBdr>
        <w:top w:val="none" w:sz="0" w:space="0" w:color="auto"/>
        <w:left w:val="none" w:sz="0" w:space="0" w:color="auto"/>
        <w:bottom w:val="none" w:sz="0" w:space="0" w:color="auto"/>
        <w:right w:val="none" w:sz="0" w:space="0" w:color="auto"/>
      </w:divBdr>
    </w:div>
    <w:div w:id="591427993">
      <w:bodyDiv w:val="1"/>
      <w:marLeft w:val="0"/>
      <w:marRight w:val="0"/>
      <w:marTop w:val="0"/>
      <w:marBottom w:val="0"/>
      <w:divBdr>
        <w:top w:val="none" w:sz="0" w:space="0" w:color="auto"/>
        <w:left w:val="none" w:sz="0" w:space="0" w:color="auto"/>
        <w:bottom w:val="none" w:sz="0" w:space="0" w:color="auto"/>
        <w:right w:val="none" w:sz="0" w:space="0" w:color="auto"/>
      </w:divBdr>
    </w:div>
    <w:div w:id="601113689">
      <w:bodyDiv w:val="1"/>
      <w:marLeft w:val="0"/>
      <w:marRight w:val="0"/>
      <w:marTop w:val="0"/>
      <w:marBottom w:val="0"/>
      <w:divBdr>
        <w:top w:val="none" w:sz="0" w:space="0" w:color="auto"/>
        <w:left w:val="none" w:sz="0" w:space="0" w:color="auto"/>
        <w:bottom w:val="none" w:sz="0" w:space="0" w:color="auto"/>
        <w:right w:val="none" w:sz="0" w:space="0" w:color="auto"/>
      </w:divBdr>
    </w:div>
    <w:div w:id="614603449">
      <w:bodyDiv w:val="1"/>
      <w:marLeft w:val="0"/>
      <w:marRight w:val="0"/>
      <w:marTop w:val="0"/>
      <w:marBottom w:val="0"/>
      <w:divBdr>
        <w:top w:val="none" w:sz="0" w:space="0" w:color="auto"/>
        <w:left w:val="none" w:sz="0" w:space="0" w:color="auto"/>
        <w:bottom w:val="none" w:sz="0" w:space="0" w:color="auto"/>
        <w:right w:val="none" w:sz="0" w:space="0" w:color="auto"/>
      </w:divBdr>
    </w:div>
    <w:div w:id="617294573">
      <w:bodyDiv w:val="1"/>
      <w:marLeft w:val="0"/>
      <w:marRight w:val="0"/>
      <w:marTop w:val="0"/>
      <w:marBottom w:val="0"/>
      <w:divBdr>
        <w:top w:val="none" w:sz="0" w:space="0" w:color="auto"/>
        <w:left w:val="none" w:sz="0" w:space="0" w:color="auto"/>
        <w:bottom w:val="none" w:sz="0" w:space="0" w:color="auto"/>
        <w:right w:val="none" w:sz="0" w:space="0" w:color="auto"/>
      </w:divBdr>
    </w:div>
    <w:div w:id="641155271">
      <w:bodyDiv w:val="1"/>
      <w:marLeft w:val="0"/>
      <w:marRight w:val="0"/>
      <w:marTop w:val="0"/>
      <w:marBottom w:val="0"/>
      <w:divBdr>
        <w:top w:val="none" w:sz="0" w:space="0" w:color="auto"/>
        <w:left w:val="none" w:sz="0" w:space="0" w:color="auto"/>
        <w:bottom w:val="none" w:sz="0" w:space="0" w:color="auto"/>
        <w:right w:val="none" w:sz="0" w:space="0" w:color="auto"/>
      </w:divBdr>
    </w:div>
    <w:div w:id="641546725">
      <w:bodyDiv w:val="1"/>
      <w:marLeft w:val="0"/>
      <w:marRight w:val="0"/>
      <w:marTop w:val="0"/>
      <w:marBottom w:val="0"/>
      <w:divBdr>
        <w:top w:val="none" w:sz="0" w:space="0" w:color="auto"/>
        <w:left w:val="none" w:sz="0" w:space="0" w:color="auto"/>
        <w:bottom w:val="none" w:sz="0" w:space="0" w:color="auto"/>
        <w:right w:val="none" w:sz="0" w:space="0" w:color="auto"/>
      </w:divBdr>
    </w:div>
    <w:div w:id="651564231">
      <w:bodyDiv w:val="1"/>
      <w:marLeft w:val="0"/>
      <w:marRight w:val="0"/>
      <w:marTop w:val="0"/>
      <w:marBottom w:val="0"/>
      <w:divBdr>
        <w:top w:val="none" w:sz="0" w:space="0" w:color="auto"/>
        <w:left w:val="none" w:sz="0" w:space="0" w:color="auto"/>
        <w:bottom w:val="none" w:sz="0" w:space="0" w:color="auto"/>
        <w:right w:val="none" w:sz="0" w:space="0" w:color="auto"/>
      </w:divBdr>
    </w:div>
    <w:div w:id="662510979">
      <w:bodyDiv w:val="1"/>
      <w:marLeft w:val="0"/>
      <w:marRight w:val="0"/>
      <w:marTop w:val="0"/>
      <w:marBottom w:val="0"/>
      <w:divBdr>
        <w:top w:val="none" w:sz="0" w:space="0" w:color="auto"/>
        <w:left w:val="none" w:sz="0" w:space="0" w:color="auto"/>
        <w:bottom w:val="none" w:sz="0" w:space="0" w:color="auto"/>
        <w:right w:val="none" w:sz="0" w:space="0" w:color="auto"/>
      </w:divBdr>
    </w:div>
    <w:div w:id="669678934">
      <w:bodyDiv w:val="1"/>
      <w:marLeft w:val="0"/>
      <w:marRight w:val="0"/>
      <w:marTop w:val="0"/>
      <w:marBottom w:val="0"/>
      <w:divBdr>
        <w:top w:val="none" w:sz="0" w:space="0" w:color="auto"/>
        <w:left w:val="none" w:sz="0" w:space="0" w:color="auto"/>
        <w:bottom w:val="none" w:sz="0" w:space="0" w:color="auto"/>
        <w:right w:val="none" w:sz="0" w:space="0" w:color="auto"/>
      </w:divBdr>
    </w:div>
    <w:div w:id="694423850">
      <w:bodyDiv w:val="1"/>
      <w:marLeft w:val="0"/>
      <w:marRight w:val="0"/>
      <w:marTop w:val="0"/>
      <w:marBottom w:val="0"/>
      <w:divBdr>
        <w:top w:val="none" w:sz="0" w:space="0" w:color="auto"/>
        <w:left w:val="none" w:sz="0" w:space="0" w:color="auto"/>
        <w:bottom w:val="none" w:sz="0" w:space="0" w:color="auto"/>
        <w:right w:val="none" w:sz="0" w:space="0" w:color="auto"/>
      </w:divBdr>
    </w:div>
    <w:div w:id="723406475">
      <w:bodyDiv w:val="1"/>
      <w:marLeft w:val="0"/>
      <w:marRight w:val="0"/>
      <w:marTop w:val="0"/>
      <w:marBottom w:val="0"/>
      <w:divBdr>
        <w:top w:val="none" w:sz="0" w:space="0" w:color="auto"/>
        <w:left w:val="none" w:sz="0" w:space="0" w:color="auto"/>
        <w:bottom w:val="none" w:sz="0" w:space="0" w:color="auto"/>
        <w:right w:val="none" w:sz="0" w:space="0" w:color="auto"/>
      </w:divBdr>
    </w:div>
    <w:div w:id="740450034">
      <w:bodyDiv w:val="1"/>
      <w:marLeft w:val="0"/>
      <w:marRight w:val="0"/>
      <w:marTop w:val="0"/>
      <w:marBottom w:val="0"/>
      <w:divBdr>
        <w:top w:val="none" w:sz="0" w:space="0" w:color="auto"/>
        <w:left w:val="none" w:sz="0" w:space="0" w:color="auto"/>
        <w:bottom w:val="none" w:sz="0" w:space="0" w:color="auto"/>
        <w:right w:val="none" w:sz="0" w:space="0" w:color="auto"/>
      </w:divBdr>
    </w:div>
    <w:div w:id="744886194">
      <w:bodyDiv w:val="1"/>
      <w:marLeft w:val="0"/>
      <w:marRight w:val="0"/>
      <w:marTop w:val="0"/>
      <w:marBottom w:val="0"/>
      <w:divBdr>
        <w:top w:val="none" w:sz="0" w:space="0" w:color="auto"/>
        <w:left w:val="none" w:sz="0" w:space="0" w:color="auto"/>
        <w:bottom w:val="none" w:sz="0" w:space="0" w:color="auto"/>
        <w:right w:val="none" w:sz="0" w:space="0" w:color="auto"/>
      </w:divBdr>
    </w:div>
    <w:div w:id="744957902">
      <w:bodyDiv w:val="1"/>
      <w:marLeft w:val="0"/>
      <w:marRight w:val="0"/>
      <w:marTop w:val="0"/>
      <w:marBottom w:val="0"/>
      <w:divBdr>
        <w:top w:val="none" w:sz="0" w:space="0" w:color="auto"/>
        <w:left w:val="none" w:sz="0" w:space="0" w:color="auto"/>
        <w:bottom w:val="none" w:sz="0" w:space="0" w:color="auto"/>
        <w:right w:val="none" w:sz="0" w:space="0" w:color="auto"/>
      </w:divBdr>
    </w:div>
    <w:div w:id="808476972">
      <w:bodyDiv w:val="1"/>
      <w:marLeft w:val="0"/>
      <w:marRight w:val="0"/>
      <w:marTop w:val="0"/>
      <w:marBottom w:val="0"/>
      <w:divBdr>
        <w:top w:val="none" w:sz="0" w:space="0" w:color="auto"/>
        <w:left w:val="none" w:sz="0" w:space="0" w:color="auto"/>
        <w:bottom w:val="none" w:sz="0" w:space="0" w:color="auto"/>
        <w:right w:val="none" w:sz="0" w:space="0" w:color="auto"/>
      </w:divBdr>
    </w:div>
    <w:div w:id="835654423">
      <w:bodyDiv w:val="1"/>
      <w:marLeft w:val="0"/>
      <w:marRight w:val="0"/>
      <w:marTop w:val="0"/>
      <w:marBottom w:val="0"/>
      <w:divBdr>
        <w:top w:val="none" w:sz="0" w:space="0" w:color="auto"/>
        <w:left w:val="none" w:sz="0" w:space="0" w:color="auto"/>
        <w:bottom w:val="none" w:sz="0" w:space="0" w:color="auto"/>
        <w:right w:val="none" w:sz="0" w:space="0" w:color="auto"/>
      </w:divBdr>
    </w:div>
    <w:div w:id="839463037">
      <w:bodyDiv w:val="1"/>
      <w:marLeft w:val="0"/>
      <w:marRight w:val="0"/>
      <w:marTop w:val="0"/>
      <w:marBottom w:val="0"/>
      <w:divBdr>
        <w:top w:val="none" w:sz="0" w:space="0" w:color="auto"/>
        <w:left w:val="none" w:sz="0" w:space="0" w:color="auto"/>
        <w:bottom w:val="none" w:sz="0" w:space="0" w:color="auto"/>
        <w:right w:val="none" w:sz="0" w:space="0" w:color="auto"/>
      </w:divBdr>
    </w:div>
    <w:div w:id="840900246">
      <w:bodyDiv w:val="1"/>
      <w:marLeft w:val="0"/>
      <w:marRight w:val="0"/>
      <w:marTop w:val="0"/>
      <w:marBottom w:val="0"/>
      <w:divBdr>
        <w:top w:val="none" w:sz="0" w:space="0" w:color="auto"/>
        <w:left w:val="none" w:sz="0" w:space="0" w:color="auto"/>
        <w:bottom w:val="none" w:sz="0" w:space="0" w:color="auto"/>
        <w:right w:val="none" w:sz="0" w:space="0" w:color="auto"/>
      </w:divBdr>
    </w:div>
    <w:div w:id="841623643">
      <w:bodyDiv w:val="1"/>
      <w:marLeft w:val="0"/>
      <w:marRight w:val="0"/>
      <w:marTop w:val="0"/>
      <w:marBottom w:val="0"/>
      <w:divBdr>
        <w:top w:val="none" w:sz="0" w:space="0" w:color="auto"/>
        <w:left w:val="none" w:sz="0" w:space="0" w:color="auto"/>
        <w:bottom w:val="none" w:sz="0" w:space="0" w:color="auto"/>
        <w:right w:val="none" w:sz="0" w:space="0" w:color="auto"/>
      </w:divBdr>
    </w:div>
    <w:div w:id="843738706">
      <w:bodyDiv w:val="1"/>
      <w:marLeft w:val="0"/>
      <w:marRight w:val="0"/>
      <w:marTop w:val="0"/>
      <w:marBottom w:val="0"/>
      <w:divBdr>
        <w:top w:val="none" w:sz="0" w:space="0" w:color="auto"/>
        <w:left w:val="none" w:sz="0" w:space="0" w:color="auto"/>
        <w:bottom w:val="none" w:sz="0" w:space="0" w:color="auto"/>
        <w:right w:val="none" w:sz="0" w:space="0" w:color="auto"/>
      </w:divBdr>
    </w:div>
    <w:div w:id="849493587">
      <w:bodyDiv w:val="1"/>
      <w:marLeft w:val="0"/>
      <w:marRight w:val="0"/>
      <w:marTop w:val="0"/>
      <w:marBottom w:val="0"/>
      <w:divBdr>
        <w:top w:val="none" w:sz="0" w:space="0" w:color="auto"/>
        <w:left w:val="none" w:sz="0" w:space="0" w:color="auto"/>
        <w:bottom w:val="none" w:sz="0" w:space="0" w:color="auto"/>
        <w:right w:val="none" w:sz="0" w:space="0" w:color="auto"/>
      </w:divBdr>
    </w:div>
    <w:div w:id="853760679">
      <w:bodyDiv w:val="1"/>
      <w:marLeft w:val="0"/>
      <w:marRight w:val="0"/>
      <w:marTop w:val="0"/>
      <w:marBottom w:val="0"/>
      <w:divBdr>
        <w:top w:val="none" w:sz="0" w:space="0" w:color="auto"/>
        <w:left w:val="none" w:sz="0" w:space="0" w:color="auto"/>
        <w:bottom w:val="none" w:sz="0" w:space="0" w:color="auto"/>
        <w:right w:val="none" w:sz="0" w:space="0" w:color="auto"/>
      </w:divBdr>
    </w:div>
    <w:div w:id="869683952">
      <w:bodyDiv w:val="1"/>
      <w:marLeft w:val="0"/>
      <w:marRight w:val="0"/>
      <w:marTop w:val="0"/>
      <w:marBottom w:val="0"/>
      <w:divBdr>
        <w:top w:val="none" w:sz="0" w:space="0" w:color="auto"/>
        <w:left w:val="none" w:sz="0" w:space="0" w:color="auto"/>
        <w:bottom w:val="none" w:sz="0" w:space="0" w:color="auto"/>
        <w:right w:val="none" w:sz="0" w:space="0" w:color="auto"/>
      </w:divBdr>
    </w:div>
    <w:div w:id="871265683">
      <w:bodyDiv w:val="1"/>
      <w:marLeft w:val="0"/>
      <w:marRight w:val="0"/>
      <w:marTop w:val="0"/>
      <w:marBottom w:val="0"/>
      <w:divBdr>
        <w:top w:val="none" w:sz="0" w:space="0" w:color="auto"/>
        <w:left w:val="none" w:sz="0" w:space="0" w:color="auto"/>
        <w:bottom w:val="none" w:sz="0" w:space="0" w:color="auto"/>
        <w:right w:val="none" w:sz="0" w:space="0" w:color="auto"/>
      </w:divBdr>
    </w:div>
    <w:div w:id="891159123">
      <w:bodyDiv w:val="1"/>
      <w:marLeft w:val="0"/>
      <w:marRight w:val="0"/>
      <w:marTop w:val="0"/>
      <w:marBottom w:val="0"/>
      <w:divBdr>
        <w:top w:val="none" w:sz="0" w:space="0" w:color="auto"/>
        <w:left w:val="none" w:sz="0" w:space="0" w:color="auto"/>
        <w:bottom w:val="none" w:sz="0" w:space="0" w:color="auto"/>
        <w:right w:val="none" w:sz="0" w:space="0" w:color="auto"/>
      </w:divBdr>
    </w:div>
    <w:div w:id="892809431">
      <w:bodyDiv w:val="1"/>
      <w:marLeft w:val="0"/>
      <w:marRight w:val="0"/>
      <w:marTop w:val="0"/>
      <w:marBottom w:val="0"/>
      <w:divBdr>
        <w:top w:val="none" w:sz="0" w:space="0" w:color="auto"/>
        <w:left w:val="none" w:sz="0" w:space="0" w:color="auto"/>
        <w:bottom w:val="none" w:sz="0" w:space="0" w:color="auto"/>
        <w:right w:val="none" w:sz="0" w:space="0" w:color="auto"/>
      </w:divBdr>
    </w:div>
    <w:div w:id="899486922">
      <w:bodyDiv w:val="1"/>
      <w:marLeft w:val="0"/>
      <w:marRight w:val="0"/>
      <w:marTop w:val="0"/>
      <w:marBottom w:val="0"/>
      <w:divBdr>
        <w:top w:val="none" w:sz="0" w:space="0" w:color="auto"/>
        <w:left w:val="none" w:sz="0" w:space="0" w:color="auto"/>
        <w:bottom w:val="none" w:sz="0" w:space="0" w:color="auto"/>
        <w:right w:val="none" w:sz="0" w:space="0" w:color="auto"/>
      </w:divBdr>
    </w:div>
    <w:div w:id="904342237">
      <w:bodyDiv w:val="1"/>
      <w:marLeft w:val="0"/>
      <w:marRight w:val="0"/>
      <w:marTop w:val="0"/>
      <w:marBottom w:val="0"/>
      <w:divBdr>
        <w:top w:val="none" w:sz="0" w:space="0" w:color="auto"/>
        <w:left w:val="none" w:sz="0" w:space="0" w:color="auto"/>
        <w:bottom w:val="none" w:sz="0" w:space="0" w:color="auto"/>
        <w:right w:val="none" w:sz="0" w:space="0" w:color="auto"/>
      </w:divBdr>
      <w:divsChild>
        <w:div w:id="1557738871">
          <w:marLeft w:val="0"/>
          <w:marRight w:val="0"/>
          <w:marTop w:val="120"/>
          <w:marBottom w:val="0"/>
          <w:divBdr>
            <w:top w:val="none" w:sz="0" w:space="0" w:color="auto"/>
            <w:left w:val="none" w:sz="0" w:space="0" w:color="auto"/>
            <w:bottom w:val="none" w:sz="0" w:space="0" w:color="auto"/>
            <w:right w:val="none" w:sz="0" w:space="0" w:color="auto"/>
          </w:divBdr>
        </w:div>
      </w:divsChild>
    </w:div>
    <w:div w:id="905992821">
      <w:bodyDiv w:val="1"/>
      <w:marLeft w:val="0"/>
      <w:marRight w:val="0"/>
      <w:marTop w:val="0"/>
      <w:marBottom w:val="0"/>
      <w:divBdr>
        <w:top w:val="none" w:sz="0" w:space="0" w:color="auto"/>
        <w:left w:val="none" w:sz="0" w:space="0" w:color="auto"/>
        <w:bottom w:val="none" w:sz="0" w:space="0" w:color="auto"/>
        <w:right w:val="none" w:sz="0" w:space="0" w:color="auto"/>
      </w:divBdr>
    </w:div>
    <w:div w:id="929116853">
      <w:bodyDiv w:val="1"/>
      <w:marLeft w:val="0"/>
      <w:marRight w:val="0"/>
      <w:marTop w:val="0"/>
      <w:marBottom w:val="0"/>
      <w:divBdr>
        <w:top w:val="none" w:sz="0" w:space="0" w:color="auto"/>
        <w:left w:val="none" w:sz="0" w:space="0" w:color="auto"/>
        <w:bottom w:val="none" w:sz="0" w:space="0" w:color="auto"/>
        <w:right w:val="none" w:sz="0" w:space="0" w:color="auto"/>
      </w:divBdr>
    </w:div>
    <w:div w:id="938172576">
      <w:bodyDiv w:val="1"/>
      <w:marLeft w:val="0"/>
      <w:marRight w:val="0"/>
      <w:marTop w:val="0"/>
      <w:marBottom w:val="0"/>
      <w:divBdr>
        <w:top w:val="none" w:sz="0" w:space="0" w:color="auto"/>
        <w:left w:val="none" w:sz="0" w:space="0" w:color="auto"/>
        <w:bottom w:val="none" w:sz="0" w:space="0" w:color="auto"/>
        <w:right w:val="none" w:sz="0" w:space="0" w:color="auto"/>
      </w:divBdr>
    </w:div>
    <w:div w:id="942416931">
      <w:bodyDiv w:val="1"/>
      <w:marLeft w:val="0"/>
      <w:marRight w:val="0"/>
      <w:marTop w:val="0"/>
      <w:marBottom w:val="0"/>
      <w:divBdr>
        <w:top w:val="none" w:sz="0" w:space="0" w:color="auto"/>
        <w:left w:val="none" w:sz="0" w:space="0" w:color="auto"/>
        <w:bottom w:val="none" w:sz="0" w:space="0" w:color="auto"/>
        <w:right w:val="none" w:sz="0" w:space="0" w:color="auto"/>
      </w:divBdr>
    </w:div>
    <w:div w:id="943004007">
      <w:bodyDiv w:val="1"/>
      <w:marLeft w:val="0"/>
      <w:marRight w:val="0"/>
      <w:marTop w:val="0"/>
      <w:marBottom w:val="0"/>
      <w:divBdr>
        <w:top w:val="none" w:sz="0" w:space="0" w:color="auto"/>
        <w:left w:val="none" w:sz="0" w:space="0" w:color="auto"/>
        <w:bottom w:val="none" w:sz="0" w:space="0" w:color="auto"/>
        <w:right w:val="none" w:sz="0" w:space="0" w:color="auto"/>
      </w:divBdr>
    </w:div>
    <w:div w:id="943921494">
      <w:bodyDiv w:val="1"/>
      <w:marLeft w:val="0"/>
      <w:marRight w:val="0"/>
      <w:marTop w:val="0"/>
      <w:marBottom w:val="0"/>
      <w:divBdr>
        <w:top w:val="none" w:sz="0" w:space="0" w:color="auto"/>
        <w:left w:val="none" w:sz="0" w:space="0" w:color="auto"/>
        <w:bottom w:val="none" w:sz="0" w:space="0" w:color="auto"/>
        <w:right w:val="none" w:sz="0" w:space="0" w:color="auto"/>
      </w:divBdr>
    </w:div>
    <w:div w:id="947784382">
      <w:bodyDiv w:val="1"/>
      <w:marLeft w:val="0"/>
      <w:marRight w:val="0"/>
      <w:marTop w:val="0"/>
      <w:marBottom w:val="0"/>
      <w:divBdr>
        <w:top w:val="none" w:sz="0" w:space="0" w:color="auto"/>
        <w:left w:val="none" w:sz="0" w:space="0" w:color="auto"/>
        <w:bottom w:val="none" w:sz="0" w:space="0" w:color="auto"/>
        <w:right w:val="none" w:sz="0" w:space="0" w:color="auto"/>
      </w:divBdr>
    </w:div>
    <w:div w:id="950748130">
      <w:bodyDiv w:val="1"/>
      <w:marLeft w:val="0"/>
      <w:marRight w:val="0"/>
      <w:marTop w:val="0"/>
      <w:marBottom w:val="0"/>
      <w:divBdr>
        <w:top w:val="none" w:sz="0" w:space="0" w:color="auto"/>
        <w:left w:val="none" w:sz="0" w:space="0" w:color="auto"/>
        <w:bottom w:val="none" w:sz="0" w:space="0" w:color="auto"/>
        <w:right w:val="none" w:sz="0" w:space="0" w:color="auto"/>
      </w:divBdr>
    </w:div>
    <w:div w:id="957107975">
      <w:bodyDiv w:val="1"/>
      <w:marLeft w:val="0"/>
      <w:marRight w:val="0"/>
      <w:marTop w:val="0"/>
      <w:marBottom w:val="0"/>
      <w:divBdr>
        <w:top w:val="none" w:sz="0" w:space="0" w:color="auto"/>
        <w:left w:val="none" w:sz="0" w:space="0" w:color="auto"/>
        <w:bottom w:val="none" w:sz="0" w:space="0" w:color="auto"/>
        <w:right w:val="none" w:sz="0" w:space="0" w:color="auto"/>
      </w:divBdr>
    </w:div>
    <w:div w:id="957570629">
      <w:bodyDiv w:val="1"/>
      <w:marLeft w:val="0"/>
      <w:marRight w:val="0"/>
      <w:marTop w:val="0"/>
      <w:marBottom w:val="0"/>
      <w:divBdr>
        <w:top w:val="none" w:sz="0" w:space="0" w:color="auto"/>
        <w:left w:val="none" w:sz="0" w:space="0" w:color="auto"/>
        <w:bottom w:val="none" w:sz="0" w:space="0" w:color="auto"/>
        <w:right w:val="none" w:sz="0" w:space="0" w:color="auto"/>
      </w:divBdr>
    </w:div>
    <w:div w:id="967931484">
      <w:bodyDiv w:val="1"/>
      <w:marLeft w:val="0"/>
      <w:marRight w:val="0"/>
      <w:marTop w:val="0"/>
      <w:marBottom w:val="0"/>
      <w:divBdr>
        <w:top w:val="none" w:sz="0" w:space="0" w:color="auto"/>
        <w:left w:val="none" w:sz="0" w:space="0" w:color="auto"/>
        <w:bottom w:val="none" w:sz="0" w:space="0" w:color="auto"/>
        <w:right w:val="none" w:sz="0" w:space="0" w:color="auto"/>
      </w:divBdr>
    </w:div>
    <w:div w:id="984434397">
      <w:bodyDiv w:val="1"/>
      <w:marLeft w:val="0"/>
      <w:marRight w:val="0"/>
      <w:marTop w:val="0"/>
      <w:marBottom w:val="0"/>
      <w:divBdr>
        <w:top w:val="none" w:sz="0" w:space="0" w:color="auto"/>
        <w:left w:val="none" w:sz="0" w:space="0" w:color="auto"/>
        <w:bottom w:val="none" w:sz="0" w:space="0" w:color="auto"/>
        <w:right w:val="none" w:sz="0" w:space="0" w:color="auto"/>
      </w:divBdr>
    </w:div>
    <w:div w:id="991643719">
      <w:bodyDiv w:val="1"/>
      <w:marLeft w:val="0"/>
      <w:marRight w:val="0"/>
      <w:marTop w:val="0"/>
      <w:marBottom w:val="0"/>
      <w:divBdr>
        <w:top w:val="none" w:sz="0" w:space="0" w:color="auto"/>
        <w:left w:val="none" w:sz="0" w:space="0" w:color="auto"/>
        <w:bottom w:val="none" w:sz="0" w:space="0" w:color="auto"/>
        <w:right w:val="none" w:sz="0" w:space="0" w:color="auto"/>
      </w:divBdr>
    </w:div>
    <w:div w:id="1005402484">
      <w:bodyDiv w:val="1"/>
      <w:marLeft w:val="0"/>
      <w:marRight w:val="0"/>
      <w:marTop w:val="0"/>
      <w:marBottom w:val="0"/>
      <w:divBdr>
        <w:top w:val="none" w:sz="0" w:space="0" w:color="auto"/>
        <w:left w:val="none" w:sz="0" w:space="0" w:color="auto"/>
        <w:bottom w:val="none" w:sz="0" w:space="0" w:color="auto"/>
        <w:right w:val="none" w:sz="0" w:space="0" w:color="auto"/>
      </w:divBdr>
    </w:div>
    <w:div w:id="1005940086">
      <w:bodyDiv w:val="1"/>
      <w:marLeft w:val="0"/>
      <w:marRight w:val="0"/>
      <w:marTop w:val="0"/>
      <w:marBottom w:val="0"/>
      <w:divBdr>
        <w:top w:val="none" w:sz="0" w:space="0" w:color="auto"/>
        <w:left w:val="none" w:sz="0" w:space="0" w:color="auto"/>
        <w:bottom w:val="none" w:sz="0" w:space="0" w:color="auto"/>
        <w:right w:val="none" w:sz="0" w:space="0" w:color="auto"/>
      </w:divBdr>
    </w:div>
    <w:div w:id="1012074192">
      <w:bodyDiv w:val="1"/>
      <w:marLeft w:val="0"/>
      <w:marRight w:val="0"/>
      <w:marTop w:val="0"/>
      <w:marBottom w:val="0"/>
      <w:divBdr>
        <w:top w:val="none" w:sz="0" w:space="0" w:color="auto"/>
        <w:left w:val="none" w:sz="0" w:space="0" w:color="auto"/>
        <w:bottom w:val="none" w:sz="0" w:space="0" w:color="auto"/>
        <w:right w:val="none" w:sz="0" w:space="0" w:color="auto"/>
      </w:divBdr>
    </w:div>
    <w:div w:id="1017123593">
      <w:bodyDiv w:val="1"/>
      <w:marLeft w:val="0"/>
      <w:marRight w:val="0"/>
      <w:marTop w:val="0"/>
      <w:marBottom w:val="0"/>
      <w:divBdr>
        <w:top w:val="none" w:sz="0" w:space="0" w:color="auto"/>
        <w:left w:val="none" w:sz="0" w:space="0" w:color="auto"/>
        <w:bottom w:val="none" w:sz="0" w:space="0" w:color="auto"/>
        <w:right w:val="none" w:sz="0" w:space="0" w:color="auto"/>
      </w:divBdr>
    </w:div>
    <w:div w:id="1018653833">
      <w:bodyDiv w:val="1"/>
      <w:marLeft w:val="0"/>
      <w:marRight w:val="0"/>
      <w:marTop w:val="0"/>
      <w:marBottom w:val="0"/>
      <w:divBdr>
        <w:top w:val="none" w:sz="0" w:space="0" w:color="auto"/>
        <w:left w:val="none" w:sz="0" w:space="0" w:color="auto"/>
        <w:bottom w:val="none" w:sz="0" w:space="0" w:color="auto"/>
        <w:right w:val="none" w:sz="0" w:space="0" w:color="auto"/>
      </w:divBdr>
    </w:div>
    <w:div w:id="1019040981">
      <w:bodyDiv w:val="1"/>
      <w:marLeft w:val="0"/>
      <w:marRight w:val="0"/>
      <w:marTop w:val="0"/>
      <w:marBottom w:val="0"/>
      <w:divBdr>
        <w:top w:val="none" w:sz="0" w:space="0" w:color="auto"/>
        <w:left w:val="none" w:sz="0" w:space="0" w:color="auto"/>
        <w:bottom w:val="none" w:sz="0" w:space="0" w:color="auto"/>
        <w:right w:val="none" w:sz="0" w:space="0" w:color="auto"/>
      </w:divBdr>
    </w:div>
    <w:div w:id="1035354585">
      <w:bodyDiv w:val="1"/>
      <w:marLeft w:val="0"/>
      <w:marRight w:val="0"/>
      <w:marTop w:val="0"/>
      <w:marBottom w:val="0"/>
      <w:divBdr>
        <w:top w:val="none" w:sz="0" w:space="0" w:color="auto"/>
        <w:left w:val="none" w:sz="0" w:space="0" w:color="auto"/>
        <w:bottom w:val="none" w:sz="0" w:space="0" w:color="auto"/>
        <w:right w:val="none" w:sz="0" w:space="0" w:color="auto"/>
      </w:divBdr>
    </w:div>
    <w:div w:id="1035499148">
      <w:bodyDiv w:val="1"/>
      <w:marLeft w:val="0"/>
      <w:marRight w:val="0"/>
      <w:marTop w:val="0"/>
      <w:marBottom w:val="0"/>
      <w:divBdr>
        <w:top w:val="none" w:sz="0" w:space="0" w:color="auto"/>
        <w:left w:val="none" w:sz="0" w:space="0" w:color="auto"/>
        <w:bottom w:val="none" w:sz="0" w:space="0" w:color="auto"/>
        <w:right w:val="none" w:sz="0" w:space="0" w:color="auto"/>
      </w:divBdr>
    </w:div>
    <w:div w:id="1040712882">
      <w:bodyDiv w:val="1"/>
      <w:marLeft w:val="0"/>
      <w:marRight w:val="0"/>
      <w:marTop w:val="0"/>
      <w:marBottom w:val="0"/>
      <w:divBdr>
        <w:top w:val="none" w:sz="0" w:space="0" w:color="auto"/>
        <w:left w:val="none" w:sz="0" w:space="0" w:color="auto"/>
        <w:bottom w:val="none" w:sz="0" w:space="0" w:color="auto"/>
        <w:right w:val="none" w:sz="0" w:space="0" w:color="auto"/>
      </w:divBdr>
    </w:div>
    <w:div w:id="1044400892">
      <w:bodyDiv w:val="1"/>
      <w:marLeft w:val="0"/>
      <w:marRight w:val="0"/>
      <w:marTop w:val="0"/>
      <w:marBottom w:val="0"/>
      <w:divBdr>
        <w:top w:val="none" w:sz="0" w:space="0" w:color="auto"/>
        <w:left w:val="none" w:sz="0" w:space="0" w:color="auto"/>
        <w:bottom w:val="none" w:sz="0" w:space="0" w:color="auto"/>
        <w:right w:val="none" w:sz="0" w:space="0" w:color="auto"/>
      </w:divBdr>
    </w:div>
    <w:div w:id="1050617801">
      <w:bodyDiv w:val="1"/>
      <w:marLeft w:val="0"/>
      <w:marRight w:val="0"/>
      <w:marTop w:val="0"/>
      <w:marBottom w:val="0"/>
      <w:divBdr>
        <w:top w:val="none" w:sz="0" w:space="0" w:color="auto"/>
        <w:left w:val="none" w:sz="0" w:space="0" w:color="auto"/>
        <w:bottom w:val="none" w:sz="0" w:space="0" w:color="auto"/>
        <w:right w:val="none" w:sz="0" w:space="0" w:color="auto"/>
      </w:divBdr>
    </w:div>
    <w:div w:id="1054816281">
      <w:bodyDiv w:val="1"/>
      <w:marLeft w:val="0"/>
      <w:marRight w:val="0"/>
      <w:marTop w:val="0"/>
      <w:marBottom w:val="0"/>
      <w:divBdr>
        <w:top w:val="none" w:sz="0" w:space="0" w:color="auto"/>
        <w:left w:val="none" w:sz="0" w:space="0" w:color="auto"/>
        <w:bottom w:val="none" w:sz="0" w:space="0" w:color="auto"/>
        <w:right w:val="none" w:sz="0" w:space="0" w:color="auto"/>
      </w:divBdr>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
    <w:div w:id="1061637775">
      <w:bodyDiv w:val="1"/>
      <w:marLeft w:val="0"/>
      <w:marRight w:val="0"/>
      <w:marTop w:val="0"/>
      <w:marBottom w:val="0"/>
      <w:divBdr>
        <w:top w:val="none" w:sz="0" w:space="0" w:color="auto"/>
        <w:left w:val="none" w:sz="0" w:space="0" w:color="auto"/>
        <w:bottom w:val="none" w:sz="0" w:space="0" w:color="auto"/>
        <w:right w:val="none" w:sz="0" w:space="0" w:color="auto"/>
      </w:divBdr>
    </w:div>
    <w:div w:id="1070807139">
      <w:bodyDiv w:val="1"/>
      <w:marLeft w:val="0"/>
      <w:marRight w:val="0"/>
      <w:marTop w:val="0"/>
      <w:marBottom w:val="0"/>
      <w:divBdr>
        <w:top w:val="none" w:sz="0" w:space="0" w:color="auto"/>
        <w:left w:val="none" w:sz="0" w:space="0" w:color="auto"/>
        <w:bottom w:val="none" w:sz="0" w:space="0" w:color="auto"/>
        <w:right w:val="none" w:sz="0" w:space="0" w:color="auto"/>
      </w:divBdr>
    </w:div>
    <w:div w:id="1085223085">
      <w:bodyDiv w:val="1"/>
      <w:marLeft w:val="0"/>
      <w:marRight w:val="0"/>
      <w:marTop w:val="0"/>
      <w:marBottom w:val="0"/>
      <w:divBdr>
        <w:top w:val="none" w:sz="0" w:space="0" w:color="auto"/>
        <w:left w:val="none" w:sz="0" w:space="0" w:color="auto"/>
        <w:bottom w:val="none" w:sz="0" w:space="0" w:color="auto"/>
        <w:right w:val="none" w:sz="0" w:space="0" w:color="auto"/>
      </w:divBdr>
    </w:div>
    <w:div w:id="1089814519">
      <w:bodyDiv w:val="1"/>
      <w:marLeft w:val="0"/>
      <w:marRight w:val="0"/>
      <w:marTop w:val="0"/>
      <w:marBottom w:val="0"/>
      <w:divBdr>
        <w:top w:val="none" w:sz="0" w:space="0" w:color="auto"/>
        <w:left w:val="none" w:sz="0" w:space="0" w:color="auto"/>
        <w:bottom w:val="none" w:sz="0" w:space="0" w:color="auto"/>
        <w:right w:val="none" w:sz="0" w:space="0" w:color="auto"/>
      </w:divBdr>
    </w:div>
    <w:div w:id="1093665919">
      <w:bodyDiv w:val="1"/>
      <w:marLeft w:val="0"/>
      <w:marRight w:val="0"/>
      <w:marTop w:val="0"/>
      <w:marBottom w:val="0"/>
      <w:divBdr>
        <w:top w:val="none" w:sz="0" w:space="0" w:color="auto"/>
        <w:left w:val="none" w:sz="0" w:space="0" w:color="auto"/>
        <w:bottom w:val="none" w:sz="0" w:space="0" w:color="auto"/>
        <w:right w:val="none" w:sz="0" w:space="0" w:color="auto"/>
      </w:divBdr>
    </w:div>
    <w:div w:id="1094472339">
      <w:bodyDiv w:val="1"/>
      <w:marLeft w:val="0"/>
      <w:marRight w:val="0"/>
      <w:marTop w:val="0"/>
      <w:marBottom w:val="0"/>
      <w:divBdr>
        <w:top w:val="none" w:sz="0" w:space="0" w:color="auto"/>
        <w:left w:val="none" w:sz="0" w:space="0" w:color="auto"/>
        <w:bottom w:val="none" w:sz="0" w:space="0" w:color="auto"/>
        <w:right w:val="none" w:sz="0" w:space="0" w:color="auto"/>
      </w:divBdr>
    </w:div>
    <w:div w:id="1103502333">
      <w:bodyDiv w:val="1"/>
      <w:marLeft w:val="0"/>
      <w:marRight w:val="0"/>
      <w:marTop w:val="0"/>
      <w:marBottom w:val="0"/>
      <w:divBdr>
        <w:top w:val="none" w:sz="0" w:space="0" w:color="auto"/>
        <w:left w:val="none" w:sz="0" w:space="0" w:color="auto"/>
        <w:bottom w:val="none" w:sz="0" w:space="0" w:color="auto"/>
        <w:right w:val="none" w:sz="0" w:space="0" w:color="auto"/>
      </w:divBdr>
    </w:div>
    <w:div w:id="1104302803">
      <w:bodyDiv w:val="1"/>
      <w:marLeft w:val="0"/>
      <w:marRight w:val="0"/>
      <w:marTop w:val="0"/>
      <w:marBottom w:val="0"/>
      <w:divBdr>
        <w:top w:val="none" w:sz="0" w:space="0" w:color="auto"/>
        <w:left w:val="none" w:sz="0" w:space="0" w:color="auto"/>
        <w:bottom w:val="none" w:sz="0" w:space="0" w:color="auto"/>
        <w:right w:val="none" w:sz="0" w:space="0" w:color="auto"/>
      </w:divBdr>
    </w:div>
    <w:div w:id="1133134797">
      <w:bodyDiv w:val="1"/>
      <w:marLeft w:val="0"/>
      <w:marRight w:val="0"/>
      <w:marTop w:val="0"/>
      <w:marBottom w:val="0"/>
      <w:divBdr>
        <w:top w:val="none" w:sz="0" w:space="0" w:color="auto"/>
        <w:left w:val="none" w:sz="0" w:space="0" w:color="auto"/>
        <w:bottom w:val="none" w:sz="0" w:space="0" w:color="auto"/>
        <w:right w:val="none" w:sz="0" w:space="0" w:color="auto"/>
      </w:divBdr>
    </w:div>
    <w:div w:id="1133140046">
      <w:bodyDiv w:val="1"/>
      <w:marLeft w:val="0"/>
      <w:marRight w:val="0"/>
      <w:marTop w:val="0"/>
      <w:marBottom w:val="0"/>
      <w:divBdr>
        <w:top w:val="none" w:sz="0" w:space="0" w:color="auto"/>
        <w:left w:val="none" w:sz="0" w:space="0" w:color="auto"/>
        <w:bottom w:val="none" w:sz="0" w:space="0" w:color="auto"/>
        <w:right w:val="none" w:sz="0" w:space="0" w:color="auto"/>
      </w:divBdr>
    </w:div>
    <w:div w:id="1136022298">
      <w:bodyDiv w:val="1"/>
      <w:marLeft w:val="0"/>
      <w:marRight w:val="0"/>
      <w:marTop w:val="0"/>
      <w:marBottom w:val="0"/>
      <w:divBdr>
        <w:top w:val="none" w:sz="0" w:space="0" w:color="auto"/>
        <w:left w:val="none" w:sz="0" w:space="0" w:color="auto"/>
        <w:bottom w:val="none" w:sz="0" w:space="0" w:color="auto"/>
        <w:right w:val="none" w:sz="0" w:space="0" w:color="auto"/>
      </w:divBdr>
    </w:div>
    <w:div w:id="1136411701">
      <w:bodyDiv w:val="1"/>
      <w:marLeft w:val="0"/>
      <w:marRight w:val="0"/>
      <w:marTop w:val="0"/>
      <w:marBottom w:val="0"/>
      <w:divBdr>
        <w:top w:val="none" w:sz="0" w:space="0" w:color="auto"/>
        <w:left w:val="none" w:sz="0" w:space="0" w:color="auto"/>
        <w:bottom w:val="none" w:sz="0" w:space="0" w:color="auto"/>
        <w:right w:val="none" w:sz="0" w:space="0" w:color="auto"/>
      </w:divBdr>
    </w:div>
    <w:div w:id="1139229510">
      <w:bodyDiv w:val="1"/>
      <w:marLeft w:val="0"/>
      <w:marRight w:val="0"/>
      <w:marTop w:val="0"/>
      <w:marBottom w:val="0"/>
      <w:divBdr>
        <w:top w:val="none" w:sz="0" w:space="0" w:color="auto"/>
        <w:left w:val="none" w:sz="0" w:space="0" w:color="auto"/>
        <w:bottom w:val="none" w:sz="0" w:space="0" w:color="auto"/>
        <w:right w:val="none" w:sz="0" w:space="0" w:color="auto"/>
      </w:divBdr>
    </w:div>
    <w:div w:id="1146168953">
      <w:bodyDiv w:val="1"/>
      <w:marLeft w:val="0"/>
      <w:marRight w:val="0"/>
      <w:marTop w:val="0"/>
      <w:marBottom w:val="0"/>
      <w:divBdr>
        <w:top w:val="none" w:sz="0" w:space="0" w:color="auto"/>
        <w:left w:val="none" w:sz="0" w:space="0" w:color="auto"/>
        <w:bottom w:val="none" w:sz="0" w:space="0" w:color="auto"/>
        <w:right w:val="none" w:sz="0" w:space="0" w:color="auto"/>
      </w:divBdr>
    </w:div>
    <w:div w:id="1167209079">
      <w:bodyDiv w:val="1"/>
      <w:marLeft w:val="0"/>
      <w:marRight w:val="0"/>
      <w:marTop w:val="0"/>
      <w:marBottom w:val="0"/>
      <w:divBdr>
        <w:top w:val="none" w:sz="0" w:space="0" w:color="auto"/>
        <w:left w:val="none" w:sz="0" w:space="0" w:color="auto"/>
        <w:bottom w:val="none" w:sz="0" w:space="0" w:color="auto"/>
        <w:right w:val="none" w:sz="0" w:space="0" w:color="auto"/>
      </w:divBdr>
    </w:div>
    <w:div w:id="1184200703">
      <w:bodyDiv w:val="1"/>
      <w:marLeft w:val="0"/>
      <w:marRight w:val="0"/>
      <w:marTop w:val="0"/>
      <w:marBottom w:val="0"/>
      <w:divBdr>
        <w:top w:val="none" w:sz="0" w:space="0" w:color="auto"/>
        <w:left w:val="none" w:sz="0" w:space="0" w:color="auto"/>
        <w:bottom w:val="none" w:sz="0" w:space="0" w:color="auto"/>
        <w:right w:val="none" w:sz="0" w:space="0" w:color="auto"/>
      </w:divBdr>
    </w:div>
    <w:div w:id="1191796243">
      <w:bodyDiv w:val="1"/>
      <w:marLeft w:val="0"/>
      <w:marRight w:val="0"/>
      <w:marTop w:val="0"/>
      <w:marBottom w:val="0"/>
      <w:divBdr>
        <w:top w:val="none" w:sz="0" w:space="0" w:color="auto"/>
        <w:left w:val="none" w:sz="0" w:space="0" w:color="auto"/>
        <w:bottom w:val="none" w:sz="0" w:space="0" w:color="auto"/>
        <w:right w:val="none" w:sz="0" w:space="0" w:color="auto"/>
      </w:divBdr>
    </w:div>
    <w:div w:id="1199665093">
      <w:bodyDiv w:val="1"/>
      <w:marLeft w:val="0"/>
      <w:marRight w:val="0"/>
      <w:marTop w:val="0"/>
      <w:marBottom w:val="0"/>
      <w:divBdr>
        <w:top w:val="none" w:sz="0" w:space="0" w:color="auto"/>
        <w:left w:val="none" w:sz="0" w:space="0" w:color="auto"/>
        <w:bottom w:val="none" w:sz="0" w:space="0" w:color="auto"/>
        <w:right w:val="none" w:sz="0" w:space="0" w:color="auto"/>
      </w:divBdr>
    </w:div>
    <w:div w:id="1210724227">
      <w:bodyDiv w:val="1"/>
      <w:marLeft w:val="0"/>
      <w:marRight w:val="0"/>
      <w:marTop w:val="0"/>
      <w:marBottom w:val="0"/>
      <w:divBdr>
        <w:top w:val="none" w:sz="0" w:space="0" w:color="auto"/>
        <w:left w:val="none" w:sz="0" w:space="0" w:color="auto"/>
        <w:bottom w:val="none" w:sz="0" w:space="0" w:color="auto"/>
        <w:right w:val="none" w:sz="0" w:space="0" w:color="auto"/>
      </w:divBdr>
    </w:div>
    <w:div w:id="1211770472">
      <w:bodyDiv w:val="1"/>
      <w:marLeft w:val="0"/>
      <w:marRight w:val="0"/>
      <w:marTop w:val="0"/>
      <w:marBottom w:val="0"/>
      <w:divBdr>
        <w:top w:val="none" w:sz="0" w:space="0" w:color="auto"/>
        <w:left w:val="none" w:sz="0" w:space="0" w:color="auto"/>
        <w:bottom w:val="none" w:sz="0" w:space="0" w:color="auto"/>
        <w:right w:val="none" w:sz="0" w:space="0" w:color="auto"/>
      </w:divBdr>
    </w:div>
    <w:div w:id="1240141511">
      <w:bodyDiv w:val="1"/>
      <w:marLeft w:val="0"/>
      <w:marRight w:val="0"/>
      <w:marTop w:val="0"/>
      <w:marBottom w:val="0"/>
      <w:divBdr>
        <w:top w:val="none" w:sz="0" w:space="0" w:color="auto"/>
        <w:left w:val="none" w:sz="0" w:space="0" w:color="auto"/>
        <w:bottom w:val="none" w:sz="0" w:space="0" w:color="auto"/>
        <w:right w:val="none" w:sz="0" w:space="0" w:color="auto"/>
      </w:divBdr>
    </w:div>
    <w:div w:id="1241211632">
      <w:bodyDiv w:val="1"/>
      <w:marLeft w:val="0"/>
      <w:marRight w:val="0"/>
      <w:marTop w:val="0"/>
      <w:marBottom w:val="0"/>
      <w:divBdr>
        <w:top w:val="none" w:sz="0" w:space="0" w:color="auto"/>
        <w:left w:val="none" w:sz="0" w:space="0" w:color="auto"/>
        <w:bottom w:val="none" w:sz="0" w:space="0" w:color="auto"/>
        <w:right w:val="none" w:sz="0" w:space="0" w:color="auto"/>
      </w:divBdr>
    </w:div>
    <w:div w:id="1241405752">
      <w:bodyDiv w:val="1"/>
      <w:marLeft w:val="0"/>
      <w:marRight w:val="0"/>
      <w:marTop w:val="0"/>
      <w:marBottom w:val="0"/>
      <w:divBdr>
        <w:top w:val="none" w:sz="0" w:space="0" w:color="auto"/>
        <w:left w:val="none" w:sz="0" w:space="0" w:color="auto"/>
        <w:bottom w:val="none" w:sz="0" w:space="0" w:color="auto"/>
        <w:right w:val="none" w:sz="0" w:space="0" w:color="auto"/>
      </w:divBdr>
    </w:div>
    <w:div w:id="1253272417">
      <w:bodyDiv w:val="1"/>
      <w:marLeft w:val="0"/>
      <w:marRight w:val="0"/>
      <w:marTop w:val="0"/>
      <w:marBottom w:val="0"/>
      <w:divBdr>
        <w:top w:val="none" w:sz="0" w:space="0" w:color="auto"/>
        <w:left w:val="none" w:sz="0" w:space="0" w:color="auto"/>
        <w:bottom w:val="none" w:sz="0" w:space="0" w:color="auto"/>
        <w:right w:val="none" w:sz="0" w:space="0" w:color="auto"/>
      </w:divBdr>
    </w:div>
    <w:div w:id="1256014222">
      <w:bodyDiv w:val="1"/>
      <w:marLeft w:val="0"/>
      <w:marRight w:val="0"/>
      <w:marTop w:val="0"/>
      <w:marBottom w:val="0"/>
      <w:divBdr>
        <w:top w:val="none" w:sz="0" w:space="0" w:color="auto"/>
        <w:left w:val="none" w:sz="0" w:space="0" w:color="auto"/>
        <w:bottom w:val="none" w:sz="0" w:space="0" w:color="auto"/>
        <w:right w:val="none" w:sz="0" w:space="0" w:color="auto"/>
      </w:divBdr>
    </w:div>
    <w:div w:id="1277517373">
      <w:bodyDiv w:val="1"/>
      <w:marLeft w:val="0"/>
      <w:marRight w:val="0"/>
      <w:marTop w:val="0"/>
      <w:marBottom w:val="0"/>
      <w:divBdr>
        <w:top w:val="none" w:sz="0" w:space="0" w:color="auto"/>
        <w:left w:val="none" w:sz="0" w:space="0" w:color="auto"/>
        <w:bottom w:val="none" w:sz="0" w:space="0" w:color="auto"/>
        <w:right w:val="none" w:sz="0" w:space="0" w:color="auto"/>
      </w:divBdr>
    </w:div>
    <w:div w:id="1278953092">
      <w:bodyDiv w:val="1"/>
      <w:marLeft w:val="0"/>
      <w:marRight w:val="0"/>
      <w:marTop w:val="0"/>
      <w:marBottom w:val="0"/>
      <w:divBdr>
        <w:top w:val="none" w:sz="0" w:space="0" w:color="auto"/>
        <w:left w:val="none" w:sz="0" w:space="0" w:color="auto"/>
        <w:bottom w:val="none" w:sz="0" w:space="0" w:color="auto"/>
        <w:right w:val="none" w:sz="0" w:space="0" w:color="auto"/>
      </w:divBdr>
    </w:div>
    <w:div w:id="1279798068">
      <w:bodyDiv w:val="1"/>
      <w:marLeft w:val="0"/>
      <w:marRight w:val="0"/>
      <w:marTop w:val="0"/>
      <w:marBottom w:val="0"/>
      <w:divBdr>
        <w:top w:val="none" w:sz="0" w:space="0" w:color="auto"/>
        <w:left w:val="none" w:sz="0" w:space="0" w:color="auto"/>
        <w:bottom w:val="none" w:sz="0" w:space="0" w:color="auto"/>
        <w:right w:val="none" w:sz="0" w:space="0" w:color="auto"/>
      </w:divBdr>
    </w:div>
    <w:div w:id="1280527141">
      <w:bodyDiv w:val="1"/>
      <w:marLeft w:val="0"/>
      <w:marRight w:val="0"/>
      <w:marTop w:val="0"/>
      <w:marBottom w:val="0"/>
      <w:divBdr>
        <w:top w:val="none" w:sz="0" w:space="0" w:color="auto"/>
        <w:left w:val="none" w:sz="0" w:space="0" w:color="auto"/>
        <w:bottom w:val="none" w:sz="0" w:space="0" w:color="auto"/>
        <w:right w:val="none" w:sz="0" w:space="0" w:color="auto"/>
      </w:divBdr>
    </w:div>
    <w:div w:id="1311864495">
      <w:bodyDiv w:val="1"/>
      <w:marLeft w:val="0"/>
      <w:marRight w:val="0"/>
      <w:marTop w:val="0"/>
      <w:marBottom w:val="0"/>
      <w:divBdr>
        <w:top w:val="none" w:sz="0" w:space="0" w:color="auto"/>
        <w:left w:val="none" w:sz="0" w:space="0" w:color="auto"/>
        <w:bottom w:val="none" w:sz="0" w:space="0" w:color="auto"/>
        <w:right w:val="none" w:sz="0" w:space="0" w:color="auto"/>
      </w:divBdr>
    </w:div>
    <w:div w:id="1316881898">
      <w:bodyDiv w:val="1"/>
      <w:marLeft w:val="0"/>
      <w:marRight w:val="0"/>
      <w:marTop w:val="0"/>
      <w:marBottom w:val="0"/>
      <w:divBdr>
        <w:top w:val="none" w:sz="0" w:space="0" w:color="auto"/>
        <w:left w:val="none" w:sz="0" w:space="0" w:color="auto"/>
        <w:bottom w:val="none" w:sz="0" w:space="0" w:color="auto"/>
        <w:right w:val="none" w:sz="0" w:space="0" w:color="auto"/>
      </w:divBdr>
    </w:div>
    <w:div w:id="1324316155">
      <w:bodyDiv w:val="1"/>
      <w:marLeft w:val="0"/>
      <w:marRight w:val="0"/>
      <w:marTop w:val="0"/>
      <w:marBottom w:val="0"/>
      <w:divBdr>
        <w:top w:val="none" w:sz="0" w:space="0" w:color="auto"/>
        <w:left w:val="none" w:sz="0" w:space="0" w:color="auto"/>
        <w:bottom w:val="none" w:sz="0" w:space="0" w:color="auto"/>
        <w:right w:val="none" w:sz="0" w:space="0" w:color="auto"/>
      </w:divBdr>
    </w:div>
    <w:div w:id="1329820627">
      <w:bodyDiv w:val="1"/>
      <w:marLeft w:val="0"/>
      <w:marRight w:val="0"/>
      <w:marTop w:val="0"/>
      <w:marBottom w:val="0"/>
      <w:divBdr>
        <w:top w:val="none" w:sz="0" w:space="0" w:color="auto"/>
        <w:left w:val="none" w:sz="0" w:space="0" w:color="auto"/>
        <w:bottom w:val="none" w:sz="0" w:space="0" w:color="auto"/>
        <w:right w:val="none" w:sz="0" w:space="0" w:color="auto"/>
      </w:divBdr>
    </w:div>
    <w:div w:id="1334333825">
      <w:bodyDiv w:val="1"/>
      <w:marLeft w:val="0"/>
      <w:marRight w:val="0"/>
      <w:marTop w:val="0"/>
      <w:marBottom w:val="0"/>
      <w:divBdr>
        <w:top w:val="none" w:sz="0" w:space="0" w:color="auto"/>
        <w:left w:val="none" w:sz="0" w:space="0" w:color="auto"/>
        <w:bottom w:val="none" w:sz="0" w:space="0" w:color="auto"/>
        <w:right w:val="none" w:sz="0" w:space="0" w:color="auto"/>
      </w:divBdr>
    </w:div>
    <w:div w:id="1337151237">
      <w:bodyDiv w:val="1"/>
      <w:marLeft w:val="0"/>
      <w:marRight w:val="0"/>
      <w:marTop w:val="0"/>
      <w:marBottom w:val="0"/>
      <w:divBdr>
        <w:top w:val="none" w:sz="0" w:space="0" w:color="auto"/>
        <w:left w:val="none" w:sz="0" w:space="0" w:color="auto"/>
        <w:bottom w:val="none" w:sz="0" w:space="0" w:color="auto"/>
        <w:right w:val="none" w:sz="0" w:space="0" w:color="auto"/>
      </w:divBdr>
      <w:divsChild>
        <w:div w:id="30107974">
          <w:marLeft w:val="0"/>
          <w:marRight w:val="0"/>
          <w:marTop w:val="120"/>
          <w:marBottom w:val="0"/>
          <w:divBdr>
            <w:top w:val="none" w:sz="0" w:space="0" w:color="auto"/>
            <w:left w:val="none" w:sz="0" w:space="0" w:color="auto"/>
            <w:bottom w:val="none" w:sz="0" w:space="0" w:color="auto"/>
            <w:right w:val="none" w:sz="0" w:space="0" w:color="auto"/>
          </w:divBdr>
        </w:div>
      </w:divsChild>
    </w:div>
    <w:div w:id="1341735402">
      <w:bodyDiv w:val="1"/>
      <w:marLeft w:val="0"/>
      <w:marRight w:val="0"/>
      <w:marTop w:val="0"/>
      <w:marBottom w:val="0"/>
      <w:divBdr>
        <w:top w:val="none" w:sz="0" w:space="0" w:color="auto"/>
        <w:left w:val="none" w:sz="0" w:space="0" w:color="auto"/>
        <w:bottom w:val="none" w:sz="0" w:space="0" w:color="auto"/>
        <w:right w:val="none" w:sz="0" w:space="0" w:color="auto"/>
      </w:divBdr>
    </w:div>
    <w:div w:id="1346900383">
      <w:bodyDiv w:val="1"/>
      <w:marLeft w:val="0"/>
      <w:marRight w:val="0"/>
      <w:marTop w:val="0"/>
      <w:marBottom w:val="0"/>
      <w:divBdr>
        <w:top w:val="none" w:sz="0" w:space="0" w:color="auto"/>
        <w:left w:val="none" w:sz="0" w:space="0" w:color="auto"/>
        <w:bottom w:val="none" w:sz="0" w:space="0" w:color="auto"/>
        <w:right w:val="none" w:sz="0" w:space="0" w:color="auto"/>
      </w:divBdr>
    </w:div>
    <w:div w:id="1352343558">
      <w:bodyDiv w:val="1"/>
      <w:marLeft w:val="0"/>
      <w:marRight w:val="0"/>
      <w:marTop w:val="0"/>
      <w:marBottom w:val="0"/>
      <w:divBdr>
        <w:top w:val="none" w:sz="0" w:space="0" w:color="auto"/>
        <w:left w:val="none" w:sz="0" w:space="0" w:color="auto"/>
        <w:bottom w:val="none" w:sz="0" w:space="0" w:color="auto"/>
        <w:right w:val="none" w:sz="0" w:space="0" w:color="auto"/>
      </w:divBdr>
    </w:div>
    <w:div w:id="1355380920">
      <w:bodyDiv w:val="1"/>
      <w:marLeft w:val="0"/>
      <w:marRight w:val="0"/>
      <w:marTop w:val="0"/>
      <w:marBottom w:val="0"/>
      <w:divBdr>
        <w:top w:val="none" w:sz="0" w:space="0" w:color="auto"/>
        <w:left w:val="none" w:sz="0" w:space="0" w:color="auto"/>
        <w:bottom w:val="none" w:sz="0" w:space="0" w:color="auto"/>
        <w:right w:val="none" w:sz="0" w:space="0" w:color="auto"/>
      </w:divBdr>
    </w:div>
    <w:div w:id="1357122484">
      <w:bodyDiv w:val="1"/>
      <w:marLeft w:val="0"/>
      <w:marRight w:val="0"/>
      <w:marTop w:val="0"/>
      <w:marBottom w:val="0"/>
      <w:divBdr>
        <w:top w:val="none" w:sz="0" w:space="0" w:color="auto"/>
        <w:left w:val="none" w:sz="0" w:space="0" w:color="auto"/>
        <w:bottom w:val="none" w:sz="0" w:space="0" w:color="auto"/>
        <w:right w:val="none" w:sz="0" w:space="0" w:color="auto"/>
      </w:divBdr>
    </w:div>
    <w:div w:id="1374646699">
      <w:bodyDiv w:val="1"/>
      <w:marLeft w:val="0"/>
      <w:marRight w:val="0"/>
      <w:marTop w:val="0"/>
      <w:marBottom w:val="0"/>
      <w:divBdr>
        <w:top w:val="none" w:sz="0" w:space="0" w:color="auto"/>
        <w:left w:val="none" w:sz="0" w:space="0" w:color="auto"/>
        <w:bottom w:val="none" w:sz="0" w:space="0" w:color="auto"/>
        <w:right w:val="none" w:sz="0" w:space="0" w:color="auto"/>
      </w:divBdr>
    </w:div>
    <w:div w:id="1397048460">
      <w:bodyDiv w:val="1"/>
      <w:marLeft w:val="0"/>
      <w:marRight w:val="0"/>
      <w:marTop w:val="0"/>
      <w:marBottom w:val="0"/>
      <w:divBdr>
        <w:top w:val="none" w:sz="0" w:space="0" w:color="auto"/>
        <w:left w:val="none" w:sz="0" w:space="0" w:color="auto"/>
        <w:bottom w:val="none" w:sz="0" w:space="0" w:color="auto"/>
        <w:right w:val="none" w:sz="0" w:space="0" w:color="auto"/>
      </w:divBdr>
      <w:divsChild>
        <w:div w:id="1127897436">
          <w:marLeft w:val="0"/>
          <w:marRight w:val="0"/>
          <w:marTop w:val="0"/>
          <w:marBottom w:val="0"/>
          <w:divBdr>
            <w:top w:val="none" w:sz="0" w:space="0" w:color="auto"/>
            <w:left w:val="none" w:sz="0" w:space="0" w:color="auto"/>
            <w:bottom w:val="none" w:sz="0" w:space="0" w:color="auto"/>
            <w:right w:val="none" w:sz="0" w:space="0" w:color="auto"/>
          </w:divBdr>
        </w:div>
      </w:divsChild>
    </w:div>
    <w:div w:id="1414627280">
      <w:bodyDiv w:val="1"/>
      <w:marLeft w:val="0"/>
      <w:marRight w:val="0"/>
      <w:marTop w:val="0"/>
      <w:marBottom w:val="0"/>
      <w:divBdr>
        <w:top w:val="none" w:sz="0" w:space="0" w:color="auto"/>
        <w:left w:val="none" w:sz="0" w:space="0" w:color="auto"/>
        <w:bottom w:val="none" w:sz="0" w:space="0" w:color="auto"/>
        <w:right w:val="none" w:sz="0" w:space="0" w:color="auto"/>
      </w:divBdr>
    </w:div>
    <w:div w:id="1415469644">
      <w:bodyDiv w:val="1"/>
      <w:marLeft w:val="0"/>
      <w:marRight w:val="0"/>
      <w:marTop w:val="0"/>
      <w:marBottom w:val="0"/>
      <w:divBdr>
        <w:top w:val="none" w:sz="0" w:space="0" w:color="auto"/>
        <w:left w:val="none" w:sz="0" w:space="0" w:color="auto"/>
        <w:bottom w:val="none" w:sz="0" w:space="0" w:color="auto"/>
        <w:right w:val="none" w:sz="0" w:space="0" w:color="auto"/>
      </w:divBdr>
    </w:div>
    <w:div w:id="1428769716">
      <w:bodyDiv w:val="1"/>
      <w:marLeft w:val="0"/>
      <w:marRight w:val="0"/>
      <w:marTop w:val="0"/>
      <w:marBottom w:val="0"/>
      <w:divBdr>
        <w:top w:val="none" w:sz="0" w:space="0" w:color="auto"/>
        <w:left w:val="none" w:sz="0" w:space="0" w:color="auto"/>
        <w:bottom w:val="none" w:sz="0" w:space="0" w:color="auto"/>
        <w:right w:val="none" w:sz="0" w:space="0" w:color="auto"/>
      </w:divBdr>
    </w:div>
    <w:div w:id="1433628288">
      <w:bodyDiv w:val="1"/>
      <w:marLeft w:val="0"/>
      <w:marRight w:val="0"/>
      <w:marTop w:val="0"/>
      <w:marBottom w:val="0"/>
      <w:divBdr>
        <w:top w:val="none" w:sz="0" w:space="0" w:color="auto"/>
        <w:left w:val="none" w:sz="0" w:space="0" w:color="auto"/>
        <w:bottom w:val="none" w:sz="0" w:space="0" w:color="auto"/>
        <w:right w:val="none" w:sz="0" w:space="0" w:color="auto"/>
      </w:divBdr>
    </w:div>
    <w:div w:id="1448046307">
      <w:bodyDiv w:val="1"/>
      <w:marLeft w:val="0"/>
      <w:marRight w:val="0"/>
      <w:marTop w:val="0"/>
      <w:marBottom w:val="0"/>
      <w:divBdr>
        <w:top w:val="none" w:sz="0" w:space="0" w:color="auto"/>
        <w:left w:val="none" w:sz="0" w:space="0" w:color="auto"/>
        <w:bottom w:val="none" w:sz="0" w:space="0" w:color="auto"/>
        <w:right w:val="none" w:sz="0" w:space="0" w:color="auto"/>
      </w:divBdr>
    </w:div>
    <w:div w:id="1450706170">
      <w:bodyDiv w:val="1"/>
      <w:marLeft w:val="0"/>
      <w:marRight w:val="0"/>
      <w:marTop w:val="0"/>
      <w:marBottom w:val="0"/>
      <w:divBdr>
        <w:top w:val="none" w:sz="0" w:space="0" w:color="auto"/>
        <w:left w:val="none" w:sz="0" w:space="0" w:color="auto"/>
        <w:bottom w:val="none" w:sz="0" w:space="0" w:color="auto"/>
        <w:right w:val="none" w:sz="0" w:space="0" w:color="auto"/>
      </w:divBdr>
    </w:div>
    <w:div w:id="1488324808">
      <w:bodyDiv w:val="1"/>
      <w:marLeft w:val="0"/>
      <w:marRight w:val="0"/>
      <w:marTop w:val="0"/>
      <w:marBottom w:val="0"/>
      <w:divBdr>
        <w:top w:val="none" w:sz="0" w:space="0" w:color="auto"/>
        <w:left w:val="none" w:sz="0" w:space="0" w:color="auto"/>
        <w:bottom w:val="none" w:sz="0" w:space="0" w:color="auto"/>
        <w:right w:val="none" w:sz="0" w:space="0" w:color="auto"/>
      </w:divBdr>
    </w:div>
    <w:div w:id="1537352981">
      <w:bodyDiv w:val="1"/>
      <w:marLeft w:val="0"/>
      <w:marRight w:val="0"/>
      <w:marTop w:val="0"/>
      <w:marBottom w:val="0"/>
      <w:divBdr>
        <w:top w:val="none" w:sz="0" w:space="0" w:color="auto"/>
        <w:left w:val="none" w:sz="0" w:space="0" w:color="auto"/>
        <w:bottom w:val="none" w:sz="0" w:space="0" w:color="auto"/>
        <w:right w:val="none" w:sz="0" w:space="0" w:color="auto"/>
      </w:divBdr>
    </w:div>
    <w:div w:id="1552961213">
      <w:bodyDiv w:val="1"/>
      <w:marLeft w:val="0"/>
      <w:marRight w:val="0"/>
      <w:marTop w:val="0"/>
      <w:marBottom w:val="0"/>
      <w:divBdr>
        <w:top w:val="none" w:sz="0" w:space="0" w:color="auto"/>
        <w:left w:val="none" w:sz="0" w:space="0" w:color="auto"/>
        <w:bottom w:val="none" w:sz="0" w:space="0" w:color="auto"/>
        <w:right w:val="none" w:sz="0" w:space="0" w:color="auto"/>
      </w:divBdr>
    </w:div>
    <w:div w:id="1553931400">
      <w:bodyDiv w:val="1"/>
      <w:marLeft w:val="0"/>
      <w:marRight w:val="0"/>
      <w:marTop w:val="0"/>
      <w:marBottom w:val="0"/>
      <w:divBdr>
        <w:top w:val="none" w:sz="0" w:space="0" w:color="auto"/>
        <w:left w:val="none" w:sz="0" w:space="0" w:color="auto"/>
        <w:bottom w:val="none" w:sz="0" w:space="0" w:color="auto"/>
        <w:right w:val="none" w:sz="0" w:space="0" w:color="auto"/>
      </w:divBdr>
    </w:div>
    <w:div w:id="1563709002">
      <w:bodyDiv w:val="1"/>
      <w:marLeft w:val="0"/>
      <w:marRight w:val="0"/>
      <w:marTop w:val="0"/>
      <w:marBottom w:val="0"/>
      <w:divBdr>
        <w:top w:val="none" w:sz="0" w:space="0" w:color="auto"/>
        <w:left w:val="none" w:sz="0" w:space="0" w:color="auto"/>
        <w:bottom w:val="none" w:sz="0" w:space="0" w:color="auto"/>
        <w:right w:val="none" w:sz="0" w:space="0" w:color="auto"/>
      </w:divBdr>
    </w:div>
    <w:div w:id="1588265864">
      <w:bodyDiv w:val="1"/>
      <w:marLeft w:val="0"/>
      <w:marRight w:val="0"/>
      <w:marTop w:val="0"/>
      <w:marBottom w:val="0"/>
      <w:divBdr>
        <w:top w:val="none" w:sz="0" w:space="0" w:color="auto"/>
        <w:left w:val="none" w:sz="0" w:space="0" w:color="auto"/>
        <w:bottom w:val="none" w:sz="0" w:space="0" w:color="auto"/>
        <w:right w:val="none" w:sz="0" w:space="0" w:color="auto"/>
      </w:divBdr>
    </w:div>
    <w:div w:id="1605192730">
      <w:bodyDiv w:val="1"/>
      <w:marLeft w:val="0"/>
      <w:marRight w:val="0"/>
      <w:marTop w:val="0"/>
      <w:marBottom w:val="0"/>
      <w:divBdr>
        <w:top w:val="none" w:sz="0" w:space="0" w:color="auto"/>
        <w:left w:val="none" w:sz="0" w:space="0" w:color="auto"/>
        <w:bottom w:val="none" w:sz="0" w:space="0" w:color="auto"/>
        <w:right w:val="none" w:sz="0" w:space="0" w:color="auto"/>
      </w:divBdr>
    </w:div>
    <w:div w:id="1628589531">
      <w:bodyDiv w:val="1"/>
      <w:marLeft w:val="0"/>
      <w:marRight w:val="0"/>
      <w:marTop w:val="0"/>
      <w:marBottom w:val="0"/>
      <w:divBdr>
        <w:top w:val="none" w:sz="0" w:space="0" w:color="auto"/>
        <w:left w:val="none" w:sz="0" w:space="0" w:color="auto"/>
        <w:bottom w:val="none" w:sz="0" w:space="0" w:color="auto"/>
        <w:right w:val="none" w:sz="0" w:space="0" w:color="auto"/>
      </w:divBdr>
    </w:div>
    <w:div w:id="1636568139">
      <w:bodyDiv w:val="1"/>
      <w:marLeft w:val="0"/>
      <w:marRight w:val="0"/>
      <w:marTop w:val="0"/>
      <w:marBottom w:val="0"/>
      <w:divBdr>
        <w:top w:val="none" w:sz="0" w:space="0" w:color="auto"/>
        <w:left w:val="none" w:sz="0" w:space="0" w:color="auto"/>
        <w:bottom w:val="none" w:sz="0" w:space="0" w:color="auto"/>
        <w:right w:val="none" w:sz="0" w:space="0" w:color="auto"/>
      </w:divBdr>
    </w:div>
    <w:div w:id="1643655257">
      <w:bodyDiv w:val="1"/>
      <w:marLeft w:val="0"/>
      <w:marRight w:val="0"/>
      <w:marTop w:val="0"/>
      <w:marBottom w:val="0"/>
      <w:divBdr>
        <w:top w:val="none" w:sz="0" w:space="0" w:color="auto"/>
        <w:left w:val="none" w:sz="0" w:space="0" w:color="auto"/>
        <w:bottom w:val="none" w:sz="0" w:space="0" w:color="auto"/>
        <w:right w:val="none" w:sz="0" w:space="0" w:color="auto"/>
      </w:divBdr>
    </w:div>
    <w:div w:id="1649238037">
      <w:bodyDiv w:val="1"/>
      <w:marLeft w:val="0"/>
      <w:marRight w:val="0"/>
      <w:marTop w:val="0"/>
      <w:marBottom w:val="0"/>
      <w:divBdr>
        <w:top w:val="none" w:sz="0" w:space="0" w:color="auto"/>
        <w:left w:val="none" w:sz="0" w:space="0" w:color="auto"/>
        <w:bottom w:val="none" w:sz="0" w:space="0" w:color="auto"/>
        <w:right w:val="none" w:sz="0" w:space="0" w:color="auto"/>
      </w:divBdr>
    </w:div>
    <w:div w:id="1652103233">
      <w:bodyDiv w:val="1"/>
      <w:marLeft w:val="0"/>
      <w:marRight w:val="0"/>
      <w:marTop w:val="0"/>
      <w:marBottom w:val="0"/>
      <w:divBdr>
        <w:top w:val="none" w:sz="0" w:space="0" w:color="auto"/>
        <w:left w:val="none" w:sz="0" w:space="0" w:color="auto"/>
        <w:bottom w:val="none" w:sz="0" w:space="0" w:color="auto"/>
        <w:right w:val="none" w:sz="0" w:space="0" w:color="auto"/>
      </w:divBdr>
    </w:div>
    <w:div w:id="1663394013">
      <w:bodyDiv w:val="1"/>
      <w:marLeft w:val="0"/>
      <w:marRight w:val="0"/>
      <w:marTop w:val="0"/>
      <w:marBottom w:val="0"/>
      <w:divBdr>
        <w:top w:val="none" w:sz="0" w:space="0" w:color="auto"/>
        <w:left w:val="none" w:sz="0" w:space="0" w:color="auto"/>
        <w:bottom w:val="none" w:sz="0" w:space="0" w:color="auto"/>
        <w:right w:val="none" w:sz="0" w:space="0" w:color="auto"/>
      </w:divBdr>
    </w:div>
    <w:div w:id="1670910858">
      <w:bodyDiv w:val="1"/>
      <w:marLeft w:val="0"/>
      <w:marRight w:val="0"/>
      <w:marTop w:val="0"/>
      <w:marBottom w:val="0"/>
      <w:divBdr>
        <w:top w:val="none" w:sz="0" w:space="0" w:color="auto"/>
        <w:left w:val="none" w:sz="0" w:space="0" w:color="auto"/>
        <w:bottom w:val="none" w:sz="0" w:space="0" w:color="auto"/>
        <w:right w:val="none" w:sz="0" w:space="0" w:color="auto"/>
      </w:divBdr>
    </w:div>
    <w:div w:id="1700468211">
      <w:bodyDiv w:val="1"/>
      <w:marLeft w:val="0"/>
      <w:marRight w:val="0"/>
      <w:marTop w:val="0"/>
      <w:marBottom w:val="0"/>
      <w:divBdr>
        <w:top w:val="none" w:sz="0" w:space="0" w:color="auto"/>
        <w:left w:val="none" w:sz="0" w:space="0" w:color="auto"/>
        <w:bottom w:val="none" w:sz="0" w:space="0" w:color="auto"/>
        <w:right w:val="none" w:sz="0" w:space="0" w:color="auto"/>
      </w:divBdr>
    </w:div>
    <w:div w:id="1705866738">
      <w:bodyDiv w:val="1"/>
      <w:marLeft w:val="0"/>
      <w:marRight w:val="0"/>
      <w:marTop w:val="0"/>
      <w:marBottom w:val="0"/>
      <w:divBdr>
        <w:top w:val="none" w:sz="0" w:space="0" w:color="auto"/>
        <w:left w:val="none" w:sz="0" w:space="0" w:color="auto"/>
        <w:bottom w:val="none" w:sz="0" w:space="0" w:color="auto"/>
        <w:right w:val="none" w:sz="0" w:space="0" w:color="auto"/>
      </w:divBdr>
    </w:div>
    <w:div w:id="1714840593">
      <w:bodyDiv w:val="1"/>
      <w:marLeft w:val="0"/>
      <w:marRight w:val="0"/>
      <w:marTop w:val="0"/>
      <w:marBottom w:val="0"/>
      <w:divBdr>
        <w:top w:val="none" w:sz="0" w:space="0" w:color="auto"/>
        <w:left w:val="none" w:sz="0" w:space="0" w:color="auto"/>
        <w:bottom w:val="none" w:sz="0" w:space="0" w:color="auto"/>
        <w:right w:val="none" w:sz="0" w:space="0" w:color="auto"/>
      </w:divBdr>
    </w:div>
    <w:div w:id="1715539140">
      <w:bodyDiv w:val="1"/>
      <w:marLeft w:val="0"/>
      <w:marRight w:val="0"/>
      <w:marTop w:val="0"/>
      <w:marBottom w:val="0"/>
      <w:divBdr>
        <w:top w:val="none" w:sz="0" w:space="0" w:color="auto"/>
        <w:left w:val="none" w:sz="0" w:space="0" w:color="auto"/>
        <w:bottom w:val="none" w:sz="0" w:space="0" w:color="auto"/>
        <w:right w:val="none" w:sz="0" w:space="0" w:color="auto"/>
      </w:divBdr>
      <w:divsChild>
        <w:div w:id="461534853">
          <w:marLeft w:val="0"/>
          <w:marRight w:val="0"/>
          <w:marTop w:val="0"/>
          <w:marBottom w:val="0"/>
          <w:divBdr>
            <w:top w:val="none" w:sz="0" w:space="0" w:color="auto"/>
            <w:left w:val="none" w:sz="0" w:space="0" w:color="auto"/>
            <w:bottom w:val="none" w:sz="0" w:space="0" w:color="auto"/>
            <w:right w:val="none" w:sz="0" w:space="0" w:color="auto"/>
          </w:divBdr>
        </w:div>
        <w:div w:id="2055078400">
          <w:marLeft w:val="0"/>
          <w:marRight w:val="0"/>
          <w:marTop w:val="0"/>
          <w:marBottom w:val="0"/>
          <w:divBdr>
            <w:top w:val="none" w:sz="0" w:space="0" w:color="auto"/>
            <w:left w:val="none" w:sz="0" w:space="0" w:color="auto"/>
            <w:bottom w:val="none" w:sz="0" w:space="0" w:color="auto"/>
            <w:right w:val="none" w:sz="0" w:space="0" w:color="auto"/>
          </w:divBdr>
        </w:div>
        <w:div w:id="839809011">
          <w:marLeft w:val="0"/>
          <w:marRight w:val="0"/>
          <w:marTop w:val="0"/>
          <w:marBottom w:val="0"/>
          <w:divBdr>
            <w:top w:val="none" w:sz="0" w:space="0" w:color="auto"/>
            <w:left w:val="none" w:sz="0" w:space="0" w:color="auto"/>
            <w:bottom w:val="none" w:sz="0" w:space="0" w:color="auto"/>
            <w:right w:val="none" w:sz="0" w:space="0" w:color="auto"/>
          </w:divBdr>
        </w:div>
        <w:div w:id="1654219331">
          <w:marLeft w:val="0"/>
          <w:marRight w:val="0"/>
          <w:marTop w:val="0"/>
          <w:marBottom w:val="0"/>
          <w:divBdr>
            <w:top w:val="none" w:sz="0" w:space="0" w:color="auto"/>
            <w:left w:val="none" w:sz="0" w:space="0" w:color="auto"/>
            <w:bottom w:val="none" w:sz="0" w:space="0" w:color="auto"/>
            <w:right w:val="none" w:sz="0" w:space="0" w:color="auto"/>
          </w:divBdr>
        </w:div>
        <w:div w:id="1203906669">
          <w:marLeft w:val="0"/>
          <w:marRight w:val="0"/>
          <w:marTop w:val="0"/>
          <w:marBottom w:val="0"/>
          <w:divBdr>
            <w:top w:val="none" w:sz="0" w:space="0" w:color="auto"/>
            <w:left w:val="none" w:sz="0" w:space="0" w:color="auto"/>
            <w:bottom w:val="none" w:sz="0" w:space="0" w:color="auto"/>
            <w:right w:val="none" w:sz="0" w:space="0" w:color="auto"/>
          </w:divBdr>
        </w:div>
        <w:div w:id="1863783849">
          <w:marLeft w:val="0"/>
          <w:marRight w:val="0"/>
          <w:marTop w:val="0"/>
          <w:marBottom w:val="0"/>
          <w:divBdr>
            <w:top w:val="none" w:sz="0" w:space="0" w:color="auto"/>
            <w:left w:val="none" w:sz="0" w:space="0" w:color="auto"/>
            <w:bottom w:val="none" w:sz="0" w:space="0" w:color="auto"/>
            <w:right w:val="none" w:sz="0" w:space="0" w:color="auto"/>
          </w:divBdr>
        </w:div>
        <w:div w:id="164173567">
          <w:marLeft w:val="0"/>
          <w:marRight w:val="0"/>
          <w:marTop w:val="0"/>
          <w:marBottom w:val="0"/>
          <w:divBdr>
            <w:top w:val="none" w:sz="0" w:space="0" w:color="auto"/>
            <w:left w:val="none" w:sz="0" w:space="0" w:color="auto"/>
            <w:bottom w:val="none" w:sz="0" w:space="0" w:color="auto"/>
            <w:right w:val="none" w:sz="0" w:space="0" w:color="auto"/>
          </w:divBdr>
        </w:div>
        <w:div w:id="856651462">
          <w:marLeft w:val="0"/>
          <w:marRight w:val="0"/>
          <w:marTop w:val="0"/>
          <w:marBottom w:val="0"/>
          <w:divBdr>
            <w:top w:val="none" w:sz="0" w:space="0" w:color="auto"/>
            <w:left w:val="none" w:sz="0" w:space="0" w:color="auto"/>
            <w:bottom w:val="none" w:sz="0" w:space="0" w:color="auto"/>
            <w:right w:val="none" w:sz="0" w:space="0" w:color="auto"/>
          </w:divBdr>
        </w:div>
        <w:div w:id="604581647">
          <w:marLeft w:val="0"/>
          <w:marRight w:val="0"/>
          <w:marTop w:val="0"/>
          <w:marBottom w:val="0"/>
          <w:divBdr>
            <w:top w:val="none" w:sz="0" w:space="0" w:color="auto"/>
            <w:left w:val="none" w:sz="0" w:space="0" w:color="auto"/>
            <w:bottom w:val="none" w:sz="0" w:space="0" w:color="auto"/>
            <w:right w:val="none" w:sz="0" w:space="0" w:color="auto"/>
          </w:divBdr>
        </w:div>
      </w:divsChild>
    </w:div>
    <w:div w:id="1723406806">
      <w:bodyDiv w:val="1"/>
      <w:marLeft w:val="0"/>
      <w:marRight w:val="0"/>
      <w:marTop w:val="0"/>
      <w:marBottom w:val="0"/>
      <w:divBdr>
        <w:top w:val="none" w:sz="0" w:space="0" w:color="auto"/>
        <w:left w:val="none" w:sz="0" w:space="0" w:color="auto"/>
        <w:bottom w:val="none" w:sz="0" w:space="0" w:color="auto"/>
        <w:right w:val="none" w:sz="0" w:space="0" w:color="auto"/>
      </w:divBdr>
    </w:div>
    <w:div w:id="1730962206">
      <w:bodyDiv w:val="1"/>
      <w:marLeft w:val="0"/>
      <w:marRight w:val="0"/>
      <w:marTop w:val="0"/>
      <w:marBottom w:val="0"/>
      <w:divBdr>
        <w:top w:val="none" w:sz="0" w:space="0" w:color="auto"/>
        <w:left w:val="none" w:sz="0" w:space="0" w:color="auto"/>
        <w:bottom w:val="none" w:sz="0" w:space="0" w:color="auto"/>
        <w:right w:val="none" w:sz="0" w:space="0" w:color="auto"/>
      </w:divBdr>
    </w:div>
    <w:div w:id="1794862308">
      <w:bodyDiv w:val="1"/>
      <w:marLeft w:val="0"/>
      <w:marRight w:val="0"/>
      <w:marTop w:val="0"/>
      <w:marBottom w:val="0"/>
      <w:divBdr>
        <w:top w:val="none" w:sz="0" w:space="0" w:color="auto"/>
        <w:left w:val="none" w:sz="0" w:space="0" w:color="auto"/>
        <w:bottom w:val="none" w:sz="0" w:space="0" w:color="auto"/>
        <w:right w:val="none" w:sz="0" w:space="0" w:color="auto"/>
      </w:divBdr>
    </w:div>
    <w:div w:id="1843738390">
      <w:bodyDiv w:val="1"/>
      <w:marLeft w:val="0"/>
      <w:marRight w:val="0"/>
      <w:marTop w:val="0"/>
      <w:marBottom w:val="0"/>
      <w:divBdr>
        <w:top w:val="none" w:sz="0" w:space="0" w:color="auto"/>
        <w:left w:val="none" w:sz="0" w:space="0" w:color="auto"/>
        <w:bottom w:val="none" w:sz="0" w:space="0" w:color="auto"/>
        <w:right w:val="none" w:sz="0" w:space="0" w:color="auto"/>
      </w:divBdr>
    </w:div>
    <w:div w:id="1861044299">
      <w:bodyDiv w:val="1"/>
      <w:marLeft w:val="0"/>
      <w:marRight w:val="0"/>
      <w:marTop w:val="0"/>
      <w:marBottom w:val="0"/>
      <w:divBdr>
        <w:top w:val="none" w:sz="0" w:space="0" w:color="auto"/>
        <w:left w:val="none" w:sz="0" w:space="0" w:color="auto"/>
        <w:bottom w:val="none" w:sz="0" w:space="0" w:color="auto"/>
        <w:right w:val="none" w:sz="0" w:space="0" w:color="auto"/>
      </w:divBdr>
    </w:div>
    <w:div w:id="1863324352">
      <w:bodyDiv w:val="1"/>
      <w:marLeft w:val="0"/>
      <w:marRight w:val="0"/>
      <w:marTop w:val="0"/>
      <w:marBottom w:val="0"/>
      <w:divBdr>
        <w:top w:val="none" w:sz="0" w:space="0" w:color="auto"/>
        <w:left w:val="none" w:sz="0" w:space="0" w:color="auto"/>
        <w:bottom w:val="none" w:sz="0" w:space="0" w:color="auto"/>
        <w:right w:val="none" w:sz="0" w:space="0" w:color="auto"/>
      </w:divBdr>
    </w:div>
    <w:div w:id="1872255555">
      <w:bodyDiv w:val="1"/>
      <w:marLeft w:val="0"/>
      <w:marRight w:val="0"/>
      <w:marTop w:val="0"/>
      <w:marBottom w:val="0"/>
      <w:divBdr>
        <w:top w:val="none" w:sz="0" w:space="0" w:color="auto"/>
        <w:left w:val="none" w:sz="0" w:space="0" w:color="auto"/>
        <w:bottom w:val="none" w:sz="0" w:space="0" w:color="auto"/>
        <w:right w:val="none" w:sz="0" w:space="0" w:color="auto"/>
      </w:divBdr>
    </w:div>
    <w:div w:id="1896620548">
      <w:bodyDiv w:val="1"/>
      <w:marLeft w:val="0"/>
      <w:marRight w:val="0"/>
      <w:marTop w:val="0"/>
      <w:marBottom w:val="0"/>
      <w:divBdr>
        <w:top w:val="none" w:sz="0" w:space="0" w:color="auto"/>
        <w:left w:val="none" w:sz="0" w:space="0" w:color="auto"/>
        <w:bottom w:val="none" w:sz="0" w:space="0" w:color="auto"/>
        <w:right w:val="none" w:sz="0" w:space="0" w:color="auto"/>
      </w:divBdr>
    </w:div>
    <w:div w:id="1908832724">
      <w:bodyDiv w:val="1"/>
      <w:marLeft w:val="0"/>
      <w:marRight w:val="0"/>
      <w:marTop w:val="0"/>
      <w:marBottom w:val="0"/>
      <w:divBdr>
        <w:top w:val="none" w:sz="0" w:space="0" w:color="auto"/>
        <w:left w:val="none" w:sz="0" w:space="0" w:color="auto"/>
        <w:bottom w:val="none" w:sz="0" w:space="0" w:color="auto"/>
        <w:right w:val="none" w:sz="0" w:space="0" w:color="auto"/>
      </w:divBdr>
    </w:div>
    <w:div w:id="1909801029">
      <w:bodyDiv w:val="1"/>
      <w:marLeft w:val="0"/>
      <w:marRight w:val="0"/>
      <w:marTop w:val="0"/>
      <w:marBottom w:val="0"/>
      <w:divBdr>
        <w:top w:val="none" w:sz="0" w:space="0" w:color="auto"/>
        <w:left w:val="none" w:sz="0" w:space="0" w:color="auto"/>
        <w:bottom w:val="none" w:sz="0" w:space="0" w:color="auto"/>
        <w:right w:val="none" w:sz="0" w:space="0" w:color="auto"/>
      </w:divBdr>
    </w:div>
    <w:div w:id="1925986847">
      <w:bodyDiv w:val="1"/>
      <w:marLeft w:val="0"/>
      <w:marRight w:val="0"/>
      <w:marTop w:val="0"/>
      <w:marBottom w:val="0"/>
      <w:divBdr>
        <w:top w:val="none" w:sz="0" w:space="0" w:color="auto"/>
        <w:left w:val="none" w:sz="0" w:space="0" w:color="auto"/>
        <w:bottom w:val="none" w:sz="0" w:space="0" w:color="auto"/>
        <w:right w:val="none" w:sz="0" w:space="0" w:color="auto"/>
      </w:divBdr>
    </w:div>
    <w:div w:id="1930771766">
      <w:bodyDiv w:val="1"/>
      <w:marLeft w:val="0"/>
      <w:marRight w:val="0"/>
      <w:marTop w:val="0"/>
      <w:marBottom w:val="0"/>
      <w:divBdr>
        <w:top w:val="none" w:sz="0" w:space="0" w:color="auto"/>
        <w:left w:val="none" w:sz="0" w:space="0" w:color="auto"/>
        <w:bottom w:val="none" w:sz="0" w:space="0" w:color="auto"/>
        <w:right w:val="none" w:sz="0" w:space="0" w:color="auto"/>
      </w:divBdr>
    </w:div>
    <w:div w:id="1936280888">
      <w:bodyDiv w:val="1"/>
      <w:marLeft w:val="0"/>
      <w:marRight w:val="0"/>
      <w:marTop w:val="0"/>
      <w:marBottom w:val="0"/>
      <w:divBdr>
        <w:top w:val="none" w:sz="0" w:space="0" w:color="auto"/>
        <w:left w:val="none" w:sz="0" w:space="0" w:color="auto"/>
        <w:bottom w:val="none" w:sz="0" w:space="0" w:color="auto"/>
        <w:right w:val="none" w:sz="0" w:space="0" w:color="auto"/>
      </w:divBdr>
    </w:div>
    <w:div w:id="1944026808">
      <w:bodyDiv w:val="1"/>
      <w:marLeft w:val="0"/>
      <w:marRight w:val="0"/>
      <w:marTop w:val="0"/>
      <w:marBottom w:val="0"/>
      <w:divBdr>
        <w:top w:val="none" w:sz="0" w:space="0" w:color="auto"/>
        <w:left w:val="none" w:sz="0" w:space="0" w:color="auto"/>
        <w:bottom w:val="none" w:sz="0" w:space="0" w:color="auto"/>
        <w:right w:val="none" w:sz="0" w:space="0" w:color="auto"/>
      </w:divBdr>
    </w:div>
    <w:div w:id="1969965502">
      <w:bodyDiv w:val="1"/>
      <w:marLeft w:val="0"/>
      <w:marRight w:val="0"/>
      <w:marTop w:val="0"/>
      <w:marBottom w:val="0"/>
      <w:divBdr>
        <w:top w:val="none" w:sz="0" w:space="0" w:color="auto"/>
        <w:left w:val="none" w:sz="0" w:space="0" w:color="auto"/>
        <w:bottom w:val="none" w:sz="0" w:space="0" w:color="auto"/>
        <w:right w:val="none" w:sz="0" w:space="0" w:color="auto"/>
      </w:divBdr>
    </w:div>
    <w:div w:id="1982417127">
      <w:bodyDiv w:val="1"/>
      <w:marLeft w:val="0"/>
      <w:marRight w:val="0"/>
      <w:marTop w:val="0"/>
      <w:marBottom w:val="0"/>
      <w:divBdr>
        <w:top w:val="none" w:sz="0" w:space="0" w:color="auto"/>
        <w:left w:val="none" w:sz="0" w:space="0" w:color="auto"/>
        <w:bottom w:val="none" w:sz="0" w:space="0" w:color="auto"/>
        <w:right w:val="none" w:sz="0" w:space="0" w:color="auto"/>
      </w:divBdr>
    </w:div>
    <w:div w:id="1986541752">
      <w:bodyDiv w:val="1"/>
      <w:marLeft w:val="0"/>
      <w:marRight w:val="0"/>
      <w:marTop w:val="0"/>
      <w:marBottom w:val="0"/>
      <w:divBdr>
        <w:top w:val="none" w:sz="0" w:space="0" w:color="auto"/>
        <w:left w:val="none" w:sz="0" w:space="0" w:color="auto"/>
        <w:bottom w:val="none" w:sz="0" w:space="0" w:color="auto"/>
        <w:right w:val="none" w:sz="0" w:space="0" w:color="auto"/>
      </w:divBdr>
    </w:div>
    <w:div w:id="2002585869">
      <w:bodyDiv w:val="1"/>
      <w:marLeft w:val="0"/>
      <w:marRight w:val="0"/>
      <w:marTop w:val="0"/>
      <w:marBottom w:val="0"/>
      <w:divBdr>
        <w:top w:val="none" w:sz="0" w:space="0" w:color="auto"/>
        <w:left w:val="none" w:sz="0" w:space="0" w:color="auto"/>
        <w:bottom w:val="none" w:sz="0" w:space="0" w:color="auto"/>
        <w:right w:val="none" w:sz="0" w:space="0" w:color="auto"/>
      </w:divBdr>
    </w:div>
    <w:div w:id="2028285199">
      <w:bodyDiv w:val="1"/>
      <w:marLeft w:val="0"/>
      <w:marRight w:val="0"/>
      <w:marTop w:val="0"/>
      <w:marBottom w:val="0"/>
      <w:divBdr>
        <w:top w:val="none" w:sz="0" w:space="0" w:color="auto"/>
        <w:left w:val="none" w:sz="0" w:space="0" w:color="auto"/>
        <w:bottom w:val="none" w:sz="0" w:space="0" w:color="auto"/>
        <w:right w:val="none" w:sz="0" w:space="0" w:color="auto"/>
      </w:divBdr>
    </w:div>
    <w:div w:id="2036808728">
      <w:bodyDiv w:val="1"/>
      <w:marLeft w:val="0"/>
      <w:marRight w:val="0"/>
      <w:marTop w:val="0"/>
      <w:marBottom w:val="0"/>
      <w:divBdr>
        <w:top w:val="none" w:sz="0" w:space="0" w:color="auto"/>
        <w:left w:val="none" w:sz="0" w:space="0" w:color="auto"/>
        <w:bottom w:val="none" w:sz="0" w:space="0" w:color="auto"/>
        <w:right w:val="none" w:sz="0" w:space="0" w:color="auto"/>
      </w:divBdr>
    </w:div>
    <w:div w:id="2061249845">
      <w:bodyDiv w:val="1"/>
      <w:marLeft w:val="0"/>
      <w:marRight w:val="0"/>
      <w:marTop w:val="0"/>
      <w:marBottom w:val="0"/>
      <w:divBdr>
        <w:top w:val="none" w:sz="0" w:space="0" w:color="auto"/>
        <w:left w:val="none" w:sz="0" w:space="0" w:color="auto"/>
        <w:bottom w:val="none" w:sz="0" w:space="0" w:color="auto"/>
        <w:right w:val="none" w:sz="0" w:space="0" w:color="auto"/>
      </w:divBdr>
    </w:div>
    <w:div w:id="2073578643">
      <w:bodyDiv w:val="1"/>
      <w:marLeft w:val="0"/>
      <w:marRight w:val="0"/>
      <w:marTop w:val="0"/>
      <w:marBottom w:val="0"/>
      <w:divBdr>
        <w:top w:val="none" w:sz="0" w:space="0" w:color="auto"/>
        <w:left w:val="none" w:sz="0" w:space="0" w:color="auto"/>
        <w:bottom w:val="none" w:sz="0" w:space="0" w:color="auto"/>
        <w:right w:val="none" w:sz="0" w:space="0" w:color="auto"/>
      </w:divBdr>
    </w:div>
    <w:div w:id="2086029446">
      <w:bodyDiv w:val="1"/>
      <w:marLeft w:val="0"/>
      <w:marRight w:val="0"/>
      <w:marTop w:val="0"/>
      <w:marBottom w:val="0"/>
      <w:divBdr>
        <w:top w:val="none" w:sz="0" w:space="0" w:color="auto"/>
        <w:left w:val="none" w:sz="0" w:space="0" w:color="auto"/>
        <w:bottom w:val="none" w:sz="0" w:space="0" w:color="auto"/>
        <w:right w:val="none" w:sz="0" w:space="0" w:color="auto"/>
      </w:divBdr>
    </w:div>
    <w:div w:id="2096782471">
      <w:bodyDiv w:val="1"/>
      <w:marLeft w:val="0"/>
      <w:marRight w:val="0"/>
      <w:marTop w:val="0"/>
      <w:marBottom w:val="0"/>
      <w:divBdr>
        <w:top w:val="none" w:sz="0" w:space="0" w:color="auto"/>
        <w:left w:val="none" w:sz="0" w:space="0" w:color="auto"/>
        <w:bottom w:val="none" w:sz="0" w:space="0" w:color="auto"/>
        <w:right w:val="none" w:sz="0" w:space="0" w:color="auto"/>
      </w:divBdr>
    </w:div>
    <w:div w:id="2103837371">
      <w:bodyDiv w:val="1"/>
      <w:marLeft w:val="0"/>
      <w:marRight w:val="0"/>
      <w:marTop w:val="0"/>
      <w:marBottom w:val="0"/>
      <w:divBdr>
        <w:top w:val="none" w:sz="0" w:space="0" w:color="auto"/>
        <w:left w:val="none" w:sz="0" w:space="0" w:color="auto"/>
        <w:bottom w:val="none" w:sz="0" w:space="0" w:color="auto"/>
        <w:right w:val="none" w:sz="0" w:space="0" w:color="auto"/>
      </w:divBdr>
    </w:div>
    <w:div w:id="2110005570">
      <w:bodyDiv w:val="1"/>
      <w:marLeft w:val="0"/>
      <w:marRight w:val="0"/>
      <w:marTop w:val="0"/>
      <w:marBottom w:val="0"/>
      <w:divBdr>
        <w:top w:val="none" w:sz="0" w:space="0" w:color="auto"/>
        <w:left w:val="none" w:sz="0" w:space="0" w:color="auto"/>
        <w:bottom w:val="none" w:sz="0" w:space="0" w:color="auto"/>
        <w:right w:val="none" w:sz="0" w:space="0" w:color="auto"/>
      </w:divBdr>
    </w:div>
    <w:div w:id="2119253307">
      <w:bodyDiv w:val="1"/>
      <w:marLeft w:val="0"/>
      <w:marRight w:val="0"/>
      <w:marTop w:val="0"/>
      <w:marBottom w:val="0"/>
      <w:divBdr>
        <w:top w:val="none" w:sz="0" w:space="0" w:color="auto"/>
        <w:left w:val="none" w:sz="0" w:space="0" w:color="auto"/>
        <w:bottom w:val="none" w:sz="0" w:space="0" w:color="auto"/>
        <w:right w:val="none" w:sz="0" w:space="0" w:color="auto"/>
      </w:divBdr>
    </w:div>
    <w:div w:id="2121871811">
      <w:bodyDiv w:val="1"/>
      <w:marLeft w:val="0"/>
      <w:marRight w:val="0"/>
      <w:marTop w:val="0"/>
      <w:marBottom w:val="0"/>
      <w:divBdr>
        <w:top w:val="none" w:sz="0" w:space="0" w:color="auto"/>
        <w:left w:val="none" w:sz="0" w:space="0" w:color="auto"/>
        <w:bottom w:val="none" w:sz="0" w:space="0" w:color="auto"/>
        <w:right w:val="none" w:sz="0" w:space="0" w:color="auto"/>
      </w:divBdr>
    </w:div>
    <w:div w:id="21377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C760-BB1D-484D-BF52-117C9A2B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Pages>
  <Words>22809</Words>
  <Characters>130012</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Раздольненский районный совет</dc:creator>
  <cp:lastModifiedBy>Alexander Razgon</cp:lastModifiedBy>
  <cp:revision>75</cp:revision>
  <cp:lastPrinted>2018-04-10T09:25:00Z</cp:lastPrinted>
  <dcterms:created xsi:type="dcterms:W3CDTF">2017-10-29T08:24:00Z</dcterms:created>
  <dcterms:modified xsi:type="dcterms:W3CDTF">2018-04-26T08:26:00Z</dcterms:modified>
</cp:coreProperties>
</file>