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FC" w:rsidRDefault="009916FC" w:rsidP="009916F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noProof/>
          <w:lang w:val="ru-RU" w:eastAsia="ru-RU"/>
        </w:rPr>
        <w:drawing>
          <wp:inline distT="0" distB="0" distL="0" distR="0">
            <wp:extent cx="723900" cy="802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2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ru-RU" w:eastAsia="ru-RU"/>
        </w:rPr>
        <w:drawing>
          <wp:inline distT="0" distB="0" distL="0" distR="0">
            <wp:extent cx="488315" cy="600075"/>
            <wp:effectExtent l="0" t="0" r="0" b="0"/>
            <wp:docPr id="1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1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6FC" w:rsidRDefault="009916FC" w:rsidP="009916FC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9916FC" w:rsidRDefault="009916FC" w:rsidP="009916FC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РЕСПУБЛИКА КРЫМ</w:t>
      </w:r>
    </w:p>
    <w:p w:rsidR="009916FC" w:rsidRDefault="009916FC" w:rsidP="009916FC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РАЗДОЛЬНЕНСКИЙ РАЙОН</w:t>
      </w:r>
    </w:p>
    <w:p w:rsidR="009916FC" w:rsidRDefault="009916FC" w:rsidP="009916FC">
      <w:pPr>
        <w:tabs>
          <w:tab w:val="left" w:pos="708"/>
        </w:tabs>
        <w:spacing w:after="0" w:line="100" w:lineRule="atLeast"/>
        <w:ind w:right="9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hi-IN"/>
        </w:rPr>
        <w:t>БЕРЕЗОВСКИЙ СЕЛЬСКИЙ СОВЕТ</w:t>
      </w:r>
    </w:p>
    <w:p w:rsidR="009916FC" w:rsidRDefault="00191D10" w:rsidP="009916FC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ru-RU" w:bidi="hi-IN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ru-RU" w:bidi="hi-IN"/>
        </w:rPr>
        <w:t>6</w:t>
      </w:r>
      <w:r w:rsidR="009916FC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ru-RU" w:eastAsia="ru-RU" w:bidi="hi-IN"/>
        </w:rPr>
        <w:t>7 заседание 1 созыва</w:t>
      </w:r>
    </w:p>
    <w:p w:rsidR="00191D10" w:rsidRDefault="00191D10" w:rsidP="009916FC">
      <w:pPr>
        <w:widowControl w:val="0"/>
        <w:tabs>
          <w:tab w:val="left" w:pos="708"/>
        </w:tabs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9916FC" w:rsidRDefault="009916FC" w:rsidP="009916FC">
      <w:pPr>
        <w:tabs>
          <w:tab w:val="left" w:pos="708"/>
        </w:tabs>
        <w:spacing w:after="0" w:line="100" w:lineRule="atLeast"/>
        <w:ind w:firstLine="709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b/>
          <w:color w:val="000000"/>
          <w:sz w:val="28"/>
          <w:szCs w:val="24"/>
          <w:lang w:val="ru-RU" w:eastAsia="ru-RU" w:bidi="hi-IN"/>
        </w:rPr>
        <w:t xml:space="preserve">                                          РЕШЕНИЕ</w:t>
      </w:r>
    </w:p>
    <w:p w:rsidR="009916FC" w:rsidRDefault="009916FC" w:rsidP="009916FC">
      <w:pPr>
        <w:tabs>
          <w:tab w:val="left" w:pos="708"/>
        </w:tabs>
        <w:spacing w:after="0" w:line="10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</w:p>
    <w:p w:rsidR="009916FC" w:rsidRDefault="00191D10" w:rsidP="009916FC">
      <w:pPr>
        <w:tabs>
          <w:tab w:val="left" w:pos="708"/>
        </w:tabs>
        <w:spacing w:after="0" w:line="100" w:lineRule="atLeast"/>
        <w:jc w:val="center"/>
        <w:rPr>
          <w:rFonts w:ascii="Times New Roman" w:hAnsi="Times New Roman"/>
          <w:color w:val="000000"/>
          <w:sz w:val="24"/>
          <w:szCs w:val="24"/>
          <w:lang w:val="ru-RU" w:eastAsia="ru-RU" w:bidi="hi-IN"/>
        </w:rPr>
      </w:pPr>
      <w:r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>31.05.2018</w:t>
      </w:r>
      <w:r w:rsidR="009916FC"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 xml:space="preserve"> </w:t>
      </w:r>
      <w:r w:rsidR="009916FC">
        <w:rPr>
          <w:rFonts w:ascii="Times New Roman" w:hAnsi="Times New Roman"/>
          <w:color w:val="000000"/>
          <w:sz w:val="28"/>
          <w:szCs w:val="28"/>
          <w:lang w:val="ru-RU" w:eastAsia="ru-RU" w:bidi="hi-IN"/>
        </w:rPr>
        <w:t>года</w:t>
      </w:r>
      <w:r w:rsidR="009916FC">
        <w:rPr>
          <w:rFonts w:ascii="Times New Roman" w:hAnsi="Times New Roman"/>
          <w:color w:val="000000"/>
          <w:sz w:val="20"/>
          <w:szCs w:val="24"/>
          <w:lang w:val="ru-RU" w:eastAsia="ru-RU" w:bidi="hi-IN"/>
        </w:rPr>
        <w:t xml:space="preserve">                                             </w:t>
      </w:r>
      <w:r w:rsidR="009916FC">
        <w:rPr>
          <w:rFonts w:ascii="Times New Roman" w:hAnsi="Times New Roman"/>
          <w:color w:val="000000"/>
          <w:sz w:val="28"/>
          <w:szCs w:val="28"/>
          <w:lang w:val="ru-RU" w:eastAsia="ru-RU" w:bidi="hi-IN"/>
        </w:rPr>
        <w:t xml:space="preserve">с. Березовка                                   </w:t>
      </w:r>
      <w:r w:rsidR="009916FC"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 xml:space="preserve">№ </w:t>
      </w:r>
      <w:r>
        <w:rPr>
          <w:rFonts w:ascii="Times New Roman" w:hAnsi="Times New Roman"/>
          <w:color w:val="000000"/>
          <w:sz w:val="28"/>
          <w:szCs w:val="24"/>
          <w:lang w:val="ru-RU" w:eastAsia="ru-RU" w:bidi="hi-IN"/>
        </w:rPr>
        <w:t>564</w:t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right="29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 утверждении сводного отчета постоянных комиссии Березовского сельского совета о результатах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деятельности 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91D1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916FC" w:rsidRDefault="009916FC" w:rsidP="009916FC">
      <w:pPr>
        <w:widowControl w:val="0"/>
        <w:autoSpaceDE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Уставом муниципального образования Березовское сельское поселение Раздольненского района Республики Крым, Березовский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сельский  совет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Р Е Ш И Л: </w:t>
      </w:r>
    </w:p>
    <w:p w:rsidR="009916FC" w:rsidRDefault="009916FC" w:rsidP="009916FC">
      <w:pPr>
        <w:widowControl w:val="0"/>
        <w:autoSpaceDE w:val="0"/>
        <w:spacing w:after="0" w:line="244" w:lineRule="exac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16FC" w:rsidRDefault="009916FC" w:rsidP="00991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1.Утвердить сводный отчет постоянных комиссий Березовского сельского совета: </w:t>
      </w:r>
    </w:p>
    <w:p w:rsidR="009916FC" w:rsidRDefault="009916FC" w:rsidP="009916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sz w:val="26"/>
          <w:szCs w:val="26"/>
          <w:lang w:val="ru-RU" w:eastAsia="ru-RU"/>
        </w:rPr>
        <w:t xml:space="preserve">- </w:t>
      </w: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 xml:space="preserve">по бюджету, налогам, муниципальной собственности, земельных и имущественных отношений, социально-экономическому развитию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- по сельскому хозяйству, охране окружающей среды, промышленности, транспорту, связи и жилищно-коммунальному хозяйству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- по социальной политике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 w:eastAsia="ru-RU"/>
        </w:rPr>
        <w:t>- по законности, правопорядку, регламенту, мандатам, служебной этике, кадровой политике и местному самоуправлению</w:t>
      </w:r>
      <w:r>
        <w:rPr>
          <w:rFonts w:ascii="Times New Roman" w:hAnsi="Times New Roman"/>
          <w:sz w:val="28"/>
          <w:szCs w:val="28"/>
          <w:lang w:val="ru-RU"/>
        </w:rPr>
        <w:t xml:space="preserve"> за 201</w:t>
      </w:r>
      <w:r w:rsidR="00191D1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 (сводный отчет прилагается).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ru-RU" w:eastAsia="ru-RU"/>
        </w:rPr>
      </w:pP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tabs>
          <w:tab w:val="left" w:pos="947"/>
        </w:tabs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2.Признать деятельность постоянных комиссий Березовского сельского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совета 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191D1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году удовлетворительной.  </w:t>
      </w: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9916FC" w:rsidRDefault="009916FC" w:rsidP="009916FC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3. </w:t>
      </w:r>
      <w:r>
        <w:rPr>
          <w:rFonts w:ascii="Times New Roman" w:hAnsi="Times New Roman"/>
          <w:sz w:val="28"/>
          <w:szCs w:val="28"/>
          <w:lang w:val="ru-RU"/>
        </w:rPr>
        <w:t xml:space="preserve">Обнародовать данное решение на официальном сайте Администрации в сети Интернет </w:t>
      </w:r>
      <w:r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://</w:t>
      </w:r>
      <w:proofErr w:type="spellStart"/>
      <w:r>
        <w:rPr>
          <w:rFonts w:ascii="Times New Roman" w:hAnsi="Times New Roman"/>
          <w:sz w:val="28"/>
          <w:szCs w:val="28"/>
        </w:rPr>
        <w:t>berezovkassovet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/ и информационном стенде Березовского сельского совета, расположенном по адресу: с. Березовка, ул. Гагарина, 52.</w:t>
      </w:r>
    </w:p>
    <w:p w:rsidR="009916FC" w:rsidRDefault="009916FC" w:rsidP="009916FC">
      <w:pPr>
        <w:widowControl w:val="0"/>
        <w:autoSpaceDE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bookmarkStart w:id="0" w:name="page3"/>
      <w:bookmarkEnd w:id="0"/>
      <w:r>
        <w:rPr>
          <w:rFonts w:ascii="Times New Roman" w:eastAsia="Calibri" w:hAnsi="Times New Roman"/>
          <w:sz w:val="28"/>
          <w:szCs w:val="28"/>
          <w:lang w:val="ru-RU" w:eastAsia="en-US"/>
        </w:rPr>
        <w:t>Председатель Березовского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сельского совета- глава Администрации  </w:t>
      </w:r>
    </w:p>
    <w:p w:rsidR="009916FC" w:rsidRDefault="009916FC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/>
          <w:sz w:val="28"/>
          <w:szCs w:val="28"/>
          <w:lang w:val="ru-RU" w:eastAsia="en-US"/>
        </w:rPr>
        <w:t xml:space="preserve">Березовского сельского поселения                                     </w:t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r>
        <w:rPr>
          <w:rFonts w:ascii="Times New Roman" w:eastAsia="Calibri" w:hAnsi="Times New Roman"/>
          <w:sz w:val="28"/>
          <w:szCs w:val="28"/>
          <w:lang w:val="ru-RU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ru-RU" w:eastAsia="en-US"/>
        </w:rPr>
        <w:t>А.Б.Назар</w:t>
      </w:r>
      <w:proofErr w:type="spellEnd"/>
    </w:p>
    <w:p w:rsidR="00191D10" w:rsidRDefault="00191D10" w:rsidP="009916F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ru-RU" w:eastAsia="en-US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Приложение к решению </w:t>
      </w:r>
    </w:p>
    <w:p w:rsidR="009916FC" w:rsidRDefault="00191D10" w:rsidP="009916FC">
      <w:pPr>
        <w:widowControl w:val="0"/>
        <w:overflowPunct w:val="0"/>
        <w:autoSpaceDE w:val="0"/>
        <w:spacing w:after="0" w:line="208" w:lineRule="auto"/>
        <w:ind w:left="4960" w:right="7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6</w:t>
      </w:r>
      <w:r w:rsidR="009916FC">
        <w:rPr>
          <w:rFonts w:ascii="Times New Roman" w:hAnsi="Times New Roman"/>
          <w:sz w:val="26"/>
          <w:szCs w:val="26"/>
          <w:lang w:val="ru-RU"/>
        </w:rPr>
        <w:t xml:space="preserve">7 заседания Березовского сельского совета </w:t>
      </w:r>
      <w:r w:rsidR="009916FC">
        <w:rPr>
          <w:rFonts w:ascii="Times New Roman" w:hAnsi="Times New Roman"/>
          <w:sz w:val="26"/>
          <w:szCs w:val="26"/>
        </w:rPr>
        <w:t>I</w:t>
      </w:r>
      <w:r w:rsidR="009916FC">
        <w:rPr>
          <w:rFonts w:ascii="Times New Roman" w:hAnsi="Times New Roman"/>
          <w:sz w:val="26"/>
          <w:szCs w:val="26"/>
          <w:lang w:val="ru-RU"/>
        </w:rPr>
        <w:t xml:space="preserve"> созыва</w:t>
      </w:r>
    </w:p>
    <w:p w:rsidR="009916FC" w:rsidRDefault="009916FC" w:rsidP="009916FC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left="496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от </w:t>
      </w:r>
      <w:r w:rsidR="00191D10">
        <w:rPr>
          <w:rFonts w:ascii="Times New Roman" w:hAnsi="Times New Roman"/>
          <w:sz w:val="26"/>
          <w:szCs w:val="26"/>
          <w:lang w:val="ru-RU"/>
        </w:rPr>
        <w:t>31.05.2018</w:t>
      </w:r>
      <w:r>
        <w:rPr>
          <w:rFonts w:ascii="Times New Roman" w:hAnsi="Times New Roman"/>
          <w:sz w:val="26"/>
          <w:szCs w:val="26"/>
          <w:lang w:val="ru-RU"/>
        </w:rPr>
        <w:t xml:space="preserve"> № </w:t>
      </w:r>
      <w:r w:rsidR="00191D10">
        <w:rPr>
          <w:rFonts w:ascii="Times New Roman" w:hAnsi="Times New Roman"/>
          <w:sz w:val="26"/>
          <w:szCs w:val="26"/>
          <w:lang w:val="ru-RU"/>
        </w:rPr>
        <w:t>564</w:t>
      </w:r>
    </w:p>
    <w:p w:rsidR="009916FC" w:rsidRDefault="009916FC" w:rsidP="009916F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3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СВОДНЫЙ ОТЧЕТ</w:t>
      </w:r>
    </w:p>
    <w:p w:rsidR="009916FC" w:rsidRDefault="009916FC" w:rsidP="009916FC">
      <w:pPr>
        <w:widowControl w:val="0"/>
        <w:autoSpaceDE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left="700" w:right="700" w:firstLine="452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Постоянных комиссий Березовского сельского совета о результатах деятельности за 201</w:t>
      </w:r>
      <w:r w:rsidR="00191D1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9916FC" w:rsidRDefault="009916FC" w:rsidP="009916FC">
      <w:pPr>
        <w:widowControl w:val="0"/>
        <w:autoSpaceDE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отчетный период постоянные комиссии Березовского сельского совета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 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 xml:space="preserve">бюджету, налогам, муниципальной собственности, земельных и имущественных отношений, социально-экономическому 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- по сельскому хозяйству, охране окружающей среды, промышленности, транспорту, связи и жилищно-коммунальному хозяйству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- по социальной политике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lang w:val="ru-RU" w:eastAsia="ru-RU"/>
        </w:rPr>
        <w:t>- по законности, правопорядку, регламенту, мандатам, служебной этике, кадровой политике и местному самоуправлению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осуществляли свою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работу 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рамках действующего законодательства Российской Федерации и Республики Крым о местном самоуправлении и депутатской деятельности, а также Регламента сельского совета. Деятельность комиссий была направлена на выполнение поставленных задач, определенных Положением о комиссиях Березовского сельского совета, утвержденным решением 4-й сессии Березовского сельского совета </w:t>
      </w:r>
      <w:r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созыва от 25.11.2014 № 27.</w:t>
      </w:r>
      <w:r>
        <w:rPr>
          <w:lang w:val="ru-RU"/>
        </w:rPr>
        <w:t xml:space="preserve"> </w:t>
      </w:r>
    </w:p>
    <w:p w:rsidR="009916FC" w:rsidRDefault="009916FC" w:rsidP="009916FC">
      <w:pPr>
        <w:widowControl w:val="0"/>
        <w:tabs>
          <w:tab w:val="left" w:pos="260"/>
        </w:tabs>
        <w:overflowPunct w:val="0"/>
        <w:autoSpaceDE w:val="0"/>
        <w:spacing w:after="0" w:line="240" w:lineRule="auto"/>
        <w:ind w:left="2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по бюджету, налогам, муниципальной собственности, земельных и имущественных отношений, социально-экономическому входят:</w:t>
      </w:r>
    </w:p>
    <w:p w:rsidR="009916FC" w:rsidRDefault="009916FC" w:rsidP="009916FC">
      <w:pPr>
        <w:autoSpaceDE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Председатель — Карлюк А.В. Секретарь — Назар А.Б. Член комиссии —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Исмайилов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Т.У.</w:t>
      </w:r>
    </w:p>
    <w:p w:rsidR="009916FC" w:rsidRDefault="009916FC" w:rsidP="009916FC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по сельскому хозяйству, охране окружающей среды, промышленности, транспорту, связи и жилищно-коммунальному хозяйству входят: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Председатель — Петров А.А. Секретарь —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Мамчур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К.В. Член комиссии — Запорожченко С.В.</w:t>
      </w:r>
    </w:p>
    <w:p w:rsidR="009916FC" w:rsidRDefault="009916FC" w:rsidP="009916FC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социальной политике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входят: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Зацаренко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В.В. Секретарь — Глущенко С.Н. Член комиссии —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Мамчур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К.В.</w:t>
      </w:r>
    </w:p>
    <w:p w:rsidR="009916FC" w:rsidRDefault="009916FC" w:rsidP="009916FC">
      <w:pPr>
        <w:autoSpaceDE w:val="0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 состав комиссии</w:t>
      </w:r>
      <w:r>
        <w:rPr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по законности, правопорядку, регламенту, мандатам, служебной этике, кадровой политике и местному самоуправлению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входят: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Председатель —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Нигай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 Е.В. Секретарь — Литвиненко С.А. Член комиссии — Назар А.Б.</w:t>
      </w:r>
    </w:p>
    <w:p w:rsidR="009916FC" w:rsidRDefault="009916FC" w:rsidP="009916F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Основное направление деятельности комиссий: проведение заседаний по предварительному рассмотрению вопросов, выносимых на заседания Березовского сельского совета, подготовка и разработка нормативных правовых актов, внесение изменений в ранее принятые нормативные правовые акты, Устав Березовского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сельского поселения, осуществление контроля за вопросами ведения комиссий.</w:t>
      </w: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Комиссии своевременно реагирует на вопросы, имеющие актуальность и социальную значимость для всех жителей поселения. Работа комиссий осуществлялась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работы комиссий на 201</w:t>
      </w:r>
      <w:r w:rsidR="00191D1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год, который был утвержден решением сельского совета от </w:t>
      </w:r>
      <w:r w:rsidR="00191D10">
        <w:rPr>
          <w:rFonts w:ascii="Times New Roman" w:hAnsi="Times New Roman"/>
          <w:sz w:val="28"/>
          <w:szCs w:val="28"/>
          <w:lang w:val="ru-RU"/>
        </w:rPr>
        <w:t>27</w:t>
      </w:r>
      <w:r>
        <w:rPr>
          <w:rFonts w:ascii="Times New Roman" w:hAnsi="Times New Roman"/>
          <w:sz w:val="28"/>
          <w:szCs w:val="28"/>
          <w:lang w:val="ru-RU"/>
        </w:rPr>
        <w:t>.12.201</w:t>
      </w:r>
      <w:r w:rsidR="00191D10">
        <w:rPr>
          <w:rFonts w:ascii="Times New Roman" w:hAnsi="Times New Roman"/>
          <w:sz w:val="28"/>
          <w:szCs w:val="28"/>
          <w:lang w:val="ru-RU"/>
        </w:rPr>
        <w:t>7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91D10">
        <w:rPr>
          <w:rFonts w:ascii="Times New Roman" w:hAnsi="Times New Roman"/>
          <w:sz w:val="28"/>
          <w:szCs w:val="28"/>
          <w:lang w:val="ru-RU"/>
        </w:rPr>
        <w:t>500</w:t>
      </w:r>
    </w:p>
    <w:p w:rsidR="009916FC" w:rsidRDefault="009916FC" w:rsidP="009916FC">
      <w:pPr>
        <w:widowControl w:val="0"/>
        <w:autoSpaceDE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28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 указанный период работы проведено </w:t>
      </w:r>
      <w:r w:rsidR="00191D10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 xml:space="preserve"> совместных заседания </w:t>
      </w:r>
      <w:r w:rsidR="00191D10">
        <w:rPr>
          <w:rFonts w:ascii="Times New Roman" w:hAnsi="Times New Roman"/>
          <w:sz w:val="28"/>
          <w:szCs w:val="28"/>
          <w:lang w:val="ru-RU"/>
        </w:rPr>
        <w:t>комиссий, на которых рассмотрен</w:t>
      </w:r>
      <w:r>
        <w:rPr>
          <w:rFonts w:ascii="Times New Roman" w:hAnsi="Times New Roman"/>
          <w:sz w:val="28"/>
          <w:szCs w:val="28"/>
          <w:lang w:val="ru-RU"/>
        </w:rPr>
        <w:t xml:space="preserve"> 1</w:t>
      </w:r>
      <w:r w:rsidR="00191D10">
        <w:rPr>
          <w:rFonts w:ascii="Times New Roman" w:hAnsi="Times New Roman"/>
          <w:sz w:val="28"/>
          <w:szCs w:val="28"/>
          <w:lang w:val="ru-RU"/>
        </w:rPr>
        <w:t>31</w:t>
      </w:r>
      <w:r>
        <w:rPr>
          <w:rFonts w:ascii="Times New Roman" w:hAnsi="Times New Roman"/>
          <w:sz w:val="28"/>
          <w:szCs w:val="28"/>
          <w:lang w:val="ru-RU"/>
        </w:rPr>
        <w:t xml:space="preserve"> вопрос. </w:t>
      </w:r>
    </w:p>
    <w:p w:rsidR="009916FC" w:rsidRDefault="009916FC" w:rsidP="009916FC">
      <w:pPr>
        <w:widowControl w:val="0"/>
        <w:autoSpaceDE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Pr="00A80720" w:rsidRDefault="009916FC" w:rsidP="00A80720">
      <w:pPr>
        <w:spacing w:after="160" w:line="252" w:lineRule="auto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заседаниях комиссий рассматривались вопросы в отношении утверждения бюджета сельского поселения, рассмотрения и утверждения отчетов об исполнении бюджета Березовского сельского поселения, внесения изменений в бюджет поселения; установления земельного налога на территории Бе</w:t>
      </w:r>
      <w:r w:rsidR="00A80720">
        <w:rPr>
          <w:rFonts w:ascii="Times New Roman" w:hAnsi="Times New Roman"/>
          <w:sz w:val="28"/>
          <w:szCs w:val="28"/>
          <w:lang w:val="ru-RU"/>
        </w:rPr>
        <w:t>резовского сельского поселения;</w:t>
      </w:r>
      <w:r w:rsidR="00A80720" w:rsidRPr="00A80720">
        <w:rPr>
          <w:rFonts w:ascii="Times New Roman" w:hAnsi="Times New Roman"/>
          <w:bCs/>
          <w:iCs/>
          <w:sz w:val="28"/>
          <w:szCs w:val="28"/>
          <w:lang w:val="ru-RU" w:eastAsia="en-US"/>
        </w:rPr>
        <w:t xml:space="preserve"> о порядке управления и распоряжения имуществом, находящимся в муниципальной собственности Березовского сельского поселения Раздоль</w:t>
      </w:r>
      <w:r w:rsidR="00A80720">
        <w:rPr>
          <w:rFonts w:ascii="Times New Roman" w:hAnsi="Times New Roman"/>
          <w:bCs/>
          <w:iCs/>
          <w:sz w:val="28"/>
          <w:szCs w:val="28"/>
          <w:lang w:val="ru-RU" w:eastAsia="en-US"/>
        </w:rPr>
        <w:t>ненского района Республики Крым;</w:t>
      </w:r>
      <w:r w:rsidR="00A80720" w:rsidRPr="00A80720">
        <w:rPr>
          <w:rFonts w:eastAsia="Calibri"/>
          <w:sz w:val="28"/>
          <w:szCs w:val="28"/>
          <w:lang w:val="ru-RU" w:eastAsia="en-US"/>
        </w:rPr>
        <w:t xml:space="preserve"> </w:t>
      </w:r>
      <w:r w:rsidR="00A80720" w:rsidRPr="00A80720">
        <w:rPr>
          <w:rFonts w:ascii="Times New Roman" w:hAnsi="Times New Roman"/>
          <w:bCs/>
          <w:iCs/>
          <w:sz w:val="28"/>
          <w:szCs w:val="28"/>
          <w:lang w:val="ru-RU" w:eastAsia="en-US"/>
        </w:rPr>
        <w:t>о порядке приватизации имущества, находящегося в муниципальной собственности Березовского сельского поселения</w:t>
      </w:r>
      <w:r w:rsidR="00A80720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и  др.</w:t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заседания комиссий приглашались:</w:t>
      </w:r>
    </w:p>
    <w:p w:rsidR="009916FC" w:rsidRDefault="009916FC" w:rsidP="009916FC">
      <w:pPr>
        <w:widowControl w:val="0"/>
        <w:autoSpaceDE w:val="0"/>
        <w:spacing w:after="0" w:line="64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1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представители Администрации Березовского сельского поселения, ответственные за подготовку вопросов, представленных на рассмотрение заседаний Березовского сельского совета;</w:t>
      </w:r>
    </w:p>
    <w:p w:rsidR="009916FC" w:rsidRDefault="009916FC" w:rsidP="009916FC">
      <w:pPr>
        <w:widowControl w:val="0"/>
        <w:autoSpaceDE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overflowPunct w:val="0"/>
        <w:autoSpaceDE w:val="0"/>
        <w:spacing w:after="0" w:line="208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руководители юридических лиц, ходатайства которых рассматривались комиссиями.</w:t>
      </w:r>
    </w:p>
    <w:p w:rsidR="009916FC" w:rsidRDefault="009916FC" w:rsidP="009916FC">
      <w:pPr>
        <w:widowControl w:val="0"/>
        <w:autoSpaceDE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70" w:lineRule="exact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Члены комиссий принимали участие в проведении публичных слушаний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</w:t>
      </w:r>
      <w:r w:rsidR="00A80720" w:rsidRPr="00A80720">
        <w:rPr>
          <w:lang w:val="ru-RU"/>
        </w:rPr>
        <w:t xml:space="preserve"> </w:t>
      </w:r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исполнению</w:t>
      </w:r>
      <w:proofErr w:type="gramEnd"/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бюдж</w:t>
      </w:r>
      <w:r w:rsidR="004C6EF6">
        <w:rPr>
          <w:rFonts w:ascii="Times New Roman" w:hAnsi="Times New Roman"/>
          <w:sz w:val="28"/>
          <w:szCs w:val="28"/>
          <w:lang w:val="ru-RU"/>
        </w:rPr>
        <w:t>ета сельского поселения  за 2016</w:t>
      </w:r>
      <w:bookmarkStart w:id="1" w:name="_GoBack"/>
      <w:bookmarkEnd w:id="1"/>
      <w:r w:rsidR="00A80720" w:rsidRPr="00A80720">
        <w:rPr>
          <w:rFonts w:ascii="Times New Roman" w:hAnsi="Times New Roman"/>
          <w:sz w:val="28"/>
          <w:szCs w:val="28"/>
          <w:lang w:val="ru-RU"/>
        </w:rPr>
        <w:t xml:space="preserve"> год, по рассмотрению бюджета сельского поселения  за 2018 год и плановый период   2019 и 2020 годов, по внесению изменений в Правила благоустройства.</w:t>
      </w:r>
      <w:r>
        <w:rPr>
          <w:rFonts w:ascii="Times New Roman" w:hAnsi="Times New Roman"/>
          <w:sz w:val="28"/>
          <w:szCs w:val="28"/>
          <w:lang w:val="ru-RU"/>
        </w:rPr>
        <w:t xml:space="preserve"> Члены комиссии имеют большой опыт работы, активно участвуют в заседаниях совета. В 201</w:t>
      </w:r>
      <w:r w:rsidR="00A80720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году комиссии продолжат работу, направленную на создание условий по развитию поселения, увеличению роста деловой активности, удовлетворения материальных, культурных, образовательных, духовных потребностей населения Березовского сельского поселения.</w:t>
      </w:r>
    </w:p>
    <w:p w:rsidR="009916FC" w:rsidRDefault="009916FC" w:rsidP="009916F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916FC" w:rsidRDefault="009916FC" w:rsidP="009916FC">
      <w:pPr>
        <w:widowControl w:val="0"/>
        <w:autoSpaceDE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916FC" w:rsidRDefault="009916FC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</w:p>
    <w:p w:rsidR="009916FC" w:rsidRDefault="00A80720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Ответственный за сводный отчет</w:t>
      </w:r>
    </w:p>
    <w:p w:rsidR="009916FC" w:rsidRDefault="009916FC" w:rsidP="009916FC">
      <w:pPr>
        <w:widowControl w:val="0"/>
        <w:tabs>
          <w:tab w:val="left" w:pos="6195"/>
          <w:tab w:val="left" w:pos="8100"/>
        </w:tabs>
        <w:autoSpaceDE w:val="0"/>
        <w:spacing w:after="0" w:line="232" w:lineRule="auto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Председатель  комиссии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</w:p>
    <w:p w:rsidR="009916FC" w:rsidRDefault="009916FC" w:rsidP="009916FC">
      <w:pPr>
        <w:widowControl w:val="0"/>
        <w:autoSpaceDE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социальной политике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A80720">
        <w:rPr>
          <w:rFonts w:ascii="Times New Roman" w:hAnsi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Зацаренко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В.В.</w:t>
      </w:r>
    </w:p>
    <w:p w:rsidR="009916FC" w:rsidRDefault="009916FC" w:rsidP="009916FC">
      <w:pPr>
        <w:rPr>
          <w:sz w:val="28"/>
          <w:szCs w:val="28"/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9916FC" w:rsidRDefault="009916FC" w:rsidP="009916FC">
      <w:pPr>
        <w:rPr>
          <w:lang w:val="ru-RU"/>
        </w:rPr>
      </w:pPr>
    </w:p>
    <w:p w:rsidR="00E17E20" w:rsidRPr="009916FC" w:rsidRDefault="00E17E20">
      <w:pPr>
        <w:rPr>
          <w:lang w:val="ru-RU"/>
        </w:rPr>
      </w:pPr>
    </w:p>
    <w:sectPr w:rsidR="00E17E20" w:rsidRPr="009916FC" w:rsidSect="00191D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90"/>
    <w:rsid w:val="00191D10"/>
    <w:rsid w:val="004C6EF6"/>
    <w:rsid w:val="009916FC"/>
    <w:rsid w:val="00A80720"/>
    <w:rsid w:val="00D63490"/>
    <w:rsid w:val="00E1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0BD46-5EB1-4D1D-87AA-C0BBE0D69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FC"/>
    <w:pPr>
      <w:suppressAutoHyphens/>
      <w:spacing w:after="200" w:line="276" w:lineRule="auto"/>
    </w:pPr>
    <w:rPr>
      <w:rFonts w:ascii="Calibri" w:eastAsia="Times New Roman" w:hAnsi="Calibri" w:cs="Times New Roman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EF6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1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2018-06-06T13:24:00Z</cp:lastPrinted>
  <dcterms:created xsi:type="dcterms:W3CDTF">2018-05-29T12:27:00Z</dcterms:created>
  <dcterms:modified xsi:type="dcterms:W3CDTF">2018-06-06T13:24:00Z</dcterms:modified>
</cp:coreProperties>
</file>