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8" w:rsidRPr="00EA30EB" w:rsidRDefault="00823C38" w:rsidP="00823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EB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23C38" w:rsidRPr="00C37BA3" w:rsidRDefault="00823C38" w:rsidP="00823C3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37BA3">
        <w:rPr>
          <w:rFonts w:ascii="Times New Roman" w:hAnsi="Times New Roman"/>
          <w:sz w:val="28"/>
          <w:szCs w:val="28"/>
        </w:rPr>
        <w:t xml:space="preserve">Закрепление и сохранение жилых помещений (жилой площади), в которых зарегистрированы несовершеннолетние дети-сироты и дети, оставшиеся без </w:t>
      </w:r>
      <w:proofErr w:type="gramStart"/>
      <w:r w:rsidRPr="00C37BA3">
        <w:rPr>
          <w:rFonts w:ascii="Times New Roman" w:hAnsi="Times New Roman"/>
          <w:sz w:val="28"/>
          <w:szCs w:val="28"/>
        </w:rPr>
        <w:t>попечения  родителей</w:t>
      </w:r>
      <w:proofErr w:type="gramEnd"/>
    </w:p>
    <w:p w:rsidR="00823C38" w:rsidRPr="00824E04" w:rsidRDefault="00823C38" w:rsidP="00823C38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531"/>
        <w:gridCol w:w="8223"/>
      </w:tblGrid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№ п/п</w:t>
            </w:r>
          </w:p>
        </w:tc>
        <w:tc>
          <w:tcPr>
            <w:tcW w:w="5531" w:type="dxa"/>
          </w:tcPr>
          <w:p w:rsidR="00823C38" w:rsidRDefault="00823C38" w:rsidP="0020500B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23" w:type="dxa"/>
          </w:tcPr>
          <w:p w:rsidR="00823C38" w:rsidRPr="009A1A10" w:rsidRDefault="00823C38" w:rsidP="0020500B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1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23" w:type="dxa"/>
          </w:tcPr>
          <w:p w:rsidR="00823C38" w:rsidRPr="000F4CD5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4E04">
              <w:rPr>
                <w:rFonts w:ascii="Times New Roman" w:hAnsi="Times New Roman"/>
                <w:b/>
                <w:sz w:val="24"/>
                <w:szCs w:val="24"/>
              </w:rPr>
              <w:t>Закрепление и сохранение жилых помещений (жилой площади), в которых зарегистрированы несовершеннолетние дети-сироты и дети, оставшиеся без попечения родителей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2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23" w:type="dxa"/>
          </w:tcPr>
          <w:p w:rsidR="00823C38" w:rsidRPr="00824E04" w:rsidRDefault="00823C38" w:rsidP="008D5F10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b/>
                <w:color w:val="FF0000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8D5F10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3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23" w:type="dxa"/>
          </w:tcPr>
          <w:p w:rsidR="00823C38" w:rsidRPr="008348E9" w:rsidRDefault="00823C38" w:rsidP="008D5F10">
            <w:pPr>
              <w:pStyle w:val="a4"/>
              <w:ind w:left="0"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824E04">
              <w:rPr>
                <w:b/>
                <w:sz w:val="24"/>
                <w:szCs w:val="24"/>
                <w:lang w:val="ru-RU"/>
              </w:rPr>
              <w:t xml:space="preserve">Постановление Администрации </w:t>
            </w:r>
            <w:r w:rsidR="008D5F10">
              <w:rPr>
                <w:b/>
                <w:sz w:val="24"/>
                <w:szCs w:val="24"/>
                <w:lang w:val="ru-RU"/>
              </w:rPr>
              <w:t>Берез</w:t>
            </w:r>
            <w:r w:rsidRPr="00824E04">
              <w:rPr>
                <w:b/>
                <w:sz w:val="24"/>
                <w:szCs w:val="24"/>
                <w:lang w:val="ru-RU"/>
              </w:rPr>
              <w:t>овского сельского поселения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помещениями.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4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pStyle w:val="a4"/>
              <w:spacing w:before="64"/>
              <w:ind w:left="0"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C72BC">
              <w:rPr>
                <w:b/>
                <w:sz w:val="24"/>
                <w:szCs w:val="24"/>
                <w:lang w:val="ru-RU"/>
              </w:rPr>
              <w:t>Общий срок предоставления муниципальной услуги 10 дней с момента поступления документов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5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Жилищны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Семейны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3C38" w:rsidRPr="001C72BC" w:rsidRDefault="00823C38" w:rsidP="0020500B">
            <w:pPr>
              <w:widowControl w:val="0"/>
              <w:tabs>
                <w:tab w:val="num" w:pos="403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ge5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от 21.12.1996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159-ФЗ «О дополнительных гарантиях по социальной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поддержке детей-сирот и детей, оставшихся без попечения родителей»;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8D5F10">
            <w:pPr>
              <w:pStyle w:val="a4"/>
              <w:tabs>
                <w:tab w:val="left" w:pos="1070"/>
              </w:tabs>
              <w:ind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-Устав</w:t>
            </w:r>
            <w:r w:rsidRPr="001C72BC">
              <w:rPr>
                <w:b/>
                <w:sz w:val="24"/>
                <w:szCs w:val="24"/>
                <w:lang w:val="ru-RU"/>
              </w:rPr>
              <w:t xml:space="preserve"> муниципального образования </w:t>
            </w:r>
            <w:r w:rsidR="008D5F10">
              <w:rPr>
                <w:b/>
                <w:sz w:val="24"/>
                <w:szCs w:val="24"/>
                <w:lang w:val="ru-RU"/>
              </w:rPr>
              <w:t>Берез</w:t>
            </w:r>
            <w:r w:rsidRPr="001C72BC">
              <w:rPr>
                <w:b/>
                <w:sz w:val="24"/>
                <w:szCs w:val="24"/>
                <w:lang w:val="ru-RU"/>
              </w:rPr>
              <w:t>овское сельское поселение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lastRenderedPageBreak/>
              <w:t>6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Для предоставления муниципальной услуги необходимы следующие документы: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органов опеки и попечительства о принятии нормативного акта органа местного самоуправления муниципального образования 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Берез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овское сельское поселение о закреплении и сохранении жилого помещения (жилой площади) за несовершеннолетним ребенком-сиротой, ребенком, оставшимся без попечения родителей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или  о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сохранении права пользования ими жилыми помещениями.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одатайство органа опеки и попечительства по </w:t>
            </w:r>
            <w:proofErr w:type="spell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Раздольненскому</w:t>
            </w:r>
            <w:proofErr w:type="spell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району содержащее требование о сохранении пользования жилым помещением, о закреплении и сохранении жилого помещения (жилой площади) за несовершеннолетними детьми-сиротами или детьми, оставшимися без попечения родителей, над которыми установлены опека или попечительство.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7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Основанием для отказа в приеме документов, необходимых для предоставления муниципальной услуги является предоставление указанных документов лицом, не являющимся получателем муниципальной услуги. 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8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Основаниями для отказа в предоставлении муниципальной услуги является неполнота или недостоверность документов, предоставляемых в соответствии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требованиями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регламента. 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9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23" w:type="dxa"/>
          </w:tcPr>
          <w:p w:rsidR="00823C38" w:rsidRDefault="00823C38" w:rsidP="00205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8D5F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услуга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предоставляется  бесплатно</w:t>
            </w:r>
            <w:proofErr w:type="gramEnd"/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10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pStyle w:val="a4"/>
              <w:spacing w:before="2"/>
              <w:ind w:left="0"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C72BC">
              <w:rPr>
                <w:b/>
                <w:sz w:val="24"/>
                <w:szCs w:val="24"/>
                <w:lang w:val="ru-RU"/>
              </w:rPr>
              <w:t>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 не должен превышать 30 минут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11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20"/>
              <w:jc w:val="both"/>
              <w:rPr>
                <w:b/>
                <w:color w:val="FF0000"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заявления осуществляется в день приема заявления, а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t>12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tabs>
                <w:tab w:val="num" w:pos="174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Прием заявителей либо их представителей специалистами Администрации осуществляется по адресу: 2962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, Республика Крым, </w:t>
            </w:r>
            <w:proofErr w:type="spellStart"/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Раздольненский</w:t>
            </w:r>
            <w:proofErr w:type="spell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 район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, с. 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Березовка, ул. Гагарина,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должны быть созданы комфортные условия для граждан.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В холле должны быть места для ожидания, которые оборудованы местами для сидения и заполнения документов, информационными стендами с визуальной и текстовой информацией.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tabs>
                <w:tab w:val="num" w:pos="1695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Рабочее место сотрудника,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а также оргтехникой, позволяющей своевременно и в полном объеме осуществлять предоставление муниципальной услуги.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tabs>
                <w:tab w:val="num" w:pos="163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Места для ожидания и личного приема граждан должны быть оборудованы столами и стульями для возможности оформления документов, бланками заявлений и канцелярскими принадлежностями.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В целях обеспечения конфиденциальности сведений, содержащихся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</w:t>
            </w:r>
          </w:p>
        </w:tc>
      </w:tr>
      <w:tr w:rsidR="00823C38" w:rsidTr="00955CAB">
        <w:tc>
          <w:tcPr>
            <w:tcW w:w="806" w:type="dxa"/>
          </w:tcPr>
          <w:p w:rsidR="00823C38" w:rsidRDefault="00823C38" w:rsidP="0020500B">
            <w:pPr>
              <w:jc w:val="center"/>
            </w:pPr>
            <w:r>
              <w:lastRenderedPageBreak/>
              <w:t>13</w:t>
            </w:r>
          </w:p>
        </w:tc>
        <w:tc>
          <w:tcPr>
            <w:tcW w:w="5531" w:type="dxa"/>
          </w:tcPr>
          <w:p w:rsidR="00823C38" w:rsidRPr="009403B1" w:rsidRDefault="00823C38" w:rsidP="0020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23" w:type="dxa"/>
          </w:tcPr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доступности и качества муниципальных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4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Информация о порядке предоставления муниципальной услуги является открытой и общедоступной.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6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ge9"/>
            <w:bookmarkEnd w:id="1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Для получения информации по вопросам предоставления муниципальной услуги заявитель либо его представитель обращаются в Администрацию 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Берез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овского сельского поселения, по адресу: 2952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, Республика Крым, </w:t>
            </w:r>
            <w:proofErr w:type="spell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Раздольненский</w:t>
            </w:r>
            <w:proofErr w:type="spell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Березовка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Гагарина,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, тел.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( 365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) 9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713FF2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left="160" w:right="2080" w:hanging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="008D5F10">
              <w:t xml:space="preserve"> </w:t>
            </w:r>
            <w:r w:rsidR="008D5F10" w:rsidRPr="008D5F10">
              <w:rPr>
                <w:rFonts w:ascii="Times New Roman" w:hAnsi="Times New Roman"/>
                <w:b/>
                <w:sz w:val="24"/>
                <w:szCs w:val="24"/>
              </w:rPr>
              <w:t>berezovkassovet@razdolnoe.rk.gov.ru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График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работы  Администрации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понедельник-пятница с 8.00 до 17.00, обед с 12.00 до 13.00. График приема заявителей специалистами Администрации: вторник, четверг с 8.00 до 17.00 (обед с 12.00 до 13.00), тел. (3655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) 9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5F10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tabs>
                <w:tab w:val="num" w:pos="1738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заявителями информации об административных процедурах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предоставления муниципальной услуги осуществляется: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 путем индивидуального и публичного информирования, в устной и письменной формах.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Информирование о ходе предоставления муниципальной услуги осуществляется при личном контакте с заявителями, с использованием средств почтовой и телефонной связи.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Публичное информирование о порядке предоставления муниципальной услуги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осуществляется  также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путем размещения информации на информационном стенде Администрации.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Заявитель, представивший документы для получения муниципальной услуги, в обязательном порядке информируется: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720" w:righ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об отказе в предоставлении муниципальной услуги; </w:t>
            </w:r>
          </w:p>
          <w:p w:rsidR="00823C38" w:rsidRPr="001C72BC" w:rsidRDefault="00823C38" w:rsidP="0020500B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720" w:righ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 сроке предоставления муниципальной услуги.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отказе в предоставлении муниципальной услуги выдается заявителю лично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или  направляется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почтовым отправлением. 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заявителю предоставляются по следующим вопросам: 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по перечню документов, необходимых для предоставления муниципальной услуги, комплектности (достаточности) предоставленных документов;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об источниках получения документов, необходимых для предоставления муниципальной услуги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-о времени приема документов;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 сроках предоставления муниципальной услуги;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 нормативных правовых актах, регулирующих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связанную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предоставлением муниципальной услуги; </w:t>
            </w:r>
          </w:p>
          <w:p w:rsidR="00823C38" w:rsidRPr="001C72BC" w:rsidRDefault="00823C38" w:rsidP="0020500B">
            <w:pPr>
              <w:widowControl w:val="0"/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 о порядке обжалования действий (бездействия) и решений, принятых в ходе предоставления муниципальной услуги</w:t>
            </w:r>
          </w:p>
          <w:p w:rsidR="00823C38" w:rsidRPr="001C72BC" w:rsidRDefault="00823C38" w:rsidP="0020500B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Показателями качества является соблюдение сроков предоставления муниципальной услуги, соблюдение сроков ожидания в очереди при предоставлении муниципальной услуги, обоснованность отказов в предоставлении муниципальной услуги, своевременное, полное информирование о муниципальной услуге посредством форм информирования, предусмотренных регламентом, культура обслуживания (вежливость, эстетичность) заявителей, а также отсутствие (минимальное количество) поданных в установленном порядке обоснованных жалоб со стороны заявителей на качество предоставления муниципальной услуги, действия (бездействие) должностных лиц Администрации при предоставлении муниципальной услуги, в </w:t>
            </w:r>
            <w:proofErr w:type="spell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. рассмотренных внесудебном и судебном порядке.</w:t>
            </w:r>
          </w:p>
        </w:tc>
      </w:tr>
      <w:tr w:rsidR="00955CAB" w:rsidTr="00955CAB">
        <w:tc>
          <w:tcPr>
            <w:tcW w:w="806" w:type="dxa"/>
            <w:hideMark/>
          </w:tcPr>
          <w:p w:rsidR="00955CAB" w:rsidRDefault="00955CAB">
            <w:pPr>
              <w:jc w:val="center"/>
            </w:pPr>
            <w:bookmarkStart w:id="2" w:name="_GoBack"/>
            <w:bookmarkEnd w:id="2"/>
            <w:r>
              <w:lastRenderedPageBreak/>
              <w:t>14</w:t>
            </w:r>
          </w:p>
        </w:tc>
        <w:tc>
          <w:tcPr>
            <w:tcW w:w="5531" w:type="dxa"/>
            <w:hideMark/>
          </w:tcPr>
          <w:p w:rsidR="00955CAB" w:rsidRDefault="0095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23" w:type="dxa"/>
            <w:hideMark/>
          </w:tcPr>
          <w:p w:rsidR="00955CAB" w:rsidRDefault="0095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823C38" w:rsidRDefault="00823C38" w:rsidP="008D5F10"/>
    <w:p w:rsidR="002C4CF1" w:rsidRDefault="002C4CF1"/>
    <w:sectPr w:rsidR="002C4CF1" w:rsidSect="00EA30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CD"/>
    <w:rsid w:val="002C4CF1"/>
    <w:rsid w:val="004968CD"/>
    <w:rsid w:val="00823C38"/>
    <w:rsid w:val="008D5F10"/>
    <w:rsid w:val="009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9772-0793-4EDC-A934-3F4E78C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23C38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23C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82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2017-07-10T11:59:00Z</dcterms:created>
  <dcterms:modified xsi:type="dcterms:W3CDTF">2017-07-11T08:36:00Z</dcterms:modified>
</cp:coreProperties>
</file>