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0" w:rsidRDefault="002E2260" w:rsidP="0073491B">
      <w:pPr>
        <w:ind w:firstLine="0"/>
        <w:rPr>
          <w:rFonts w:ascii="Times New Roman" w:hAnsi="Times New Roman" w:cs="Times New Roman"/>
          <w:b/>
        </w:rPr>
      </w:pPr>
    </w:p>
    <w:p w:rsidR="002E2260" w:rsidRDefault="002E2260" w:rsidP="007C539B">
      <w:pPr>
        <w:ind w:firstLine="0"/>
        <w:rPr>
          <w:rFonts w:ascii="Times New Roman" w:hAnsi="Times New Roman" w:cs="Times New Roman"/>
          <w:b/>
        </w:rPr>
      </w:pPr>
    </w:p>
    <w:p w:rsidR="002E2260" w:rsidRPr="007C539B" w:rsidRDefault="0073491B" w:rsidP="007C539B">
      <w:pPr>
        <w:ind w:left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3.1pt;visibility:visible" filled="t">
            <v:imagedata r:id="rId5" o:title=""/>
          </v:shape>
        </w:pict>
      </w:r>
      <w:r w:rsidR="002E2260" w:rsidRPr="002E2260">
        <w:rPr>
          <w:rFonts w:ascii="Times New Roman" w:hAnsi="Times New Roman" w:cs="Times New Roman"/>
          <w:b/>
        </w:rPr>
        <w:t xml:space="preserve"> </w:t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2E2260">
        <w:rPr>
          <w:rFonts w:ascii="Times New Roman" w:hAnsi="Times New Roman"/>
          <w:lang w:val="uk-UA"/>
        </w:rPr>
        <w:t xml:space="preserve">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539B">
        <w:rPr>
          <w:rFonts w:ascii="Times New Roman" w:hAnsi="Times New Roman"/>
          <w:sz w:val="28"/>
          <w:szCs w:val="28"/>
          <w:lang w:val="uk-UA"/>
        </w:rPr>
        <w:t>22</w:t>
      </w:r>
      <w:r w:rsidR="008F169C">
        <w:rPr>
          <w:rFonts w:ascii="Times New Roman" w:hAnsi="Times New Roman"/>
          <w:sz w:val="28"/>
          <w:szCs w:val="28"/>
          <w:lang w:val="uk-UA"/>
        </w:rPr>
        <w:t>.0</w:t>
      </w:r>
      <w:r w:rsidR="007C539B">
        <w:rPr>
          <w:rFonts w:ascii="Times New Roman" w:hAnsi="Times New Roman"/>
          <w:sz w:val="28"/>
          <w:szCs w:val="28"/>
          <w:lang w:val="uk-UA"/>
        </w:rPr>
        <w:t>5</w:t>
      </w:r>
      <w:r w:rsidR="008F169C">
        <w:rPr>
          <w:rFonts w:ascii="Times New Roman" w:hAnsi="Times New Roman"/>
          <w:sz w:val="28"/>
          <w:szCs w:val="28"/>
          <w:lang w:val="uk-UA"/>
        </w:rPr>
        <w:t>.</w:t>
      </w:r>
      <w:r w:rsidRPr="002E2260">
        <w:rPr>
          <w:rFonts w:ascii="Times New Roman" w:hAnsi="Times New Roman"/>
          <w:sz w:val="28"/>
          <w:szCs w:val="28"/>
          <w:lang w:val="uk-UA"/>
        </w:rPr>
        <w:t>201</w:t>
      </w:r>
      <w:r w:rsidR="007C539B">
        <w:rPr>
          <w:rFonts w:ascii="Times New Roman" w:hAnsi="Times New Roman"/>
          <w:sz w:val="28"/>
          <w:szCs w:val="28"/>
          <w:lang w:val="uk-UA"/>
        </w:rPr>
        <w:t>7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г.                   </w:t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E2260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№</w:t>
      </w:r>
      <w:r w:rsidR="008F1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39B">
        <w:rPr>
          <w:rFonts w:ascii="Times New Roman" w:hAnsi="Times New Roman"/>
          <w:sz w:val="28"/>
          <w:szCs w:val="28"/>
          <w:lang w:val="uk-UA"/>
        </w:rPr>
        <w:t>97</w:t>
      </w: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226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проведения конкурсов на право размещения нестационарных торговых объектов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Березовского сельского поселения</w:t>
      </w:r>
    </w:p>
    <w:bookmarkEnd w:id="0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2D1" w:rsidRPr="007C539B" w:rsidRDefault="003278E4" w:rsidP="007C53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приказом Федеральной Антимонопольной службы от 10.02.2010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67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</w:t>
      </w:r>
      <w:r w:rsidR="00867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2E2260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4C1B72" w:rsidRPr="002E2260">
        <w:rPr>
          <w:rFonts w:ascii="Times New Roman" w:hAnsi="Times New Roman" w:cs="Times New Roman"/>
          <w:sz w:val="28"/>
          <w:szCs w:val="28"/>
        </w:rPr>
        <w:t>00.00.2016 № 000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2E2260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086E" w:rsidRPr="002E2260">
        <w:rPr>
          <w:rFonts w:ascii="Times New Roman" w:hAnsi="Times New Roman" w:cs="Times New Roman"/>
          <w:sz w:val="28"/>
          <w:szCs w:val="28"/>
        </w:rPr>
        <w:t>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2E2260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539B">
        <w:rPr>
          <w:rFonts w:ascii="Times New Roman" w:hAnsi="Times New Roman" w:cs="Times New Roman"/>
          <w:sz w:val="28"/>
          <w:szCs w:val="28"/>
        </w:rPr>
        <w:t xml:space="preserve"> </w:t>
      </w:r>
      <w:r w:rsidR="002E22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77AB0" w:rsidRPr="002E2260">
        <w:rPr>
          <w:rFonts w:ascii="Times New Roman" w:hAnsi="Times New Roman" w:cs="Times New Roman"/>
          <w:b/>
          <w:sz w:val="28"/>
          <w:szCs w:val="28"/>
        </w:rPr>
        <w:t>:</w:t>
      </w:r>
    </w:p>
    <w:p w:rsidR="003278E4" w:rsidRDefault="003278E4" w:rsidP="00867D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E2260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="00867D92" w:rsidRPr="00867D92">
        <w:t xml:space="preserve"> </w:t>
      </w:r>
      <w:r w:rsidR="00867D92" w:rsidRPr="00867D92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1).</w:t>
      </w:r>
    </w:p>
    <w:p w:rsidR="00C414AE" w:rsidRPr="002E2260" w:rsidRDefault="00C414AE" w:rsidP="00C414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4C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E4" w:rsidRDefault="00C414AE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</w:t>
      </w:r>
      <w:r w:rsidR="009B12D1" w:rsidRPr="009B12D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B12D1" w:rsidRPr="009B12D1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3278E4" w:rsidRPr="002E2260" w:rsidRDefault="00D424CC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9B12D1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78E4" w:rsidRPr="002E226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39B" w:rsidRPr="009B12D1" w:rsidRDefault="007C539B" w:rsidP="007C539B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9B12D1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7C539B" w:rsidRPr="009B12D1" w:rsidRDefault="007C539B" w:rsidP="007C539B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lastRenderedPageBreak/>
        <w:t>совета - глава Администрации</w:t>
      </w:r>
    </w:p>
    <w:p w:rsidR="009B12D1" w:rsidRDefault="007C539B" w:rsidP="007C539B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2D1">
        <w:rPr>
          <w:rFonts w:ascii="Times New Roman" w:hAnsi="Times New Roman" w:cs="Times New Roman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>.Назар</w:t>
      </w:r>
      <w:proofErr w:type="spellEnd"/>
    </w:p>
    <w:p w:rsidR="009B12D1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br w:type="page"/>
      </w:r>
      <w:r w:rsidR="003278E4" w:rsidRPr="009B12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  <w:r w:rsidR="009B12D1" w:rsidRPr="009B12D1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9B1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8E4" w:rsidRPr="009B12D1" w:rsidRDefault="007C539B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22.05.2017</w:t>
      </w:r>
      <w:r w:rsidR="009B12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</w:p>
    <w:bookmarkEnd w:id="4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E226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r w:rsidR="008C72CD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"/>
      <w:r w:rsidRPr="002E22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5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2E226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механизм организации, участия и проведения конкурсов на право размещения нестационарных торговых объектов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Конкурс), а также порядок заключения договора на размещение нестационарного торгового объекта, договора на размещение </w:t>
      </w:r>
      <w:r w:rsidR="00867D92" w:rsidRPr="00867D92">
        <w:rPr>
          <w:rFonts w:ascii="Times New Roman" w:hAnsi="Times New Roman" w:cs="Times New Roman"/>
          <w:sz w:val="28"/>
          <w:szCs w:val="28"/>
        </w:rPr>
        <w:t xml:space="preserve">НТО </w:t>
      </w:r>
      <w:r w:rsidRPr="002E22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2E2260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в целях:</w:t>
      </w:r>
    </w:p>
    <w:bookmarkEnd w:id="7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упорядочения размещения нестационарных торговых объектов (далее - НТО)</w:t>
      </w:r>
      <w:r w:rsidR="00EB66AB" w:rsidRPr="002E2260">
        <w:rPr>
          <w:rFonts w:ascii="Times New Roman" w:hAnsi="Times New Roman" w:cs="Times New Roman"/>
          <w:sz w:val="28"/>
          <w:szCs w:val="28"/>
        </w:rPr>
        <w:t>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создания условий для улучшения организации и </w:t>
      </w:r>
      <w:r w:rsidR="00EB66AB" w:rsidRPr="002E2260">
        <w:rPr>
          <w:rFonts w:ascii="Times New Roman" w:hAnsi="Times New Roman" w:cs="Times New Roman"/>
          <w:sz w:val="28"/>
          <w:szCs w:val="28"/>
        </w:rPr>
        <w:t>качества обслуживания населения;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соблюдения внешнего архитектурного облика, формирования торговой инфраструктуры с учетом видов и типов торговых объектов, форм и способов торговли, на территории муниципального образования;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3"/>
      <w:r w:rsidRPr="002E2260">
        <w:rPr>
          <w:rFonts w:ascii="Times New Roman" w:hAnsi="Times New Roman" w:cs="Times New Roman"/>
          <w:sz w:val="28"/>
          <w:szCs w:val="28"/>
        </w:rPr>
        <w:t xml:space="preserve">1.3. Размещение НТО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образования, утвержденной нормативным правовым актом представительного органа муниципального образования</w:t>
      </w:r>
      <w:bookmarkEnd w:id="8"/>
      <w:r w:rsidRPr="002E2260">
        <w:rPr>
          <w:rFonts w:ascii="Times New Roman" w:hAnsi="Times New Roman" w:cs="Times New Roman"/>
          <w:sz w:val="28"/>
          <w:szCs w:val="28"/>
        </w:rPr>
        <w:t xml:space="preserve">, на основании договора на размещение нестационарного торгового объекта, заключенного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4</w:t>
      </w:r>
      <w:r w:rsidRPr="002E2260">
        <w:rPr>
          <w:rFonts w:ascii="Times New Roman" w:hAnsi="Times New Roman" w:cs="Times New Roman"/>
          <w:sz w:val="28"/>
          <w:szCs w:val="28"/>
        </w:rPr>
        <w:t>. Отбор хозяйствующих субъектов на право размещения НТО осуществляется путем проведения открытого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5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Организатором Конкурса выступает Администрация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2E2260">
        <w:rPr>
          <w:rFonts w:ascii="Times New Roman" w:hAnsi="Times New Roman" w:cs="Times New Roman"/>
          <w:sz w:val="28"/>
          <w:szCs w:val="28"/>
        </w:rPr>
        <w:t>1.6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Обязанности по организации и проведению Конкурса, оформлению, </w:t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заключению, учету, хранению договоров на право размещения НТО возлагаются на </w:t>
      </w:r>
      <w:r w:rsidR="008C72CD">
        <w:rPr>
          <w:rFonts w:ascii="Times New Roman" w:hAnsi="Times New Roman" w:cs="Times New Roman"/>
          <w:sz w:val="28"/>
          <w:szCs w:val="28"/>
        </w:rPr>
        <w:t>администрацию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2CD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C1B72" w:rsidRPr="002E2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7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Начальная цена предмета Конкурса определяется Организатором конкурса за весь промежуток времени размещения НТО 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2" w:name="sub_181"/>
      <w:r w:rsidR="00867D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EB66AB" w:rsidRPr="002E2260">
        <w:rPr>
          <w:rFonts w:ascii="Times New Roman" w:hAnsi="Times New Roman" w:cs="Times New Roman"/>
          <w:sz w:val="28"/>
          <w:szCs w:val="28"/>
        </w:rPr>
        <w:t>00.00.2016 № 000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="00EB66AB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9"/>
      <w:bookmarkEnd w:id="12"/>
      <w:r w:rsidRPr="002E2260">
        <w:rPr>
          <w:rFonts w:ascii="Times New Roman" w:hAnsi="Times New Roman" w:cs="Times New Roman"/>
          <w:sz w:val="28"/>
          <w:szCs w:val="28"/>
        </w:rPr>
        <w:t>1.8</w:t>
      </w:r>
      <w:r w:rsidR="003278E4" w:rsidRPr="002E2260">
        <w:rPr>
          <w:rFonts w:ascii="Times New Roman" w:hAnsi="Times New Roman" w:cs="Times New Roman"/>
          <w:sz w:val="28"/>
          <w:szCs w:val="28"/>
        </w:rPr>
        <w:t>. За участие в Конкурсе плата не взимается.</w:t>
      </w:r>
    </w:p>
    <w:bookmarkEnd w:id="1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200"/>
      <w:r w:rsidRPr="002E2260">
        <w:rPr>
          <w:rFonts w:ascii="Times New Roman" w:hAnsi="Times New Roman" w:cs="Times New Roman"/>
          <w:b/>
          <w:sz w:val="28"/>
          <w:szCs w:val="28"/>
        </w:rPr>
        <w:t>2. Основные понятия и их определения</w:t>
      </w:r>
    </w:p>
    <w:bookmarkEnd w:id="1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1"/>
      <w:r w:rsidRPr="002E2260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 и их определения: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2E2260">
        <w:rPr>
          <w:rFonts w:ascii="Times New Roman" w:hAnsi="Times New Roman" w:cs="Times New Roman"/>
          <w:sz w:val="28"/>
          <w:szCs w:val="28"/>
        </w:rPr>
        <w:t>2.1.1. Конкурс - способ отбора хозяйствующего субъекта на право размещения НТО,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2E2260">
        <w:rPr>
          <w:rFonts w:ascii="Times New Roman" w:hAnsi="Times New Roman" w:cs="Times New Roman"/>
          <w:sz w:val="28"/>
          <w:szCs w:val="28"/>
        </w:rPr>
        <w:t xml:space="preserve">2.1.2. Предмет конкурса - право на размещения НТО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72CD">
        <w:rPr>
          <w:rFonts w:ascii="Times New Roman" w:hAnsi="Times New Roman" w:cs="Times New Roman"/>
          <w:sz w:val="28"/>
          <w:szCs w:val="28"/>
        </w:rPr>
        <w:t>е поселение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13"/>
      <w:bookmarkEnd w:id="17"/>
      <w:r w:rsidRPr="002E2260">
        <w:rPr>
          <w:rFonts w:ascii="Times New Roman" w:hAnsi="Times New Roman" w:cs="Times New Roman"/>
          <w:sz w:val="28"/>
          <w:szCs w:val="28"/>
        </w:rPr>
        <w:t>2.1.3. Конкурсная документация - перечень документов, определяющих требования, предъявляемые к участнику Конкурса на право размещения НТО на территории муниципального образования и критерии оценки.</w:t>
      </w:r>
    </w:p>
    <w:p w:rsidR="006676B3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14"/>
      <w:bookmarkEnd w:id="18"/>
      <w:r w:rsidRPr="002E2260">
        <w:rPr>
          <w:rFonts w:ascii="Times New Roman" w:hAnsi="Times New Roman" w:cs="Times New Roman"/>
          <w:sz w:val="28"/>
          <w:szCs w:val="28"/>
        </w:rPr>
        <w:t xml:space="preserve">2.1.4. Конкурсная комиссия - коллегиальный орган, создаваемый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для проведения Конкурсов и принятия решений о победителях Конкурса.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215"/>
      <w:bookmarkEnd w:id="19"/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2.1.5. Заявитель - юридическое или физическое лицо, зарегистрированное в качестве индивидуального предпринимателя и подавшее заявку для участия в Конкурсе на предложенных условиях проведения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16"/>
      <w:bookmarkEnd w:id="20"/>
      <w:r w:rsidRPr="002E2260">
        <w:rPr>
          <w:rFonts w:ascii="Times New Roman" w:hAnsi="Times New Roman" w:cs="Times New Roman"/>
          <w:sz w:val="28"/>
          <w:szCs w:val="28"/>
        </w:rPr>
        <w:t>2.1.6. Участник конкурса - заявитель, допущенный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17"/>
      <w:bookmarkEnd w:id="21"/>
      <w:r w:rsidRPr="002E2260">
        <w:rPr>
          <w:rFonts w:ascii="Times New Roman" w:hAnsi="Times New Roman" w:cs="Times New Roman"/>
          <w:sz w:val="28"/>
          <w:szCs w:val="28"/>
        </w:rPr>
        <w:t>2.1.7. Лот - единица сделки, выставленная на Конкурс. Каждому лоту присваивается порядковый номер и устанавливается своя цена. Лоты конкурса включают - адрес размещения объекта в соответствии с утвержденной схемой, тип и специализацию объекта, период размещения объектов, режим работы объектов, начальная цена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18"/>
      <w:bookmarkEnd w:id="22"/>
      <w:r w:rsidRPr="002E2260">
        <w:rPr>
          <w:rFonts w:ascii="Times New Roman" w:hAnsi="Times New Roman" w:cs="Times New Roman"/>
          <w:sz w:val="28"/>
          <w:szCs w:val="28"/>
        </w:rPr>
        <w:t xml:space="preserve">2.1.8. Договор на размещение НТО - письменное соглашение, заключенное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bookmarkEnd w:id="2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2E2260">
        <w:rPr>
          <w:rFonts w:ascii="Times New Roman" w:hAnsi="Times New Roman" w:cs="Times New Roman"/>
          <w:b/>
          <w:sz w:val="28"/>
          <w:szCs w:val="28"/>
        </w:rPr>
        <w:t>3. Порядок организации конкурса</w:t>
      </w:r>
    </w:p>
    <w:bookmarkEnd w:id="2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31"/>
      <w:r w:rsidRPr="002E2260">
        <w:rPr>
          <w:rFonts w:ascii="Times New Roman" w:hAnsi="Times New Roman" w:cs="Times New Roman"/>
          <w:sz w:val="28"/>
          <w:szCs w:val="28"/>
        </w:rPr>
        <w:t xml:space="preserve">3.1. До размещения извещения о проведении Конкурса Организатор конкурса принимает решение о создании Конкурсной комиссии, определяет ее состав, назначает ее председателя, заместителя и секретаря путем издания правового акта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. Число членов комиссии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должно быть не менее пяти человек.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2E2260">
        <w:rPr>
          <w:rFonts w:ascii="Times New Roman" w:hAnsi="Times New Roman" w:cs="Times New Roman"/>
          <w:sz w:val="28"/>
          <w:szCs w:val="28"/>
        </w:rPr>
        <w:t>3.2.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 w:rsidRPr="002E2260">
        <w:rPr>
          <w:rFonts w:ascii="Times New Roman" w:hAnsi="Times New Roman" w:cs="Times New Roman"/>
          <w:sz w:val="28"/>
          <w:szCs w:val="28"/>
        </w:rPr>
        <w:t>3.3.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Конкурса), лица, пребывающие в родственных связях с претендентом.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34"/>
      <w:bookmarkEnd w:id="27"/>
      <w:r w:rsidRPr="002E2260">
        <w:rPr>
          <w:rFonts w:ascii="Times New Roman" w:hAnsi="Times New Roman" w:cs="Times New Roman"/>
          <w:sz w:val="28"/>
          <w:szCs w:val="28"/>
        </w:rPr>
        <w:t>3.4. В случае выявления в составе комиссии лиц, указанных в п. 3.3. Положения, данные лица не участвуют в работе Конкурсной комиссии при рассмотрении и принятия решения по заявкам, в рассмотрении которых они могут быть лично заинтересованы.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35"/>
      <w:bookmarkEnd w:id="28"/>
      <w:r w:rsidRPr="002E2260">
        <w:rPr>
          <w:rFonts w:ascii="Times New Roman" w:hAnsi="Times New Roman" w:cs="Times New Roman"/>
          <w:sz w:val="28"/>
          <w:szCs w:val="28"/>
        </w:rPr>
        <w:t>3.5. Замена члена Конкурсной комиссии допускается только по решению Организатора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36"/>
      <w:bookmarkEnd w:id="29"/>
      <w:r w:rsidRPr="002E2260">
        <w:rPr>
          <w:rFonts w:ascii="Times New Roman" w:hAnsi="Times New Roman" w:cs="Times New Roman"/>
          <w:sz w:val="28"/>
          <w:szCs w:val="28"/>
        </w:rPr>
        <w:t>3.6. Организатор Конкурса утверждает разработанную Конкурсную документацию на право размещения НТО на территории муниципального образования и вносимые в нее изменения.</w:t>
      </w:r>
    </w:p>
    <w:bookmarkEnd w:id="30"/>
    <w:p w:rsidR="00FF086E" w:rsidRPr="002E2260" w:rsidRDefault="003278E4" w:rsidP="00FF08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3.7. </w:t>
      </w:r>
      <w:r w:rsidR="00FF086E" w:rsidRPr="002E2260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не менее чем за двадцать один календарный день до дня его проведения в средствах массовой информации, на официальном сайте администрации муниципального образования в информационно-телекоммуникационной сети "Интернет" и/или на официальном сайте администрации муниципального образования в государственной информационной системе Республики Крым "Портал Правительства Республики Крым".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Извещение о п</w:t>
      </w:r>
      <w:r w:rsidR="007C539B">
        <w:rPr>
          <w:rFonts w:ascii="Times New Roman" w:hAnsi="Times New Roman" w:cs="Times New Roman"/>
          <w:sz w:val="28"/>
          <w:szCs w:val="28"/>
        </w:rPr>
        <w:t xml:space="preserve">роведении Конкурса размещается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 менее чем за 30 (тридцать) дней до дня окончания подачи заявок на участие в Конкурсе.</w:t>
      </w:r>
    </w:p>
    <w:p w:rsidR="003278E4" w:rsidRPr="002E2260" w:rsidRDefault="006676B3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Конкурса, не позднее, чем за 5 (пять) рабочих дней до даты окончания срока подачи заявок на участие в Конкурсе. В течение 1 (одного) рабочего дня с даты принятия решения такие изменения размещаются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 отношении конкретного лота должен быть продлен.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38"/>
      <w:r w:rsidRPr="002E2260">
        <w:rPr>
          <w:rFonts w:ascii="Times New Roman" w:hAnsi="Times New Roman" w:cs="Times New Roman"/>
          <w:sz w:val="28"/>
          <w:szCs w:val="28"/>
        </w:rPr>
        <w:t xml:space="preserve">3.8. Информационное сообщение должно содержать следующую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81"/>
      <w:bookmarkEnd w:id="31"/>
      <w:r w:rsidRPr="002E2260">
        <w:rPr>
          <w:rFonts w:ascii="Times New Roman" w:hAnsi="Times New Roman" w:cs="Times New Roman"/>
          <w:sz w:val="28"/>
          <w:szCs w:val="28"/>
        </w:rPr>
        <w:t>3.8.1.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82"/>
      <w:bookmarkEnd w:id="32"/>
      <w:r w:rsidRPr="002E2260">
        <w:rPr>
          <w:rFonts w:ascii="Times New Roman" w:hAnsi="Times New Roman" w:cs="Times New Roman"/>
          <w:sz w:val="28"/>
          <w:szCs w:val="28"/>
        </w:rPr>
        <w:t>3.8.2.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83"/>
      <w:bookmarkEnd w:id="33"/>
      <w:r w:rsidRPr="002E2260">
        <w:rPr>
          <w:rFonts w:ascii="Times New Roman" w:hAnsi="Times New Roman" w:cs="Times New Roman"/>
          <w:sz w:val="28"/>
          <w:szCs w:val="28"/>
        </w:rPr>
        <w:t>3.8.3. Предметы конкурса (лоты) с указанием их номеров;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84"/>
      <w:bookmarkEnd w:id="34"/>
      <w:r w:rsidRPr="002E2260">
        <w:rPr>
          <w:rFonts w:ascii="Times New Roman" w:hAnsi="Times New Roman" w:cs="Times New Roman"/>
          <w:sz w:val="28"/>
          <w:szCs w:val="28"/>
        </w:rPr>
        <w:t>3.8.4. Место размещения (адрес дислокации) НТО, площадь НТО, период функционирования НТО, специализацию НТО, тип НТО;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85"/>
      <w:bookmarkEnd w:id="35"/>
      <w:r w:rsidRPr="002E2260">
        <w:rPr>
          <w:rFonts w:ascii="Times New Roman" w:hAnsi="Times New Roman" w:cs="Times New Roman"/>
          <w:sz w:val="28"/>
          <w:szCs w:val="28"/>
        </w:rPr>
        <w:t>3.8.5. Начальную цену предмета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86"/>
      <w:bookmarkEnd w:id="36"/>
      <w:r w:rsidRPr="002E2260">
        <w:rPr>
          <w:rFonts w:ascii="Times New Roman" w:hAnsi="Times New Roman" w:cs="Times New Roman"/>
          <w:sz w:val="28"/>
          <w:szCs w:val="28"/>
        </w:rPr>
        <w:t>3.8.6. Срок, место и порядок подачи заявок участников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387"/>
      <w:bookmarkEnd w:id="37"/>
      <w:r w:rsidRPr="002E2260">
        <w:rPr>
          <w:rFonts w:ascii="Times New Roman" w:hAnsi="Times New Roman" w:cs="Times New Roman"/>
          <w:sz w:val="28"/>
          <w:szCs w:val="28"/>
        </w:rPr>
        <w:t>3.8.7. 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39"/>
      <w:bookmarkEnd w:id="38"/>
      <w:r w:rsidRPr="002E2260">
        <w:rPr>
          <w:rFonts w:ascii="Times New Roman" w:hAnsi="Times New Roman" w:cs="Times New Roman"/>
          <w:sz w:val="28"/>
          <w:szCs w:val="28"/>
        </w:rPr>
        <w:t>3.9. Конкурсная документация наряду с информацией, указанной в извещении о проведении Конкурса, должна содержать:</w:t>
      </w:r>
    </w:p>
    <w:bookmarkEnd w:id="39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предусмотренные настоящим Положением требования к содержанию, форме, составу заявки на участие в Конкурсе;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порядок внесения изменений в заявку на участие в Конкурсе;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 в соответствии с настоящим Положением;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К конкурсной документации должен быть приложен проект Договора на право размещения НТО, который является неотъемлемой частью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10"/>
      <w:r w:rsidRPr="002E2260">
        <w:rPr>
          <w:rFonts w:ascii="Times New Roman" w:hAnsi="Times New Roman" w:cs="Times New Roman"/>
          <w:sz w:val="28"/>
          <w:szCs w:val="28"/>
        </w:rPr>
        <w:t xml:space="preserve">3.10. Размещение конкурсной документации на официальном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осуществляется  одновременно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с размещением извещения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311"/>
      <w:bookmarkEnd w:id="40"/>
      <w:r w:rsidRPr="002E2260">
        <w:rPr>
          <w:rFonts w:ascii="Times New Roman" w:hAnsi="Times New Roman" w:cs="Times New Roman"/>
          <w:sz w:val="28"/>
          <w:szCs w:val="28"/>
        </w:rPr>
        <w:t xml:space="preserve">3.11. </w:t>
      </w:r>
      <w:r w:rsidR="006676B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имеет право отказаться от проведения Конкурса не позднее, чем за пять дней до даты окончания приема заявок, размести</w:t>
      </w:r>
      <w:r w:rsidR="00B51CD3">
        <w:rPr>
          <w:rFonts w:ascii="Times New Roman" w:hAnsi="Times New Roman" w:cs="Times New Roman"/>
          <w:sz w:val="28"/>
          <w:szCs w:val="28"/>
        </w:rPr>
        <w:t xml:space="preserve">в соответствующую информацию </w:t>
      </w:r>
      <w:proofErr w:type="gramStart"/>
      <w:r w:rsidR="00B51CD3">
        <w:rPr>
          <w:rFonts w:ascii="Times New Roman" w:hAnsi="Times New Roman" w:cs="Times New Roman"/>
          <w:sz w:val="28"/>
          <w:szCs w:val="28"/>
        </w:rPr>
        <w:t xml:space="preserve">на </w:t>
      </w:r>
      <w:r w:rsidRPr="002E2260">
        <w:rPr>
          <w:rFonts w:ascii="Times New Roman" w:hAnsi="Times New Roman" w:cs="Times New Roman"/>
          <w:sz w:val="28"/>
          <w:szCs w:val="28"/>
        </w:rPr>
        <w:t>официальной сайте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sub_400"/>
      <w:r w:rsidRPr="002E2260">
        <w:rPr>
          <w:rFonts w:ascii="Times New Roman" w:hAnsi="Times New Roman" w:cs="Times New Roman"/>
          <w:b/>
          <w:sz w:val="28"/>
          <w:szCs w:val="28"/>
        </w:rPr>
        <w:t>4. Требования к Заявителям</w:t>
      </w:r>
    </w:p>
    <w:bookmarkEnd w:id="4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4.1. В настоящем конкурсе может принять участие любое юридическое лицо или индивидуальный предприниматель, подавший заявку на участие в конкурсе. Заявитель не должен находиться в процессе ликвидации или признания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42"/>
      <w:r w:rsidRPr="002E2260">
        <w:rPr>
          <w:rFonts w:ascii="Times New Roman" w:hAnsi="Times New Roman" w:cs="Times New Roman"/>
          <w:sz w:val="28"/>
          <w:szCs w:val="28"/>
        </w:rPr>
        <w:t>4.2.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bookmarkEnd w:id="4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sub_500"/>
      <w:r w:rsidRPr="002E2260">
        <w:rPr>
          <w:rFonts w:ascii="Times New Roman" w:hAnsi="Times New Roman" w:cs="Times New Roman"/>
          <w:b/>
          <w:sz w:val="28"/>
          <w:szCs w:val="28"/>
        </w:rPr>
        <w:t>5. Требования к оформлению и содержанию заявки на участие в конкурсе</w:t>
      </w:r>
    </w:p>
    <w:bookmarkEnd w:id="4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51"/>
      <w:r w:rsidRPr="002E2260">
        <w:rPr>
          <w:rFonts w:ascii="Times New Roman" w:hAnsi="Times New Roman" w:cs="Times New Roman"/>
          <w:sz w:val="28"/>
          <w:szCs w:val="28"/>
        </w:rPr>
        <w:t xml:space="preserve">5.1. Для участия в Конкурсе заявитель подает заявку на участие в конкурсе по форме, согласно приложению 1 к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51C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402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="006676B3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52"/>
      <w:bookmarkEnd w:id="45"/>
      <w:r w:rsidRPr="002E2260">
        <w:rPr>
          <w:rFonts w:ascii="Times New Roman" w:hAnsi="Times New Roman" w:cs="Times New Roman"/>
          <w:sz w:val="28"/>
          <w:szCs w:val="28"/>
        </w:rPr>
        <w:t>5.2. 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за два дня до наступления срока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53"/>
      <w:bookmarkEnd w:id="46"/>
      <w:r w:rsidRPr="002E2260">
        <w:rPr>
          <w:rFonts w:ascii="Times New Roman" w:hAnsi="Times New Roman" w:cs="Times New Roman"/>
          <w:sz w:val="28"/>
          <w:szCs w:val="28"/>
        </w:rPr>
        <w:t xml:space="preserve">5.3. Заявитель подает заявку в запечатанном конверте. На таком конверте необходимо указать: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на размещение нестационарного торгового объекта, расположенного по адресу: ______________________, лот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_____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54"/>
      <w:bookmarkEnd w:id="47"/>
      <w:r w:rsidRPr="002E2260">
        <w:rPr>
          <w:rFonts w:ascii="Times New Roman" w:hAnsi="Times New Roman" w:cs="Times New Roman"/>
          <w:sz w:val="28"/>
          <w:szCs w:val="28"/>
        </w:rPr>
        <w:t>5.4.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2E2260">
        <w:rPr>
          <w:rFonts w:ascii="Times New Roman" w:hAnsi="Times New Roman" w:cs="Times New Roman"/>
          <w:sz w:val="28"/>
          <w:szCs w:val="28"/>
        </w:rPr>
        <w:t>5.5. Заявка предоставляется в печатном виде или заполненной от руки печатными буквами. Подчистки и исправления не допускаются.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56"/>
      <w:bookmarkEnd w:id="49"/>
      <w:r w:rsidRPr="002E2260">
        <w:rPr>
          <w:rFonts w:ascii="Times New Roman" w:hAnsi="Times New Roman" w:cs="Times New Roman"/>
          <w:sz w:val="28"/>
          <w:szCs w:val="28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57"/>
      <w:bookmarkEnd w:id="50"/>
      <w:r w:rsidRPr="002E2260">
        <w:rPr>
          <w:rFonts w:ascii="Times New Roman" w:hAnsi="Times New Roman" w:cs="Times New Roman"/>
          <w:sz w:val="28"/>
          <w:szCs w:val="28"/>
        </w:rPr>
        <w:t>5.7. Представленные в составе заявки на участие в конкурсе документы заявителю не возвращаются.</w:t>
      </w:r>
    </w:p>
    <w:bookmarkEnd w:id="5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5.8. К заявке на участие в конкурсе должны быть приложены следующие документы: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учредительных документов заявителя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юридического лица - для юридических лиц;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постановке на учет в налоговом органе;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юридических лиц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lastRenderedPageBreak/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индивидуальных предпринимателей (для индивидуальных предпринимателей);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документа, подтверждающего полномочия лица на осуществление действий от имени заявителя: для юридического лица -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 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5810"/>
      <w:r w:rsidRPr="002E2260">
        <w:rPr>
          <w:rFonts w:ascii="Times New Roman" w:hAnsi="Times New Roman" w:cs="Times New Roman"/>
          <w:sz w:val="28"/>
          <w:szCs w:val="28"/>
        </w:rPr>
        <w:t xml:space="preserve">- предложение заявителя в отношении предмета Конкурса с указанием предлагаемой цены предмета Конкурса, по форме, утвержденной приложением 2 к настоящему Положению, и приложением эскиза, дизайн-проекта НТО, согласованного </w:t>
      </w:r>
      <w:r w:rsidR="00811014" w:rsidRPr="00811014">
        <w:rPr>
          <w:rFonts w:ascii="Times New Roman" w:hAnsi="Times New Roman" w:cs="Times New Roman"/>
          <w:sz w:val="28"/>
          <w:szCs w:val="28"/>
        </w:rPr>
        <w:t>Отдел архитектуры, градостроительства, имущественных и земельных отношений, капитального строительства Администрации Раздольненского района Республики Крым</w:t>
      </w:r>
      <w:r w:rsidR="00811014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опись документов, представляемых для участия в конкурсе, в соответствии с приложением 3.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59"/>
      <w:r w:rsidRPr="002E2260">
        <w:rPr>
          <w:rFonts w:ascii="Times New Roman" w:hAnsi="Times New Roman" w:cs="Times New Roman"/>
          <w:sz w:val="28"/>
          <w:szCs w:val="28"/>
        </w:rPr>
        <w:t xml:space="preserve">5.9. Заявитель вправе отозвать или изменить заявку на участие в Конкурсе в любое время до истечения установленного срока подачи заявок. Изменения заявок должны быть оформлены в соответствии с требованиями к оформлению заявок, указанных в пунктах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5.1.-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5.4.</w:t>
      </w:r>
    </w:p>
    <w:bookmarkEnd w:id="5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4" w:name="sub_600"/>
      <w:r w:rsidRPr="002E2260">
        <w:rPr>
          <w:rFonts w:ascii="Times New Roman" w:hAnsi="Times New Roman" w:cs="Times New Roman"/>
          <w:b/>
          <w:sz w:val="28"/>
          <w:szCs w:val="28"/>
        </w:rPr>
        <w:t>6. Порядок подачи заявок на участие в конкурсе</w:t>
      </w:r>
    </w:p>
    <w:bookmarkEnd w:id="5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61"/>
      <w:r w:rsidRPr="002E2260">
        <w:rPr>
          <w:rFonts w:ascii="Times New Roman" w:hAnsi="Times New Roman" w:cs="Times New Roman"/>
          <w:sz w:val="28"/>
          <w:szCs w:val="28"/>
        </w:rPr>
        <w:t xml:space="preserve">6.1. Прием заявок на участие в конкурсе осуществляется в месте, в сроки и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>, указанные в извещении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62"/>
      <w:bookmarkEnd w:id="55"/>
      <w:r w:rsidRPr="002E2260">
        <w:rPr>
          <w:rFonts w:ascii="Times New Roman" w:hAnsi="Times New Roman" w:cs="Times New Roman"/>
          <w:sz w:val="28"/>
          <w:szCs w:val="28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63"/>
      <w:bookmarkEnd w:id="56"/>
      <w:r w:rsidRPr="002E2260">
        <w:rPr>
          <w:rFonts w:ascii="Times New Roman" w:hAnsi="Times New Roman" w:cs="Times New Roman"/>
          <w:sz w:val="28"/>
          <w:szCs w:val="28"/>
        </w:rPr>
        <w:t>6.3. Каждый конверт с заявкой на участие в конкурсе регистрируется организатором Конкурса в журнале приема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64"/>
      <w:bookmarkEnd w:id="57"/>
      <w:r w:rsidRPr="002E2260">
        <w:rPr>
          <w:rFonts w:ascii="Times New Roman" w:hAnsi="Times New Roman" w:cs="Times New Roman"/>
          <w:sz w:val="28"/>
          <w:szCs w:val="28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65"/>
      <w:bookmarkEnd w:id="58"/>
      <w:r w:rsidRPr="002E2260">
        <w:rPr>
          <w:rFonts w:ascii="Times New Roman" w:hAnsi="Times New Roman" w:cs="Times New Roman"/>
          <w:sz w:val="28"/>
          <w:szCs w:val="28"/>
        </w:rPr>
        <w:lastRenderedPageBreak/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66"/>
      <w:bookmarkEnd w:id="59"/>
      <w:r w:rsidRPr="002E2260">
        <w:rPr>
          <w:rFonts w:ascii="Times New Roman" w:hAnsi="Times New Roman" w:cs="Times New Roman"/>
          <w:sz w:val="28"/>
          <w:szCs w:val="28"/>
        </w:rPr>
        <w:t>6.6. Заявитель вправе подать на один лот только одну заявку. В случае подачи заявителем на один лот более одной заявки, они не рассматриваются конкурсной комиссией и возвращаются заявителю.</w:t>
      </w:r>
    </w:p>
    <w:bookmarkEnd w:id="60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sub_700"/>
      <w:r w:rsidRPr="002E2260">
        <w:rPr>
          <w:rFonts w:ascii="Times New Roman" w:hAnsi="Times New Roman" w:cs="Times New Roman"/>
          <w:b/>
          <w:sz w:val="28"/>
          <w:szCs w:val="28"/>
        </w:rPr>
        <w:t>7. Порядок вскрытия конвертов с заявками на участие в конкурсе</w:t>
      </w:r>
    </w:p>
    <w:bookmarkEnd w:id="6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71"/>
      <w:r w:rsidRPr="002E2260">
        <w:rPr>
          <w:rFonts w:ascii="Times New Roman" w:hAnsi="Times New Roman" w:cs="Times New Roman"/>
          <w:sz w:val="28"/>
          <w:szCs w:val="28"/>
        </w:rPr>
        <w:t>7.1. Конкурс проводится при наличии двух и более претендентов на лот.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72"/>
      <w:bookmarkEnd w:id="62"/>
      <w:r w:rsidRPr="002E2260">
        <w:rPr>
          <w:rFonts w:ascii="Times New Roman" w:hAnsi="Times New Roman" w:cs="Times New Roman"/>
          <w:sz w:val="28"/>
          <w:szCs w:val="28"/>
        </w:rPr>
        <w:t>7.2.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bookmarkEnd w:id="63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Конкурса двух и более заявок на участие в Конкурсе в отношении одного и того же лота и при условии, что поданные раннее заявки этим участником не отозваны, все заявки на участие в Конкурсе этого участника, поданные в отношении одного и того же места, не рассматриваются и возвращаются этому участнику.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73"/>
      <w:r w:rsidRPr="002E2260">
        <w:rPr>
          <w:rFonts w:ascii="Times New Roman" w:hAnsi="Times New Roman" w:cs="Times New Roman"/>
          <w:sz w:val="28"/>
          <w:szCs w:val="28"/>
        </w:rPr>
        <w:t>7.3. 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74"/>
      <w:bookmarkEnd w:id="64"/>
      <w:r w:rsidRPr="002E2260">
        <w:rPr>
          <w:rFonts w:ascii="Times New Roman" w:hAnsi="Times New Roman" w:cs="Times New Roman"/>
          <w:sz w:val="28"/>
          <w:szCs w:val="28"/>
        </w:rPr>
        <w:t>7.4.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75"/>
      <w:bookmarkEnd w:id="65"/>
      <w:r w:rsidRPr="002E2260">
        <w:rPr>
          <w:rFonts w:ascii="Times New Roman" w:hAnsi="Times New Roman" w:cs="Times New Roman"/>
          <w:sz w:val="28"/>
          <w:szCs w:val="28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76"/>
      <w:bookmarkEnd w:id="66"/>
      <w:r w:rsidRPr="002E2260">
        <w:rPr>
          <w:rFonts w:ascii="Times New Roman" w:hAnsi="Times New Roman" w:cs="Times New Roman"/>
          <w:sz w:val="28"/>
          <w:szCs w:val="28"/>
        </w:rPr>
        <w:t xml:space="preserve">7.6. 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размещается  на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1402" w:rsidRPr="005B1402">
        <w:rPr>
          <w:rFonts w:ascii="Times New Roman" w:hAnsi="Times New Roman" w:cs="Times New Roman"/>
          <w:sz w:val="28"/>
          <w:szCs w:val="28"/>
        </w:rPr>
        <w:t>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подписания протокола вскрытия конвертов с заявками на участие в конкурсе.</w:t>
      </w:r>
    </w:p>
    <w:bookmarkEnd w:id="67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800"/>
      <w:r w:rsidRPr="002E2260">
        <w:rPr>
          <w:rFonts w:ascii="Times New Roman" w:hAnsi="Times New Roman" w:cs="Times New Roman"/>
          <w:b/>
          <w:sz w:val="28"/>
          <w:szCs w:val="28"/>
        </w:rPr>
        <w:t>8. Порядок рассмотрения заявок на участие в конкурсе</w:t>
      </w:r>
    </w:p>
    <w:bookmarkEnd w:id="6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81"/>
      <w:r w:rsidRPr="002E2260">
        <w:rPr>
          <w:rFonts w:ascii="Times New Roman" w:hAnsi="Times New Roman" w:cs="Times New Roman"/>
          <w:sz w:val="28"/>
          <w:szCs w:val="28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82"/>
      <w:bookmarkEnd w:id="69"/>
      <w:r w:rsidRPr="002E2260">
        <w:rPr>
          <w:rFonts w:ascii="Times New Roman" w:hAnsi="Times New Roman" w:cs="Times New Roman"/>
          <w:sz w:val="28"/>
          <w:szCs w:val="28"/>
        </w:rPr>
        <w:t>8.2. 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83"/>
      <w:bookmarkEnd w:id="70"/>
      <w:r w:rsidRPr="002E2260">
        <w:rPr>
          <w:rFonts w:ascii="Times New Roman" w:hAnsi="Times New Roman" w:cs="Times New Roman"/>
          <w:sz w:val="28"/>
          <w:szCs w:val="28"/>
        </w:rPr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84"/>
      <w:bookmarkEnd w:id="71"/>
      <w:r w:rsidRPr="002E2260">
        <w:rPr>
          <w:rFonts w:ascii="Times New Roman" w:hAnsi="Times New Roman" w:cs="Times New Roman"/>
          <w:sz w:val="28"/>
          <w:szCs w:val="28"/>
        </w:rPr>
        <w:t>8.4. Основаниями для отказа в допуске к участию в конкурсе являются:</w:t>
      </w:r>
    </w:p>
    <w:bookmarkEnd w:id="7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5 настоящего Положения;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разделе 4. настоящего Положения.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85"/>
      <w:r w:rsidRPr="002E2260">
        <w:rPr>
          <w:rFonts w:ascii="Times New Roman" w:hAnsi="Times New Roman" w:cs="Times New Roman"/>
          <w:sz w:val="28"/>
          <w:szCs w:val="28"/>
        </w:rPr>
        <w:t>8.5.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86"/>
      <w:bookmarkEnd w:id="73"/>
      <w:r w:rsidRPr="002E2260">
        <w:rPr>
          <w:rFonts w:ascii="Times New Roman" w:hAnsi="Times New Roman" w:cs="Times New Roman"/>
          <w:sz w:val="28"/>
          <w:szCs w:val="28"/>
        </w:rPr>
        <w:t>8.6. По результатам рассмотрения заявок на участие в конкурсе конкурсной комиссией составляется протокол рассмотрения заявок на участие в конкурсе.</w:t>
      </w:r>
    </w:p>
    <w:bookmarkEnd w:id="7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Положения, которым не соответствует заявка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87"/>
      <w:r w:rsidRPr="002E2260">
        <w:rPr>
          <w:rFonts w:ascii="Times New Roman" w:hAnsi="Times New Roman" w:cs="Times New Roman"/>
          <w:sz w:val="28"/>
          <w:szCs w:val="28"/>
        </w:rPr>
        <w:t xml:space="preserve"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</w:t>
      </w:r>
      <w:r w:rsidR="00811014">
        <w:rPr>
          <w:rFonts w:ascii="Times New Roman" w:hAnsi="Times New Roman" w:cs="Times New Roman"/>
          <w:sz w:val="28"/>
          <w:szCs w:val="28"/>
        </w:rPr>
        <w:t>размещается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1402" w:rsidRPr="005B1402">
        <w:rPr>
          <w:rFonts w:ascii="Times New Roman" w:hAnsi="Times New Roman" w:cs="Times New Roman"/>
          <w:sz w:val="28"/>
          <w:szCs w:val="28"/>
        </w:rPr>
        <w:t>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подписания протокола рассмотрения заявок на участие в конкурсе.</w:t>
      </w:r>
    </w:p>
    <w:bookmarkEnd w:id="75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sub_900"/>
      <w:r w:rsidRPr="002E2260">
        <w:rPr>
          <w:rFonts w:ascii="Times New Roman" w:hAnsi="Times New Roman" w:cs="Times New Roman"/>
          <w:b/>
          <w:sz w:val="28"/>
          <w:szCs w:val="28"/>
        </w:rPr>
        <w:t>9. Порядок оценки и сопоставления заявок на участие в конкурсе</w:t>
      </w:r>
    </w:p>
    <w:bookmarkEnd w:id="7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91"/>
      <w:r w:rsidRPr="002E2260">
        <w:rPr>
          <w:rFonts w:ascii="Times New Roman" w:hAnsi="Times New Roman" w:cs="Times New Roman"/>
          <w:sz w:val="28"/>
          <w:szCs w:val="28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92"/>
      <w:bookmarkEnd w:id="77"/>
      <w:r w:rsidRPr="002E2260">
        <w:rPr>
          <w:rFonts w:ascii="Times New Roman" w:hAnsi="Times New Roman" w:cs="Times New Roman"/>
          <w:sz w:val="28"/>
          <w:szCs w:val="28"/>
        </w:rPr>
        <w:t>9.2. Конкурсная комиссия осуществляет оценку заявок на участие в Конкурсе для выявления победителя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93"/>
      <w:bookmarkEnd w:id="78"/>
      <w:r w:rsidRPr="002E2260">
        <w:rPr>
          <w:rFonts w:ascii="Times New Roman" w:hAnsi="Times New Roman" w:cs="Times New Roman"/>
          <w:sz w:val="28"/>
          <w:szCs w:val="28"/>
        </w:rPr>
        <w:t xml:space="preserve">9.3. Для оценки заявок участников Конкурса </w:t>
      </w:r>
      <w:r w:rsidR="0081101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конкурсной документации устанавливает следующие критерии: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932"/>
      <w:bookmarkEnd w:id="79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 и сборам.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933"/>
      <w:bookmarkEnd w:id="80"/>
      <w:r w:rsidRPr="002E2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участника Конкурса об оборудовании НТО и благоустройстве прилегающей территории в едином архитектурно-дизайнерском стиле, согласованном </w:t>
      </w:r>
      <w:r w:rsidR="00811014" w:rsidRPr="00811014">
        <w:rPr>
          <w:rFonts w:ascii="Times New Roman" w:hAnsi="Times New Roman" w:cs="Times New Roman"/>
          <w:sz w:val="28"/>
          <w:szCs w:val="28"/>
        </w:rPr>
        <w:t>Отдел</w:t>
      </w:r>
      <w:r w:rsidR="00811014">
        <w:rPr>
          <w:rFonts w:ascii="Times New Roman" w:hAnsi="Times New Roman" w:cs="Times New Roman"/>
          <w:sz w:val="28"/>
          <w:szCs w:val="28"/>
        </w:rPr>
        <w:t>ом</w:t>
      </w:r>
      <w:r w:rsidR="00811014" w:rsidRPr="00811014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отношений, капитального строительства Администрации Раздольненского района Республики Крым</w:t>
      </w:r>
      <w:r w:rsidR="00811014">
        <w:rPr>
          <w:rFonts w:ascii="Times New Roman" w:hAnsi="Times New Roman" w:cs="Times New Roman"/>
          <w:sz w:val="28"/>
          <w:szCs w:val="28"/>
        </w:rPr>
        <w:t>.</w:t>
      </w:r>
    </w:p>
    <w:bookmarkEnd w:id="81"/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о повышении уровня культуры и качества обслуживания населения.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935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Использование поверенных технических средств измерения (весов, мерных емкостей, мерной линейки).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936"/>
      <w:bookmarkEnd w:id="82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Опыт работы Заявителя в сфере нестацио</w:t>
      </w:r>
      <w:r w:rsidRPr="002E2260">
        <w:rPr>
          <w:rFonts w:ascii="Times New Roman" w:hAnsi="Times New Roman" w:cs="Times New Roman"/>
          <w:sz w:val="28"/>
          <w:szCs w:val="28"/>
        </w:rPr>
        <w:t>нарной мелкорозничной торговли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937"/>
      <w:bookmarkEnd w:id="83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Размер финансового предложения за право размещения НТО.</w:t>
      </w:r>
    </w:p>
    <w:bookmarkEnd w:id="8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В случае равных финансовых предложений на одно место победителем признается участник, подавший заявку на участие в Конкурсе первым.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938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Иные критерии, установленные конкурсной документацией, с учетом особенностей продаваемых товаров, оказываемых услуг.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94"/>
      <w:bookmarkEnd w:id="85"/>
      <w:r w:rsidRPr="002E2260">
        <w:rPr>
          <w:rFonts w:ascii="Times New Roman" w:hAnsi="Times New Roman" w:cs="Times New Roman"/>
          <w:sz w:val="28"/>
          <w:szCs w:val="28"/>
        </w:rPr>
        <w:t xml:space="preserve">9.4. </w:t>
      </w:r>
      <w:r w:rsidR="00811014">
        <w:rPr>
          <w:rFonts w:ascii="Times New Roman" w:hAnsi="Times New Roman" w:cs="Times New Roman"/>
          <w:sz w:val="28"/>
          <w:szCs w:val="28"/>
        </w:rPr>
        <w:t>Администрация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1014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 указать используемые критерии, их величины значимости, а также иные критерии согласно </w:t>
      </w:r>
      <w:r w:rsidR="0081101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E2260">
        <w:rPr>
          <w:rFonts w:ascii="Times New Roman" w:hAnsi="Times New Roman" w:cs="Times New Roman"/>
          <w:sz w:val="28"/>
          <w:szCs w:val="28"/>
        </w:rPr>
        <w:t>конкурсной документации. Не указанные в конкурсной документации критерии и их величины значимости не могут применяться для целей оценки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95"/>
      <w:bookmarkEnd w:id="86"/>
      <w:r w:rsidRPr="002E2260">
        <w:rPr>
          <w:rFonts w:ascii="Times New Roman" w:hAnsi="Times New Roman" w:cs="Times New Roman"/>
          <w:sz w:val="28"/>
          <w:szCs w:val="28"/>
        </w:rPr>
        <w:t>9.5. Победителем Конкурса не может быть признан участник в случае, если финансовое предложение на право размещения НТО отсутствует либо меньше начальной цены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96"/>
      <w:bookmarkEnd w:id="87"/>
      <w:r w:rsidRPr="002E2260">
        <w:rPr>
          <w:rFonts w:ascii="Times New Roman" w:hAnsi="Times New Roman" w:cs="Times New Roman"/>
          <w:sz w:val="28"/>
          <w:szCs w:val="28"/>
        </w:rPr>
        <w:t>9.6. Решение о выборе победителя принимается большинством из числа присутствующих на заседании членов комиссии.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97"/>
      <w:bookmarkEnd w:id="88"/>
      <w:r w:rsidRPr="002E2260">
        <w:rPr>
          <w:rFonts w:ascii="Times New Roman" w:hAnsi="Times New Roman" w:cs="Times New Roman"/>
          <w:sz w:val="28"/>
          <w:szCs w:val="28"/>
        </w:rPr>
        <w:t>9.7.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98"/>
      <w:bookmarkEnd w:id="89"/>
      <w:r w:rsidRPr="002E2260">
        <w:rPr>
          <w:rFonts w:ascii="Times New Roman" w:hAnsi="Times New Roman" w:cs="Times New Roman"/>
          <w:sz w:val="28"/>
          <w:szCs w:val="28"/>
        </w:rPr>
        <w:t>9.8. 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981"/>
      <w:bookmarkEnd w:id="90"/>
      <w:r w:rsidRPr="002E2260">
        <w:rPr>
          <w:rFonts w:ascii="Times New Roman" w:hAnsi="Times New Roman" w:cs="Times New Roman"/>
          <w:sz w:val="28"/>
          <w:szCs w:val="28"/>
        </w:rPr>
        <w:t>9.8.1. Место, дата, время проведения оценки и сопоставления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982"/>
      <w:bookmarkEnd w:id="91"/>
      <w:r w:rsidRPr="002E2260">
        <w:rPr>
          <w:rFonts w:ascii="Times New Roman" w:hAnsi="Times New Roman" w:cs="Times New Roman"/>
          <w:sz w:val="28"/>
          <w:szCs w:val="28"/>
        </w:rPr>
        <w:t>9.8.2. Информация об участниках Конкурса, заявки на участие в Конкурсе которых были рассмотрены.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3" w:name="sub_983"/>
      <w:bookmarkEnd w:id="92"/>
      <w:r w:rsidRPr="002E2260">
        <w:rPr>
          <w:rFonts w:ascii="Times New Roman" w:hAnsi="Times New Roman" w:cs="Times New Roman"/>
          <w:sz w:val="28"/>
          <w:szCs w:val="28"/>
        </w:rPr>
        <w:t>9.8.3. Присвоенные заявкам на участие в Конкурсе значения по каждому из предусмотренных критериев оценки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4" w:name="sub_984"/>
      <w:bookmarkEnd w:id="93"/>
      <w:r w:rsidRPr="002E2260">
        <w:rPr>
          <w:rFonts w:ascii="Times New Roman" w:hAnsi="Times New Roman" w:cs="Times New Roman"/>
          <w:sz w:val="28"/>
          <w:szCs w:val="28"/>
        </w:rPr>
        <w:t>9.8.4. 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985"/>
      <w:bookmarkEnd w:id="94"/>
      <w:r w:rsidRPr="002E2260">
        <w:rPr>
          <w:rFonts w:ascii="Times New Roman" w:hAnsi="Times New Roman" w:cs="Times New Roman"/>
          <w:sz w:val="28"/>
          <w:szCs w:val="28"/>
        </w:rPr>
        <w:t>9.8.5. 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99"/>
      <w:bookmarkEnd w:id="95"/>
      <w:r w:rsidRPr="002E2260">
        <w:rPr>
          <w:rFonts w:ascii="Times New Roman" w:hAnsi="Times New Roman" w:cs="Times New Roman"/>
          <w:sz w:val="28"/>
          <w:szCs w:val="28"/>
        </w:rPr>
        <w:t xml:space="preserve">9.9. Результаты оценки единственной заявки на участие в Конкурсе на предмет ее соответствия требованиям конкурсной документации фиксируются в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протоколе оценки единственной заявки на участие в Конкурсе,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991"/>
      <w:bookmarkEnd w:id="96"/>
      <w:r w:rsidRPr="002E2260">
        <w:rPr>
          <w:rFonts w:ascii="Times New Roman" w:hAnsi="Times New Roman" w:cs="Times New Roman"/>
          <w:sz w:val="28"/>
          <w:szCs w:val="28"/>
        </w:rPr>
        <w:t>9.9.1. Место, дата, время проведения оценки такой заявки.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992"/>
      <w:bookmarkEnd w:id="97"/>
      <w:r w:rsidRPr="002E2260">
        <w:rPr>
          <w:rFonts w:ascii="Times New Roman" w:hAnsi="Times New Roman" w:cs="Times New Roman"/>
          <w:sz w:val="28"/>
          <w:szCs w:val="28"/>
        </w:rPr>
        <w:t>9.9.2. 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993"/>
      <w:bookmarkEnd w:id="98"/>
      <w:r w:rsidRPr="002E2260">
        <w:rPr>
          <w:rFonts w:ascii="Times New Roman" w:hAnsi="Times New Roman" w:cs="Times New Roman"/>
          <w:sz w:val="28"/>
          <w:szCs w:val="28"/>
        </w:rPr>
        <w:t>9.9.3. Решение о возможности заключения Договора на размещение НТО с участником Конкурса, подавшим единственную заявку на участие в Конкурсе.</w:t>
      </w:r>
    </w:p>
    <w:p w:rsidR="00111BA5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910"/>
      <w:bookmarkEnd w:id="99"/>
      <w:r w:rsidRPr="002E2260">
        <w:rPr>
          <w:rFonts w:ascii="Times New Roman" w:hAnsi="Times New Roman" w:cs="Times New Roman"/>
          <w:sz w:val="28"/>
          <w:szCs w:val="28"/>
        </w:rPr>
        <w:t xml:space="preserve">9.10. </w:t>
      </w:r>
      <w:r w:rsidR="00111BA5" w:rsidRPr="002E2260">
        <w:rPr>
          <w:rFonts w:ascii="Times New Roman" w:hAnsi="Times New Roman" w:cs="Times New Roman"/>
          <w:sz w:val="28"/>
          <w:szCs w:val="28"/>
        </w:rPr>
        <w:t>Итоги Конкурса подлежат опубликованию на официальном сайте администрации муниципального образования в информационно-телекоммуникационной сети "Интернет" и/или на официальном сайте администрации муниципального образования в государственной информационной системе Республики Крым "Портал Правительства Республики Крым" с указанием хозяйствующего субъекта, выигравшего Конкурс на право размещения НТО, номера места согласно утвержденной Схеме и другой информации, обеспечивающей прозрачность итогов Конкурса.</w:t>
      </w:r>
    </w:p>
    <w:p w:rsidR="00111BA5" w:rsidRPr="002E2260" w:rsidRDefault="00111BA5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Протоколы, указанные в подпунктах 9.8 и 9.9 пункта 9 настоящего Положения, подписываются всеми присутствующими членами Конкурсной комиссии и в течение 2-х рабочих дней после подписания указанных протоколов,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размещаются  на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общего пользования «Интернет» по адресу:</w:t>
      </w:r>
      <w:r w:rsidR="005B1402" w:rsidRPr="005B1402">
        <w:rPr>
          <w:rFonts w:ascii="Times New Roman" w:hAnsi="Times New Roman" w:cs="Times New Roman"/>
          <w:sz w:val="28"/>
          <w:szCs w:val="28"/>
        </w:rPr>
        <w:t xml:space="preserve"> 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911"/>
      <w:bookmarkEnd w:id="100"/>
      <w:r w:rsidRPr="002E2260">
        <w:rPr>
          <w:rFonts w:ascii="Times New Roman" w:hAnsi="Times New Roman" w:cs="Times New Roman"/>
          <w:sz w:val="28"/>
          <w:szCs w:val="28"/>
        </w:rPr>
        <w:t xml:space="preserve">9.11. Любой участник Конкурса после размещения протоколов, указанные в подпунктах 9.8 и 9.9 пункта 9 настоящего Положения, вправе направить </w:t>
      </w:r>
      <w:r w:rsidR="00811014">
        <w:rPr>
          <w:rFonts w:ascii="Times New Roman" w:hAnsi="Times New Roman" w:cs="Times New Roman"/>
          <w:sz w:val="28"/>
          <w:szCs w:val="28"/>
        </w:rPr>
        <w:t xml:space="preserve">в администрацию сельского </w:t>
      </w:r>
      <w:proofErr w:type="gramStart"/>
      <w:r w:rsidR="008110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письменной форме запрос о разъяснении результатов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2" w:name="sub_912"/>
      <w:bookmarkEnd w:id="101"/>
      <w:r w:rsidRPr="002E2260">
        <w:rPr>
          <w:rFonts w:ascii="Times New Roman" w:hAnsi="Times New Roman" w:cs="Times New Roman"/>
          <w:sz w:val="28"/>
          <w:szCs w:val="28"/>
        </w:rPr>
        <w:t xml:space="preserve">9.12. Протоколы, составленные в ходе проведения Конкурса, заявки на участие в конкурсе, конкурсная документация и разъяснения </w:t>
      </w:r>
      <w:proofErr w:type="gramStart"/>
      <w:r w:rsidR="00811014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менее трех лет с даты проведения Конкурса</w:t>
      </w:r>
      <w:r w:rsidR="00070523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поселения.</w:t>
      </w:r>
    </w:p>
    <w:bookmarkEnd w:id="10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3" w:name="sub_1010"/>
      <w:r w:rsidRPr="002E226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bookmarkEnd w:id="10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Результаты</w:t>
      </w:r>
      <w:r w:rsidR="00C50049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отраженные в протоколах, указанных в подпунктах 9.8 и 9.9 пункта 9 настоящего Положения являются основанием для заключения с победителем конкурса договора на размещение нестационарного торгового объекта.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Право на размещение НТО не подлежит передаче другим лицам.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Договор заключается не позднее 30 рабочих дней со дня размещения протоколов, указанные в подпунктах 9.8 и 9.9 пункта 9 настоящего Положения,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4" w:name="sub_102"/>
      <w:r w:rsidRPr="002E2260">
        <w:rPr>
          <w:rFonts w:ascii="Times New Roman" w:hAnsi="Times New Roman" w:cs="Times New Roman"/>
          <w:sz w:val="28"/>
          <w:szCs w:val="28"/>
        </w:rPr>
        <w:t xml:space="preserve">10.2. В случае непредставления в сроки, установленные п. 10.1. настоящего Положения в администрацию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 для заключения договора на размещение НТО, победитель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считается уклонившимся от выполнения условий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5" w:name="sub_103"/>
      <w:bookmarkEnd w:id="104"/>
      <w:r w:rsidRPr="002E2260">
        <w:rPr>
          <w:rFonts w:ascii="Times New Roman" w:hAnsi="Times New Roman" w:cs="Times New Roman"/>
          <w:sz w:val="28"/>
          <w:szCs w:val="28"/>
        </w:rPr>
        <w:t>10.3. При уклонении победителя Конкурса от заключения договора на размещение НТО организатор конкурса передает право на размещение НТО участнику, занявшему второе место по результатам Конкурса. Цена предмета Конкурса определяется в соответствии с предложениями данного участника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6" w:name="sub_104"/>
      <w:bookmarkEnd w:id="105"/>
      <w:r w:rsidRPr="002E2260">
        <w:rPr>
          <w:rFonts w:ascii="Times New Roman" w:hAnsi="Times New Roman" w:cs="Times New Roman"/>
          <w:sz w:val="28"/>
          <w:szCs w:val="28"/>
        </w:rPr>
        <w:t>10.4. В случае отказа, или уклонения участника конкурса, занявшего второе место по результатам Конкурса, от права на заключение Договора на размещение НТО, либо признания конкурса несостоявшимся и несоответствия поданной единственным участником заявки требованиям и условиям конкурсной документации, организатор конкурса не позднее 1 месяца проводит повторный конкурс.</w:t>
      </w:r>
    </w:p>
    <w:bookmarkEnd w:id="10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7" w:name="sub_11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1</w:t>
      </w:r>
    </w:p>
    <w:bookmarkEnd w:id="107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Лот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>_______________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ФИО руководителя - для юридического лица</w:t>
            </w:r>
          </w:p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B05F1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подтверждаем, что в отношении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окончании срока действия или в случае досрочного прекращения действия договора на размещение обязуюсь в однодневный (___________________) 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 Данные участника конкурса: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Ф.И.О. индивидуального предпринимателя.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Юридический адрес/ Место жительства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070523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 Заявительные документы: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оригинал или заверенная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информация о режиме работы объекта - на 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8" w:name="sub_12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2</w:t>
      </w:r>
    </w:p>
    <w:bookmarkEnd w:id="10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80"/>
        <w:gridCol w:w="700"/>
        <w:gridCol w:w="140"/>
        <w:gridCol w:w="700"/>
        <w:gridCol w:w="1400"/>
        <w:gridCol w:w="140"/>
        <w:gridCol w:w="5040"/>
      </w:tblGrid>
      <w:tr w:rsidR="003278E4" w:rsidRPr="002E2260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предложение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право размещения нестационарных торговых объектов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 и специализация объекта)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(место расположения объекта)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20___года по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20___года</w:t>
            </w:r>
          </w:p>
        </w:tc>
      </w:tr>
      <w:tr w:rsidR="003278E4" w:rsidRPr="002E2260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предложение: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9" w:name="sub_13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3</w:t>
      </w:r>
    </w:p>
    <w:bookmarkEnd w:id="109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4"/>
        <w:gridCol w:w="256"/>
        <w:gridCol w:w="420"/>
        <w:gridCol w:w="1820"/>
        <w:gridCol w:w="560"/>
        <w:gridCol w:w="700"/>
        <w:gridCol w:w="140"/>
        <w:gridCol w:w="764"/>
        <w:gridCol w:w="1336"/>
        <w:gridCol w:w="140"/>
        <w:gridCol w:w="280"/>
        <w:gridCol w:w="794"/>
        <w:gridCol w:w="2146"/>
        <w:gridCol w:w="95"/>
        <w:gridCol w:w="45"/>
      </w:tblGrid>
      <w:tr w:rsidR="003278E4" w:rsidRPr="002E2260"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Опись </w:t>
            </w:r>
            <w:proofErr w:type="gramStart"/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представляемых</w:t>
            </w:r>
            <w:proofErr w:type="gramEnd"/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участия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подтверждает, что для участия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, направляются документы, перечисленные ниже.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D77AB0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rPr>
          <w:gridAfter w:val="2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278E4" w:rsidRPr="002E2260" w:rsidSect="00416A9F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E67"/>
    <w:multiLevelType w:val="hybridMultilevel"/>
    <w:tmpl w:val="72082C50"/>
    <w:lvl w:ilvl="0" w:tplc="231AF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A9F"/>
    <w:rsid w:val="00070523"/>
    <w:rsid w:val="00111BA5"/>
    <w:rsid w:val="002E2260"/>
    <w:rsid w:val="003278E4"/>
    <w:rsid w:val="00381486"/>
    <w:rsid w:val="00416A9F"/>
    <w:rsid w:val="004B05F1"/>
    <w:rsid w:val="004C1B72"/>
    <w:rsid w:val="005B1402"/>
    <w:rsid w:val="006676B3"/>
    <w:rsid w:val="0073491B"/>
    <w:rsid w:val="007C539B"/>
    <w:rsid w:val="00811014"/>
    <w:rsid w:val="00867D92"/>
    <w:rsid w:val="008C72CD"/>
    <w:rsid w:val="008F169C"/>
    <w:rsid w:val="009B12D1"/>
    <w:rsid w:val="00A70CAF"/>
    <w:rsid w:val="00B51CD3"/>
    <w:rsid w:val="00C414AE"/>
    <w:rsid w:val="00C50049"/>
    <w:rsid w:val="00CF6308"/>
    <w:rsid w:val="00D424CC"/>
    <w:rsid w:val="00D77AB0"/>
    <w:rsid w:val="00EB66AB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10CBAA-B682-4C1C-A3B2-EFEB116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416A9F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8F169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8F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14</cp:revision>
  <cp:lastPrinted>2017-05-23T05:09:00Z</cp:lastPrinted>
  <dcterms:created xsi:type="dcterms:W3CDTF">2016-09-06T13:41:00Z</dcterms:created>
  <dcterms:modified xsi:type="dcterms:W3CDTF">2017-05-23T06:12:00Z</dcterms:modified>
</cp:coreProperties>
</file>