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4" w:rsidRPr="00F270BC" w:rsidRDefault="00796B94" w:rsidP="00F270BC">
      <w:pPr>
        <w:rPr>
          <w:rFonts w:ascii="Times New Roman" w:hAnsi="Times New Roman" w:cs="Times New Roman"/>
          <w:b/>
          <w:sz w:val="26"/>
          <w:szCs w:val="26"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EF40BC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5pt;margin-top:-37.55pt;width:51.35pt;height:65.45pt;z-index:-251658752;mso-wrap-edited:f;mso-position-horizontal-relative:text;mso-position-vertical-relative:text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586243757" r:id="rId8"/>
        </w:pict>
      </w: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802B0" w:rsidRPr="00F270BC" w:rsidRDefault="001802B0" w:rsidP="00F270BC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02B0" w:rsidRPr="00887535" w:rsidRDefault="00F270BC" w:rsidP="00F270BC">
      <w:pPr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                            </w:t>
      </w:r>
      <w:r w:rsidR="00887535">
        <w:rPr>
          <w:rFonts w:ascii="Times New Roman" w:hAnsi="Times New Roman"/>
          <w:b/>
        </w:rPr>
        <w:t xml:space="preserve">      </w:t>
      </w:r>
      <w:r w:rsidRPr="00887535">
        <w:rPr>
          <w:rFonts w:ascii="Times New Roman" w:hAnsi="Times New Roman"/>
          <w:b/>
        </w:rPr>
        <w:t xml:space="preserve">                      </w:t>
      </w:r>
      <w:r w:rsidR="001802B0" w:rsidRPr="00887535">
        <w:rPr>
          <w:rFonts w:ascii="Times New Roman" w:hAnsi="Times New Roman"/>
          <w:b/>
        </w:rPr>
        <w:t>РЕСПУБЛИК</w:t>
      </w:r>
      <w:r w:rsidR="00582F26" w:rsidRPr="00887535">
        <w:rPr>
          <w:rFonts w:ascii="Times New Roman" w:hAnsi="Times New Roman"/>
          <w:b/>
        </w:rPr>
        <w:t>А</w:t>
      </w:r>
      <w:r w:rsidR="001802B0" w:rsidRPr="00887535">
        <w:rPr>
          <w:rFonts w:ascii="Times New Roman" w:hAnsi="Times New Roman"/>
          <w:b/>
        </w:rPr>
        <w:t xml:space="preserve"> КРЫМ</w:t>
      </w:r>
    </w:p>
    <w:p w:rsidR="001802B0" w:rsidRPr="00887535" w:rsidRDefault="001802B0" w:rsidP="001802B0">
      <w:pPr>
        <w:jc w:val="center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РАЗДОЛЬНЕНСКИЙ РАЙОН </w:t>
      </w:r>
    </w:p>
    <w:p w:rsidR="00796B94" w:rsidRPr="00887535" w:rsidRDefault="00796B94" w:rsidP="00796B94">
      <w:pPr>
        <w:jc w:val="center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АДМИНИСТРАЦИЯ </w:t>
      </w:r>
      <w:r w:rsidR="00FF198A" w:rsidRPr="00887535">
        <w:rPr>
          <w:rFonts w:ascii="Times New Roman" w:hAnsi="Times New Roman"/>
          <w:b/>
        </w:rPr>
        <w:t>БЕРЕЗОВСКОГО</w:t>
      </w:r>
    </w:p>
    <w:p w:rsidR="00F270BC" w:rsidRPr="00887535" w:rsidRDefault="00796B94" w:rsidP="00F270BC">
      <w:pPr>
        <w:jc w:val="center"/>
        <w:rPr>
          <w:rFonts w:ascii="Times New Roman" w:hAnsi="Times New Roman" w:cs="Times New Roman"/>
          <w:b/>
        </w:rPr>
      </w:pPr>
      <w:r w:rsidRPr="00887535">
        <w:rPr>
          <w:rFonts w:ascii="Times New Roman" w:hAnsi="Times New Roman"/>
          <w:b/>
        </w:rPr>
        <w:t xml:space="preserve"> СЕЛЬСКОГО ПОСЕЛЕНИЯ</w:t>
      </w:r>
      <w:r w:rsidRPr="00887535">
        <w:rPr>
          <w:rFonts w:ascii="Times New Roman" w:hAnsi="Times New Roman" w:cs="Times New Roman"/>
          <w:b/>
        </w:rPr>
        <w:t xml:space="preserve">   </w:t>
      </w:r>
    </w:p>
    <w:p w:rsidR="00796B94" w:rsidRPr="00F270BC" w:rsidRDefault="00796B94" w:rsidP="00F270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1802B0" w:rsidRPr="00887535" w:rsidRDefault="00796B94" w:rsidP="00796B94">
      <w:pPr>
        <w:rPr>
          <w:rFonts w:ascii="Times New Roman" w:hAnsi="Times New Roman" w:cs="Times New Roman"/>
          <w:b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887535">
        <w:rPr>
          <w:rFonts w:ascii="Times New Roman" w:hAnsi="Times New Roman" w:cs="Times New Roman"/>
          <w:b/>
        </w:rPr>
        <w:t xml:space="preserve">ПОСТАНОВЛЕНИЕ </w:t>
      </w:r>
    </w:p>
    <w:p w:rsidR="00796B94" w:rsidRPr="00F270BC" w:rsidRDefault="00796B94" w:rsidP="00796B94">
      <w:pPr>
        <w:jc w:val="both"/>
        <w:rPr>
          <w:rFonts w:ascii="Times New Roman" w:hAnsi="Times New Roman"/>
          <w:b/>
          <w:sz w:val="26"/>
          <w:szCs w:val="26"/>
        </w:rPr>
      </w:pPr>
    </w:p>
    <w:p w:rsidR="00796B94" w:rsidRPr="00887535" w:rsidRDefault="00634972" w:rsidP="001802B0">
      <w:pPr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F40BC">
        <w:rPr>
          <w:rFonts w:ascii="Times New Roman" w:hAnsi="Times New Roman"/>
          <w:b/>
        </w:rPr>
        <w:t>6</w:t>
      </w:r>
      <w:r w:rsidR="003F2F50" w:rsidRPr="00887535">
        <w:rPr>
          <w:rFonts w:ascii="Times New Roman" w:hAnsi="Times New Roman"/>
          <w:b/>
        </w:rPr>
        <w:t xml:space="preserve"> </w:t>
      </w:r>
      <w:r w:rsidR="00814A06">
        <w:rPr>
          <w:rFonts w:ascii="Times New Roman" w:hAnsi="Times New Roman"/>
          <w:b/>
        </w:rPr>
        <w:t>апреля</w:t>
      </w:r>
      <w:r w:rsidR="00796B94" w:rsidRPr="00887535">
        <w:rPr>
          <w:rFonts w:ascii="Times New Roman" w:hAnsi="Times New Roman"/>
          <w:b/>
        </w:rPr>
        <w:t xml:space="preserve">  201</w:t>
      </w:r>
      <w:r w:rsidR="00814A06">
        <w:rPr>
          <w:rFonts w:ascii="Times New Roman" w:hAnsi="Times New Roman"/>
          <w:b/>
        </w:rPr>
        <w:t>8</w:t>
      </w:r>
      <w:r w:rsidR="00796B94" w:rsidRPr="00887535">
        <w:rPr>
          <w:rFonts w:ascii="Times New Roman" w:hAnsi="Times New Roman"/>
          <w:b/>
        </w:rPr>
        <w:t xml:space="preserve"> года              </w:t>
      </w:r>
      <w:r w:rsidR="001802B0" w:rsidRPr="00887535">
        <w:rPr>
          <w:rFonts w:ascii="Times New Roman" w:hAnsi="Times New Roman"/>
          <w:b/>
        </w:rPr>
        <w:t xml:space="preserve">   </w:t>
      </w:r>
      <w:r w:rsidR="00796B94" w:rsidRPr="00887535">
        <w:rPr>
          <w:rFonts w:ascii="Times New Roman" w:hAnsi="Times New Roman"/>
          <w:b/>
        </w:rPr>
        <w:t xml:space="preserve">   </w:t>
      </w:r>
      <w:proofErr w:type="gramStart"/>
      <w:r w:rsidR="00796B94" w:rsidRPr="00887535">
        <w:rPr>
          <w:rFonts w:ascii="Times New Roman" w:hAnsi="Times New Roman"/>
          <w:b/>
        </w:rPr>
        <w:t>с</w:t>
      </w:r>
      <w:proofErr w:type="gramEnd"/>
      <w:r w:rsidR="00796B94" w:rsidRPr="00887535">
        <w:rPr>
          <w:rFonts w:ascii="Times New Roman" w:hAnsi="Times New Roman"/>
          <w:b/>
        </w:rPr>
        <w:t xml:space="preserve">. </w:t>
      </w:r>
      <w:r w:rsidR="004F1CA5" w:rsidRPr="00887535">
        <w:rPr>
          <w:rFonts w:ascii="Times New Roman" w:hAnsi="Times New Roman"/>
          <w:b/>
        </w:rPr>
        <w:t xml:space="preserve">Березовка    </w:t>
      </w:r>
      <w:r w:rsidR="00796B94" w:rsidRPr="00887535">
        <w:rPr>
          <w:rFonts w:ascii="Times New Roman" w:hAnsi="Times New Roman"/>
          <w:b/>
        </w:rPr>
        <w:t xml:space="preserve">                 №</w:t>
      </w:r>
      <w:r w:rsidR="003F2F50" w:rsidRPr="00887535">
        <w:rPr>
          <w:rFonts w:ascii="Times New Roman" w:hAnsi="Times New Roman"/>
          <w:b/>
        </w:rPr>
        <w:t xml:space="preserve"> </w:t>
      </w:r>
      <w:r w:rsidR="00EF40BC">
        <w:rPr>
          <w:rFonts w:ascii="Times New Roman" w:hAnsi="Times New Roman"/>
          <w:b/>
        </w:rPr>
        <w:t>96</w:t>
      </w:r>
      <w:r w:rsidR="00796B94" w:rsidRPr="00887535">
        <w:rPr>
          <w:rFonts w:ascii="Times New Roman" w:hAnsi="Times New Roman"/>
          <w:b/>
        </w:rPr>
        <w:t xml:space="preserve"> </w:t>
      </w:r>
    </w:p>
    <w:p w:rsidR="001802B0" w:rsidRPr="00887535" w:rsidRDefault="00796B94" w:rsidP="00F270BC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/>
          <w:color w:val="FF0000"/>
          <w:sz w:val="24"/>
          <w:szCs w:val="24"/>
        </w:rPr>
      </w:pPr>
      <w:r w:rsidRPr="0088753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FF198A" w:rsidRPr="00887535">
        <w:rPr>
          <w:rFonts w:ascii="Times New Roman" w:hAnsi="Times New Roman" w:cs="Times New Roman"/>
          <w:sz w:val="24"/>
          <w:szCs w:val="24"/>
        </w:rPr>
        <w:t>Березовского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сельского поселения Раздольненско</w:t>
      </w:r>
      <w:r w:rsidR="00CE703D" w:rsidRPr="00887535">
        <w:rPr>
          <w:rFonts w:ascii="Times New Roman" w:hAnsi="Times New Roman" w:cs="Times New Roman"/>
          <w:sz w:val="24"/>
          <w:szCs w:val="24"/>
        </w:rPr>
        <w:t xml:space="preserve">го района Республики Крым от  </w:t>
      </w:r>
      <w:r w:rsidR="00FA4641">
        <w:rPr>
          <w:rFonts w:ascii="Times New Roman" w:hAnsi="Times New Roman" w:cs="Times New Roman"/>
          <w:sz w:val="24"/>
          <w:szCs w:val="24"/>
        </w:rPr>
        <w:t>2</w:t>
      </w:r>
      <w:r w:rsidR="00814A06">
        <w:rPr>
          <w:rFonts w:ascii="Times New Roman" w:hAnsi="Times New Roman" w:cs="Times New Roman"/>
          <w:sz w:val="24"/>
          <w:szCs w:val="24"/>
        </w:rPr>
        <w:t>2</w:t>
      </w:r>
      <w:r w:rsidR="00CE703D" w:rsidRPr="00887535">
        <w:rPr>
          <w:rFonts w:ascii="Times New Roman" w:hAnsi="Times New Roman" w:cs="Times New Roman"/>
          <w:sz w:val="24"/>
          <w:szCs w:val="24"/>
        </w:rPr>
        <w:t>.12.201</w:t>
      </w:r>
      <w:r w:rsidR="00814A06">
        <w:rPr>
          <w:rFonts w:ascii="Times New Roman" w:hAnsi="Times New Roman" w:cs="Times New Roman"/>
          <w:sz w:val="24"/>
          <w:szCs w:val="24"/>
        </w:rPr>
        <w:t>7</w:t>
      </w:r>
      <w:r w:rsidR="00CE703D" w:rsidRPr="00887535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FA4641">
        <w:rPr>
          <w:rFonts w:ascii="Times New Roman" w:hAnsi="Times New Roman" w:cs="Times New Roman"/>
          <w:sz w:val="24"/>
          <w:szCs w:val="24"/>
        </w:rPr>
        <w:t>2</w:t>
      </w:r>
      <w:r w:rsidR="00814A06">
        <w:rPr>
          <w:rFonts w:ascii="Times New Roman" w:hAnsi="Times New Roman" w:cs="Times New Roman"/>
          <w:sz w:val="24"/>
          <w:szCs w:val="24"/>
        </w:rPr>
        <w:t>79</w:t>
      </w:r>
      <w:r w:rsidR="00887535">
        <w:rPr>
          <w:rFonts w:ascii="Times New Roman" w:hAnsi="Times New Roman" w:cs="Times New Roman"/>
          <w:sz w:val="24"/>
          <w:szCs w:val="24"/>
        </w:rPr>
        <w:t>»</w:t>
      </w:r>
      <w:r w:rsidRPr="00887535">
        <w:rPr>
          <w:rFonts w:ascii="Times New Roman" w:hAnsi="Times New Roman" w:cs="Times New Roman"/>
          <w:sz w:val="24"/>
          <w:szCs w:val="24"/>
        </w:rPr>
        <w:t xml:space="preserve"> О бюджетных полномочи</w:t>
      </w:r>
      <w:r w:rsidR="00FA4641">
        <w:rPr>
          <w:rFonts w:ascii="Times New Roman" w:hAnsi="Times New Roman" w:cs="Times New Roman"/>
          <w:sz w:val="24"/>
          <w:szCs w:val="24"/>
        </w:rPr>
        <w:t>ях</w:t>
      </w:r>
      <w:r w:rsidRPr="00887535">
        <w:rPr>
          <w:rFonts w:ascii="Times New Roman" w:hAnsi="Times New Roman" w:cs="Times New Roman"/>
          <w:sz w:val="24"/>
          <w:szCs w:val="24"/>
        </w:rPr>
        <w:t xml:space="preserve"> администратора доходов </w:t>
      </w:r>
      <w:r w:rsidR="00814A06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88753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F198A" w:rsidRPr="00887535">
        <w:rPr>
          <w:rFonts w:ascii="Times New Roman" w:hAnsi="Times New Roman" w:cs="Times New Roman"/>
          <w:sz w:val="24"/>
          <w:szCs w:val="24"/>
        </w:rPr>
        <w:t>Березовско</w:t>
      </w:r>
      <w:r w:rsidR="00FA4641">
        <w:rPr>
          <w:rFonts w:ascii="Times New Roman" w:hAnsi="Times New Roman" w:cs="Times New Roman"/>
          <w:sz w:val="24"/>
          <w:szCs w:val="24"/>
        </w:rPr>
        <w:t>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A4641">
        <w:rPr>
          <w:rFonts w:ascii="Times New Roman" w:hAnsi="Times New Roman" w:cs="Times New Roman"/>
          <w:sz w:val="24"/>
          <w:szCs w:val="24"/>
        </w:rPr>
        <w:t>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A4641">
        <w:rPr>
          <w:rFonts w:ascii="Times New Roman" w:hAnsi="Times New Roman" w:cs="Times New Roman"/>
          <w:sz w:val="24"/>
          <w:szCs w:val="24"/>
        </w:rPr>
        <w:t>я</w:t>
      </w:r>
      <w:r w:rsidR="00887535">
        <w:rPr>
          <w:rFonts w:ascii="Times New Roman" w:hAnsi="Times New Roman" w:cs="Times New Roman"/>
          <w:sz w:val="24"/>
          <w:szCs w:val="24"/>
        </w:rPr>
        <w:t>»</w:t>
      </w:r>
    </w:p>
    <w:p w:rsidR="00796B94" w:rsidRPr="00887535" w:rsidRDefault="00796B94" w:rsidP="00F270BC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887535">
        <w:rPr>
          <w:rFonts w:ascii="Times New Roman" w:hAnsi="Times New Roman"/>
          <w:b w:val="0"/>
          <w:color w:val="FF0000"/>
          <w:sz w:val="24"/>
          <w:szCs w:val="24"/>
        </w:rPr>
        <w:t xml:space="preserve">         </w:t>
      </w:r>
      <w:r w:rsidRPr="0088753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160.1 Бюджетного кодекса Российской Федерации, Порядком </w:t>
      </w:r>
      <w:r w:rsidRPr="00887535">
        <w:rPr>
          <w:rStyle w:val="2"/>
          <w:rFonts w:ascii="Times New Roman" w:hAnsi="Times New Roman"/>
          <w:b w:val="0"/>
          <w:color w:val="000000"/>
        </w:rPr>
        <w:t>осуществления орган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ом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местного самоуправления </w:t>
      </w:r>
      <w:r w:rsidR="00FF198A" w:rsidRPr="00887535">
        <w:rPr>
          <w:rStyle w:val="2"/>
          <w:rFonts w:ascii="Times New Roman" w:hAnsi="Times New Roman"/>
          <w:b w:val="0"/>
          <w:color w:val="000000"/>
        </w:rPr>
        <w:t>Березовского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сельского поселения Раздольненского  района Республики Крым бюджетных полномочий главн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администратор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а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доходов, утвержденным постановлением Администрации </w:t>
      </w:r>
      <w:r w:rsidR="004F1CA5" w:rsidRPr="00887535">
        <w:rPr>
          <w:rStyle w:val="2"/>
          <w:rFonts w:ascii="Times New Roman" w:hAnsi="Times New Roman"/>
          <w:b w:val="0"/>
          <w:color w:val="000000"/>
        </w:rPr>
        <w:t>Березовского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сельского поселения Раздольненского района Республики Крым  от 2</w:t>
      </w:r>
      <w:r w:rsidR="00814A06">
        <w:rPr>
          <w:rStyle w:val="2"/>
          <w:rFonts w:ascii="Times New Roman" w:hAnsi="Times New Roman"/>
          <w:b w:val="0"/>
          <w:color w:val="000000"/>
        </w:rPr>
        <w:t>2</w:t>
      </w:r>
      <w:r w:rsidR="00634972">
        <w:rPr>
          <w:rStyle w:val="2"/>
          <w:rFonts w:ascii="Times New Roman" w:hAnsi="Times New Roman"/>
          <w:b w:val="0"/>
          <w:color w:val="000000"/>
        </w:rPr>
        <w:t xml:space="preserve"> декабря 201</w:t>
      </w:r>
      <w:r w:rsidR="00814A06">
        <w:rPr>
          <w:rStyle w:val="2"/>
          <w:rFonts w:ascii="Times New Roman" w:hAnsi="Times New Roman"/>
          <w:b w:val="0"/>
          <w:color w:val="000000"/>
        </w:rPr>
        <w:t>7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года № </w:t>
      </w:r>
      <w:r w:rsidR="00FA4641">
        <w:rPr>
          <w:rStyle w:val="2"/>
          <w:rFonts w:ascii="Times New Roman" w:hAnsi="Times New Roman"/>
          <w:b w:val="0"/>
          <w:color w:val="000000"/>
        </w:rPr>
        <w:t>2</w:t>
      </w:r>
      <w:r w:rsidR="00814A06">
        <w:rPr>
          <w:rStyle w:val="2"/>
          <w:rFonts w:ascii="Times New Roman" w:hAnsi="Times New Roman"/>
          <w:b w:val="0"/>
          <w:color w:val="000000"/>
        </w:rPr>
        <w:t>79</w:t>
      </w:r>
    </w:p>
    <w:p w:rsidR="00796B94" w:rsidRPr="00887535" w:rsidRDefault="001802B0" w:rsidP="00F270BC">
      <w:pPr>
        <w:spacing w:line="276" w:lineRule="auto"/>
        <w:ind w:firstLine="284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>ПОСТАНОВЛЯЮ:</w:t>
      </w:r>
    </w:p>
    <w:p w:rsidR="00A363DC" w:rsidRPr="00887535" w:rsidRDefault="001802B0" w:rsidP="00F270BC">
      <w:pPr>
        <w:pStyle w:val="ConsTitle"/>
        <w:widowControl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535">
        <w:rPr>
          <w:rFonts w:ascii="Times New Roman" w:hAnsi="Times New Roman" w:cs="Times New Roman"/>
          <w:b w:val="0"/>
          <w:sz w:val="24"/>
          <w:szCs w:val="24"/>
        </w:rPr>
        <w:t>1.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постановление № </w:t>
      </w:r>
      <w:r w:rsidR="00FA464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79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="00FA464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>.12.201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 </w:t>
      </w:r>
      <w:r w:rsidR="00F270BC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>О бюджетных полномочи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ях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администратора доходов</w:t>
      </w:r>
      <w:r w:rsidR="00814A06">
        <w:rPr>
          <w:rFonts w:ascii="Times New Roman" w:hAnsi="Times New Roman" w:cs="Times New Roman"/>
          <w:b w:val="0"/>
          <w:sz w:val="24"/>
          <w:szCs w:val="24"/>
        </w:rPr>
        <w:t xml:space="preserve"> местного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бюджета Березовско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я</w:t>
      </w:r>
      <w:r w:rsidR="00887535">
        <w:rPr>
          <w:rFonts w:ascii="Times New Roman" w:hAnsi="Times New Roman" w:cs="Times New Roman"/>
          <w:b w:val="0"/>
          <w:sz w:val="24"/>
          <w:szCs w:val="24"/>
        </w:rPr>
        <w:t>»</w:t>
      </w:r>
      <w:r w:rsidR="000D1864" w:rsidRPr="0088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следующие изменения:  </w:t>
      </w:r>
    </w:p>
    <w:p w:rsidR="00A363DC" w:rsidRPr="00887535" w:rsidRDefault="00FA4641" w:rsidP="001802B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3118"/>
        <w:gridCol w:w="2835"/>
      </w:tblGrid>
      <w:tr w:rsidR="005D178F" w:rsidRPr="00887535" w:rsidTr="00DA286B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F" w:rsidRPr="00887535" w:rsidRDefault="005D178F" w:rsidP="00D0064A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№</w:t>
            </w:r>
            <w:proofErr w:type="gramStart"/>
            <w:r w:rsidRPr="00887535">
              <w:rPr>
                <w:rFonts w:ascii="Times New Roman" w:hAnsi="Times New Roman" w:cs="Times New Roman"/>
              </w:rPr>
              <w:t>п</w:t>
            </w:r>
            <w:proofErr w:type="gramEnd"/>
            <w:r w:rsidRPr="008875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Код </w:t>
            </w:r>
            <w:r w:rsidR="006C084B" w:rsidRPr="00887535">
              <w:rPr>
                <w:rFonts w:ascii="Times New Roman" w:hAnsi="Times New Roman" w:cs="Times New Roman"/>
              </w:rPr>
              <w:t>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Наименование </w:t>
            </w:r>
            <w:r w:rsidR="006C084B" w:rsidRPr="00887535">
              <w:rPr>
                <w:rFonts w:ascii="Times New Roman" w:hAnsi="Times New Roman" w:cs="Times New Roman"/>
              </w:rPr>
              <w:t>кода бюджетной классификации</w:t>
            </w:r>
            <w:r w:rsidRPr="00887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8F" w:rsidRPr="00887535" w:rsidRDefault="006C084B" w:rsidP="006C084B">
            <w:pPr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Нормативные правовые </w:t>
            </w:r>
            <w:proofErr w:type="gramStart"/>
            <w:r w:rsidRPr="00887535">
              <w:rPr>
                <w:rFonts w:ascii="Times New Roman" w:hAnsi="Times New Roman" w:cs="Times New Roman"/>
              </w:rPr>
              <w:t>акты</w:t>
            </w:r>
            <w:proofErr w:type="gramEnd"/>
            <w:r w:rsidRPr="00887535">
              <w:rPr>
                <w:rFonts w:ascii="Times New Roman" w:hAnsi="Times New Roman" w:cs="Times New Roman"/>
              </w:rPr>
              <w:t xml:space="preserve"> являющиеся основанием для администрирования данного вида платежа</w:t>
            </w:r>
          </w:p>
        </w:tc>
      </w:tr>
      <w:tr w:rsidR="006C084B" w:rsidRPr="00887535" w:rsidTr="00DA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850" w:type="dxa"/>
          </w:tcPr>
          <w:p w:rsidR="006C084B" w:rsidRPr="00887535" w:rsidRDefault="006C084B" w:rsidP="000114E6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4</w:t>
            </w:r>
          </w:p>
        </w:tc>
      </w:tr>
      <w:tr w:rsidR="005D178F" w:rsidRPr="00887535" w:rsidTr="00DA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0" w:type="dxa"/>
          </w:tcPr>
          <w:p w:rsidR="005D178F" w:rsidRPr="00887535" w:rsidRDefault="005D178F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178F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753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  <w:p w:rsidR="005D178F" w:rsidRPr="00887535" w:rsidRDefault="005D178F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EF40BC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eastAsia="Times New Roman" w:hAnsi="Times New Roman" w:cs="Times New Roman"/>
                <w:color w:val="auto"/>
              </w:rPr>
              <w:t>901</w:t>
            </w:r>
            <w:r w:rsidR="00FA4641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EF40BC">
              <w:rPr>
                <w:rFonts w:ascii="Times New Roman" w:eastAsia="Times New Roman" w:hAnsi="Times New Roman" w:cs="Times New Roman"/>
                <w:color w:val="auto"/>
              </w:rPr>
              <w:t>705030100000180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78F" w:rsidRPr="00887535" w:rsidRDefault="00EF40BC" w:rsidP="00D0064A">
            <w:pPr>
              <w:spacing w:line="22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286B" w:rsidRDefault="00DA286B" w:rsidP="00DA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Российской Федерации, приказ Министерства финансов Российской Федерации от 01 июля 2013 года        № 65н «Об утверждении Указаний о порядке применения бюджетной классификации Российской Федерации»</w:t>
            </w:r>
          </w:p>
          <w:p w:rsidR="005D178F" w:rsidRPr="00887535" w:rsidRDefault="005D178F" w:rsidP="00DA286B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Постановление№</w:t>
            </w:r>
            <w:r w:rsidR="00EF40BC">
              <w:rPr>
                <w:rFonts w:ascii="Times New Roman" w:hAnsi="Times New Roman" w:cs="Times New Roman"/>
              </w:rPr>
              <w:t>95</w:t>
            </w:r>
            <w:r w:rsidRPr="00887535">
              <w:rPr>
                <w:rFonts w:ascii="Times New Roman" w:hAnsi="Times New Roman" w:cs="Times New Roman"/>
              </w:rPr>
              <w:t xml:space="preserve"> от </w:t>
            </w:r>
            <w:r w:rsidR="00FA4641">
              <w:rPr>
                <w:rFonts w:ascii="Times New Roman" w:hAnsi="Times New Roman" w:cs="Times New Roman"/>
              </w:rPr>
              <w:t>2</w:t>
            </w:r>
            <w:r w:rsidR="00EF40BC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887535">
              <w:rPr>
                <w:rFonts w:ascii="Times New Roman" w:hAnsi="Times New Roman" w:cs="Times New Roman"/>
              </w:rPr>
              <w:t>.</w:t>
            </w:r>
            <w:r w:rsidR="008D5D67">
              <w:rPr>
                <w:rFonts w:ascii="Times New Roman" w:hAnsi="Times New Roman" w:cs="Times New Roman"/>
              </w:rPr>
              <w:t>0</w:t>
            </w:r>
            <w:r w:rsidR="00814A06">
              <w:rPr>
                <w:rFonts w:ascii="Times New Roman" w:hAnsi="Times New Roman" w:cs="Times New Roman"/>
              </w:rPr>
              <w:t>4</w:t>
            </w:r>
            <w:r w:rsidRPr="00887535">
              <w:rPr>
                <w:rFonts w:ascii="Times New Roman" w:hAnsi="Times New Roman" w:cs="Times New Roman"/>
              </w:rPr>
              <w:t>.201</w:t>
            </w:r>
            <w:r w:rsidR="00814A06">
              <w:rPr>
                <w:rFonts w:ascii="Times New Roman" w:hAnsi="Times New Roman" w:cs="Times New Roman"/>
              </w:rPr>
              <w:t>8</w:t>
            </w:r>
            <w:r w:rsidRPr="00887535">
              <w:rPr>
                <w:rFonts w:ascii="Times New Roman" w:hAnsi="Times New Roman" w:cs="Times New Roman"/>
              </w:rPr>
              <w:t>г.</w:t>
            </w:r>
          </w:p>
          <w:p w:rsidR="005D178F" w:rsidRPr="00887535" w:rsidRDefault="005D178F" w:rsidP="00D0064A">
            <w:pPr>
              <w:spacing w:line="229" w:lineRule="auto"/>
              <w:rPr>
                <w:rFonts w:ascii="Times New Roman" w:hAnsi="Times New Roman" w:cs="Times New Roman"/>
              </w:rPr>
            </w:pPr>
          </w:p>
        </w:tc>
      </w:tr>
    </w:tbl>
    <w:p w:rsidR="00887535" w:rsidRDefault="00796B94" w:rsidP="00DA286B">
      <w:pPr>
        <w:tabs>
          <w:tab w:val="num" w:pos="720"/>
        </w:tabs>
        <w:ind w:left="720" w:hanging="360"/>
        <w:jc w:val="both"/>
        <w:rPr>
          <w:rFonts w:ascii="Times New Roman" w:hAnsi="Times New Roman"/>
          <w:color w:val="auto"/>
        </w:rPr>
      </w:pPr>
      <w:r w:rsidRPr="00887535">
        <w:rPr>
          <w:rFonts w:ascii="Times New Roman" w:hAnsi="Times New Roman" w:cs="Times New Roman"/>
          <w:b/>
        </w:rPr>
        <w:t xml:space="preserve">   </w:t>
      </w:r>
      <w:r w:rsidRPr="00887535">
        <w:rPr>
          <w:rFonts w:ascii="Times New Roman" w:hAnsi="Times New Roman"/>
          <w:color w:val="auto"/>
        </w:rPr>
        <w:t xml:space="preserve">2. </w:t>
      </w:r>
      <w:proofErr w:type="gramStart"/>
      <w:r w:rsidRPr="00887535">
        <w:rPr>
          <w:rFonts w:ascii="Times New Roman" w:hAnsi="Times New Roman"/>
          <w:color w:val="auto"/>
        </w:rPr>
        <w:t>Контроль за</w:t>
      </w:r>
      <w:proofErr w:type="gramEnd"/>
      <w:r w:rsidRPr="00887535">
        <w:rPr>
          <w:rFonts w:ascii="Times New Roman" w:hAnsi="Times New Roman"/>
          <w:color w:val="auto"/>
        </w:rPr>
        <w:t xml:space="preserve"> исполнением настоящего постановления оставляю за собой.</w:t>
      </w:r>
    </w:p>
    <w:p w:rsidR="001802B0" w:rsidRPr="00887535" w:rsidRDefault="00796B94" w:rsidP="00796B94">
      <w:pPr>
        <w:spacing w:line="228" w:lineRule="auto"/>
        <w:rPr>
          <w:rFonts w:ascii="Times New Roman" w:hAnsi="Times New Roman" w:cs="Times New Roman"/>
        </w:rPr>
      </w:pPr>
      <w:r w:rsidRPr="00887535">
        <w:rPr>
          <w:rFonts w:ascii="Times New Roman" w:hAnsi="Times New Roman" w:cs="Times New Roman"/>
        </w:rPr>
        <w:t xml:space="preserve">Председатель </w:t>
      </w:r>
      <w:r w:rsidR="000114E6" w:rsidRPr="00887535">
        <w:rPr>
          <w:rFonts w:ascii="Times New Roman" w:hAnsi="Times New Roman" w:cs="Times New Roman"/>
        </w:rPr>
        <w:t>Березовского</w:t>
      </w:r>
    </w:p>
    <w:p w:rsidR="00DA286B" w:rsidRDefault="00796B94" w:rsidP="00DA286B">
      <w:pPr>
        <w:spacing w:line="228" w:lineRule="auto"/>
        <w:rPr>
          <w:rFonts w:ascii="Times New Roman" w:hAnsi="Times New Roman" w:cs="Times New Roman"/>
        </w:rPr>
      </w:pPr>
      <w:r w:rsidRPr="00887535">
        <w:rPr>
          <w:rFonts w:ascii="Times New Roman" w:hAnsi="Times New Roman" w:cs="Times New Roman"/>
        </w:rPr>
        <w:t>сельского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>совета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>-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 xml:space="preserve">глава Администрации </w:t>
      </w:r>
    </w:p>
    <w:p w:rsidR="00253BED" w:rsidRPr="00887535" w:rsidRDefault="000114E6" w:rsidP="00DA286B">
      <w:pPr>
        <w:spacing w:line="228" w:lineRule="auto"/>
      </w:pPr>
      <w:r w:rsidRPr="00887535">
        <w:rPr>
          <w:rFonts w:ascii="Times New Roman" w:hAnsi="Times New Roman" w:cs="Times New Roman"/>
        </w:rPr>
        <w:t>Березовского</w:t>
      </w:r>
      <w:r w:rsidR="00796B94" w:rsidRPr="00887535">
        <w:rPr>
          <w:rFonts w:ascii="Times New Roman" w:hAnsi="Times New Roman" w:cs="Times New Roman"/>
        </w:rPr>
        <w:t xml:space="preserve"> сельского поселения                      </w:t>
      </w:r>
      <w:r w:rsidR="001802B0" w:rsidRPr="00887535">
        <w:rPr>
          <w:rFonts w:ascii="Times New Roman" w:hAnsi="Times New Roman" w:cs="Times New Roman"/>
        </w:rPr>
        <w:t xml:space="preserve"> </w:t>
      </w:r>
      <w:r w:rsidR="00887535">
        <w:rPr>
          <w:rFonts w:ascii="Times New Roman" w:hAnsi="Times New Roman" w:cs="Times New Roman"/>
        </w:rPr>
        <w:t xml:space="preserve">                </w:t>
      </w:r>
      <w:r w:rsidR="00796B94" w:rsidRPr="00887535">
        <w:rPr>
          <w:rFonts w:ascii="Times New Roman" w:hAnsi="Times New Roman" w:cs="Times New Roman"/>
        </w:rPr>
        <w:t xml:space="preserve">              </w:t>
      </w:r>
      <w:r w:rsidRPr="00887535">
        <w:rPr>
          <w:rFonts w:ascii="Times New Roman" w:hAnsi="Times New Roman" w:cs="Times New Roman"/>
        </w:rPr>
        <w:t xml:space="preserve">      </w:t>
      </w:r>
      <w:r w:rsidR="00796B94" w:rsidRPr="00887535">
        <w:rPr>
          <w:rFonts w:ascii="Times New Roman" w:hAnsi="Times New Roman" w:cs="Times New Roman"/>
        </w:rPr>
        <w:t xml:space="preserve">     </w:t>
      </w:r>
      <w:proofErr w:type="spellStart"/>
      <w:r w:rsidRPr="00887535">
        <w:rPr>
          <w:rFonts w:ascii="Times New Roman" w:hAnsi="Times New Roman" w:cs="Times New Roman"/>
        </w:rPr>
        <w:t>А.Б.Назар</w:t>
      </w:r>
      <w:proofErr w:type="spellEnd"/>
    </w:p>
    <w:sectPr w:rsidR="00253BED" w:rsidRPr="00887535" w:rsidSect="00DA28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114E6"/>
    <w:rsid w:val="000D1864"/>
    <w:rsid w:val="001802B0"/>
    <w:rsid w:val="00253BED"/>
    <w:rsid w:val="00313A80"/>
    <w:rsid w:val="003F2F50"/>
    <w:rsid w:val="004F1CA5"/>
    <w:rsid w:val="00582F26"/>
    <w:rsid w:val="005D178F"/>
    <w:rsid w:val="005E1115"/>
    <w:rsid w:val="00634972"/>
    <w:rsid w:val="006C084B"/>
    <w:rsid w:val="00796B94"/>
    <w:rsid w:val="00814A06"/>
    <w:rsid w:val="00887535"/>
    <w:rsid w:val="008D5D67"/>
    <w:rsid w:val="0092564A"/>
    <w:rsid w:val="0093581E"/>
    <w:rsid w:val="00A363DC"/>
    <w:rsid w:val="00C00BC2"/>
    <w:rsid w:val="00CE703D"/>
    <w:rsid w:val="00DA286B"/>
    <w:rsid w:val="00DE0920"/>
    <w:rsid w:val="00EF40BC"/>
    <w:rsid w:val="00F270BC"/>
    <w:rsid w:val="00FA4641"/>
    <w:rsid w:val="00FB6D3B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6327-FFB9-4BB4-A401-06BBB4C4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2018-04-26T07:29:00Z</cp:lastPrinted>
  <dcterms:created xsi:type="dcterms:W3CDTF">2015-07-10T06:35:00Z</dcterms:created>
  <dcterms:modified xsi:type="dcterms:W3CDTF">2018-04-26T07:30:00Z</dcterms:modified>
</cp:coreProperties>
</file>