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7" w:rsidRDefault="00F855F7" w:rsidP="00F855F7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>
            <wp:extent cx="46355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7" w:rsidRDefault="00F855F7" w:rsidP="00F855F7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F855F7" w:rsidRDefault="00F855F7" w:rsidP="00F855F7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F855F7" w:rsidRDefault="00F855F7" w:rsidP="00F855F7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F855F7" w:rsidRDefault="00F855F7" w:rsidP="00F855F7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F855F7" w:rsidRDefault="00F855F7" w:rsidP="00F855F7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855F7" w:rsidRDefault="00F855F7" w:rsidP="00F855F7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855F7" w:rsidRDefault="00B92118" w:rsidP="00F855F7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</w:t>
      </w:r>
      <w:r w:rsidR="00F855F7">
        <w:rPr>
          <w:rFonts w:ascii="Times New Roman" w:hAnsi="Times New Roman" w:cs="Times New Roman"/>
          <w:sz w:val="28"/>
          <w:szCs w:val="28"/>
          <w:lang w:eastAsia="ar-SA"/>
        </w:rPr>
        <w:t>.04.2018 года                   с. Березовка                                      № 53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F855F7" w:rsidRDefault="00F855F7" w:rsidP="00F855F7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 рассмотрении протеста прокуратуры Раздольненского района от 13.04.2018 № 15/1-2018 на решение Березовского сельского совета от 02.04.2015 № 94 «</w:t>
      </w:r>
      <w:r w:rsidRPr="00F855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   у</w:t>
      </w:r>
      <w:r w:rsidR="000D5F63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тверждении   административного </w:t>
      </w:r>
      <w:r w:rsidRPr="00F855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регламента   предоставления муниципальной услуги «Постановка граждан в очередь на получение земельного участка </w:t>
      </w:r>
      <w:proofErr w:type="gramStart"/>
      <w:r w:rsidRPr="00F855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для  индивидуального</w:t>
      </w:r>
      <w:proofErr w:type="gramEnd"/>
      <w:r w:rsidRPr="00F855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</w: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55F7" w:rsidRDefault="00DF4FCC" w:rsidP="00F855F7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F4FCC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"Об общих принципах организации местного самоуправления в Российской Федерации",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субъектов- Республики Крым и города федерального значения  Севастополя», Закона Республики Крым от 15.01.2015 № 66-ЗРК/2015 « 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 w:rsidRPr="00DF4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FCC">
        <w:rPr>
          <w:rFonts w:ascii="Times New Roman" w:hAnsi="Times New Roman" w:cs="Times New Roman"/>
          <w:sz w:val="28"/>
          <w:szCs w:val="28"/>
        </w:rPr>
        <w:t>р</w:t>
      </w:r>
      <w:r w:rsidR="00F855F7">
        <w:rPr>
          <w:rFonts w:ascii="Times New Roman" w:hAnsi="Times New Roman" w:cs="Times New Roman"/>
          <w:sz w:val="28"/>
          <w:szCs w:val="28"/>
        </w:rPr>
        <w:t xml:space="preserve">уководствуясь Уставом Березовского сельского поселения, </w:t>
      </w:r>
      <w:r w:rsidR="00F855F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855F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рассмотрев протест  прокуратуры Раздольненского  района  от </w:t>
      </w:r>
      <w:r w:rsidR="00F855F7" w:rsidRPr="00F855F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13.04.2018 № 15/1-2018 на решение Березовского сельского совета от 02.04.2015 № 94 «Об   утверждении   административного  регламента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</w:r>
      <w:r w:rsidR="00F855F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 w:rsidR="00F855F7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F855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55F7" w:rsidRDefault="00F855F7" w:rsidP="00F855F7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</w:t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>13.04.2018 № 15/1-2018 на решение Березовского сельского совета от 02.04.2015 № 94 «Об   утверждении   административного  регламента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F855F7" w:rsidRDefault="00F855F7" w:rsidP="00F855F7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Решение 12 заседания Березовского сельского совета 1 созыва № 94 от 02.04.2015 «</w:t>
      </w:r>
      <w:bookmarkStart w:id="0" w:name="OLE_LINK1"/>
      <w:bookmarkStart w:id="1" w:name="OLE_LINK2"/>
      <w:r w:rsidRPr="00F855F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Об   утверждении   </w:t>
      </w:r>
      <w:proofErr w:type="gramStart"/>
      <w:r w:rsidRPr="00F855F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административного  регламента</w:t>
      </w:r>
      <w:proofErr w:type="gramEnd"/>
      <w:r w:rsidRPr="00F855F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0"/>
      <w:bookmarkEnd w:id="1"/>
      <w:r w:rsidR="00DF4F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F4FCC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Поручить Администрации Бе</w:t>
      </w:r>
      <w:r w:rsidR="000734D9">
        <w:rPr>
          <w:rFonts w:ascii="Times New Roman" w:hAnsi="Times New Roman" w:cs="Times New Roman"/>
          <w:sz w:val="28"/>
          <w:szCs w:val="28"/>
          <w:lang w:eastAsia="ar-SA"/>
        </w:rPr>
        <w:t>резовского сельского поселения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азработать </w:t>
      </w:r>
      <w:r w:rsidR="00DF4FCC">
        <w:rPr>
          <w:rFonts w:ascii="Times New Roman" w:hAnsi="Times New Roman" w:cs="Times New Roman"/>
          <w:sz w:val="28"/>
          <w:szCs w:val="28"/>
          <w:lang w:eastAsia="ar-SA"/>
        </w:rPr>
        <w:t>проект   административного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регламент</w:t>
      </w:r>
      <w:r w:rsidR="00DF4FC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 xml:space="preserve">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  <w:r w:rsidR="00DF4FC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DF4FCC" w:rsidRPr="00DF4FCC">
        <w:rPr>
          <w:rFonts w:ascii="Times New Roman" w:hAnsi="Times New Roman" w:cs="Times New Roman"/>
          <w:sz w:val="28"/>
          <w:szCs w:val="28"/>
          <w:lang w:eastAsia="ar-SA"/>
        </w:rPr>
        <w:t>и направить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F855F7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855F7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F855F7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5F7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5F7" w:rsidRDefault="00F855F7" w:rsidP="00F855F7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5F7" w:rsidRPr="00F855F7" w:rsidRDefault="00F855F7" w:rsidP="00F855F7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855F7"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F855F7" w:rsidRPr="00F855F7" w:rsidRDefault="00F855F7" w:rsidP="00F855F7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855F7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F855F7" w:rsidRPr="00F855F7" w:rsidRDefault="00F855F7" w:rsidP="00F855F7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855F7"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5F7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F855F7"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F855F7" w:rsidRDefault="00F855F7" w:rsidP="00F855F7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55F7" w:rsidRDefault="00F855F7" w:rsidP="00F855F7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55F7" w:rsidRDefault="00F855F7" w:rsidP="00F855F7"/>
    <w:p w:rsidR="00D05A20" w:rsidRDefault="00D05A20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/>
    <w:p w:rsidR="001D7BA3" w:rsidRDefault="001D7BA3" w:rsidP="00DF4FCC">
      <w:pPr>
        <w:ind w:firstLine="0"/>
      </w:pPr>
    </w:p>
    <w:p w:rsidR="002325B6" w:rsidRDefault="002325B6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325B6" w:rsidRDefault="002325B6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</w:rPr>
        <w:lastRenderedPageBreak/>
        <w:drawing>
          <wp:inline distT="0" distB="0" distL="0" distR="0" wp14:anchorId="4F781F3E" wp14:editId="4E537A78">
            <wp:extent cx="725805" cy="798195"/>
            <wp:effectExtent l="0" t="0" r="0" b="1905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1D7BA3" w:rsidRPr="00D72B6F" w:rsidRDefault="001D7BA3" w:rsidP="001D7BA3">
      <w:pPr>
        <w:widowControl/>
        <w:autoSpaceDE/>
        <w:autoSpaceDN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</w:rPr>
        <w:t>тел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 w:rsidRPr="00D72B6F"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 w:rsidRPr="00D72B6F">
        <w:rPr>
          <w:rFonts w:ascii="Times New Roman" w:hAnsi="Times New Roman" w:cs="Times New Roman"/>
          <w:sz w:val="20"/>
          <w:szCs w:val="20"/>
          <w:lang w:val="it-IT"/>
        </w:rPr>
        <w:t>@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1D7BA3" w:rsidRPr="00D72B6F" w:rsidRDefault="001D7BA3" w:rsidP="001D7BA3">
      <w:pPr>
        <w:widowControl/>
        <w:autoSpaceDE/>
        <w:autoSpaceDN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1D7BA3" w:rsidRPr="00D72B6F" w:rsidRDefault="001D7BA3" w:rsidP="001D7BA3">
      <w:pPr>
        <w:widowControl/>
        <w:autoSpaceDE/>
        <w:autoSpaceDN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 w:rsidRPr="00D72B6F">
        <w:rPr>
          <w:rFonts w:ascii="Times New Roman CYR" w:hAnsi="Times New Roman CYR" w:cs="Times New Roman CYR"/>
          <w:noProof/>
        </w:rPr>
        <w:t>от 27.04.2018 № 02-16/2</w:t>
      </w:r>
      <w:r>
        <w:rPr>
          <w:rFonts w:ascii="Times New Roman CYR" w:hAnsi="Times New Roman CYR" w:cs="Times New Roman CYR"/>
          <w:noProof/>
        </w:rPr>
        <w:t>68</w:t>
      </w:r>
    </w:p>
    <w:p w:rsidR="001D7BA3" w:rsidRPr="00D72B6F" w:rsidRDefault="001D7BA3" w:rsidP="001D7BA3">
      <w:pPr>
        <w:widowControl/>
        <w:autoSpaceDE/>
        <w:autoSpaceDN/>
        <w:adjustRightInd/>
        <w:ind w:right="-58" w:firstLine="0"/>
        <w:jc w:val="left"/>
        <w:rPr>
          <w:rFonts w:ascii="Times New Roman" w:hAnsi="Times New Roman" w:cs="Times New Roman"/>
        </w:rPr>
      </w:pPr>
      <w:r w:rsidRPr="00D72B6F">
        <w:rPr>
          <w:rFonts w:ascii="Times New Roman CYR" w:hAnsi="Times New Roman CYR" w:cs="Times New Roman CYR"/>
          <w:noProof/>
        </w:rPr>
        <w:t>на  № 15/1-2018 от 1</w:t>
      </w:r>
      <w:r>
        <w:rPr>
          <w:rFonts w:ascii="Times New Roman CYR" w:hAnsi="Times New Roman CYR" w:cs="Times New Roman CYR"/>
          <w:noProof/>
        </w:rPr>
        <w:t>3</w:t>
      </w:r>
      <w:r w:rsidRPr="00D72B6F">
        <w:rPr>
          <w:rFonts w:ascii="Times New Roman CYR" w:hAnsi="Times New Roman CYR" w:cs="Times New Roman CYR"/>
          <w:noProof/>
        </w:rPr>
        <w:t>.04.2018</w:t>
      </w:r>
    </w:p>
    <w:p w:rsidR="001D7BA3" w:rsidRPr="00D72B6F" w:rsidRDefault="001D7BA3" w:rsidP="001D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1D7BA3" w:rsidRPr="00D72B6F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1D7BA3" w:rsidRPr="001D7BA3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D72B6F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 w:rsidRPr="00D72B6F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1D7BA3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</w:t>
      </w:r>
      <w:r w:rsidRPr="00D72B6F">
        <w:rPr>
          <w:rFonts w:ascii="Times New Roman" w:hAnsi="Times New Roman" w:cs="Times New Roman"/>
          <w:sz w:val="28"/>
          <w:szCs w:val="28"/>
        </w:rPr>
        <w:t>!</w:t>
      </w:r>
    </w:p>
    <w:p w:rsidR="001D7BA3" w:rsidRPr="00D72B6F" w:rsidRDefault="001D7BA3" w:rsidP="001D7BA3">
      <w:pPr>
        <w:widowControl/>
        <w:tabs>
          <w:tab w:val="left" w:pos="55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7BA3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72B6F"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 w:rsidRPr="00D72B6F"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 w:rsidRPr="00D72B6F">
        <w:rPr>
          <w:rFonts w:ascii="Times New Roman" w:hAnsi="Times New Roman" w:cs="Times New Roman"/>
          <w:bCs/>
          <w:iCs/>
          <w:sz w:val="28"/>
          <w:szCs w:val="28"/>
        </w:rPr>
        <w:t>протест от 1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72B6F">
        <w:rPr>
          <w:rFonts w:ascii="Times New Roman" w:hAnsi="Times New Roman" w:cs="Times New Roman"/>
          <w:bCs/>
          <w:iCs/>
          <w:sz w:val="28"/>
          <w:szCs w:val="28"/>
        </w:rPr>
        <w:t>.04.2018 № 15/1-2018 на</w:t>
      </w:r>
      <w:r w:rsidRPr="001D7BA3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 от 02.04.2015 № 94 «Об   утверждении   административного  регламента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2B6F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2" w:name="OLE_LINK29"/>
      <w:bookmarkStart w:id="3" w:name="OLE_LINK28"/>
      <w:bookmarkStart w:id="4" w:name="OLE_LINK27"/>
      <w:bookmarkStart w:id="5" w:name="OLE_LINK26"/>
      <w:r w:rsidRPr="00D72B6F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 w:rsidRPr="00D72B6F"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 w:rsidRPr="00D72B6F">
        <w:rPr>
          <w:rFonts w:ascii="Times New Roman" w:hAnsi="Times New Roman" w:cs="Times New Roman"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2B6F">
        <w:rPr>
          <w:rFonts w:ascii="Times New Roman" w:hAnsi="Times New Roman" w:cs="Times New Roman"/>
          <w:sz w:val="28"/>
          <w:szCs w:val="28"/>
        </w:rPr>
        <w:t>.04.2018  № 15/1-2018 рассмотрен  с участием помощника прокурора Раздольненского района Шевченко А.Ю.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2B6F"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2"/>
      <w:bookmarkEnd w:id="3"/>
      <w:bookmarkEnd w:id="4"/>
      <w:bookmarkEnd w:id="5"/>
      <w:r w:rsidRPr="00D72B6F"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1D7BA3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</w:rPr>
        <w:t xml:space="preserve">       </w:t>
      </w:r>
      <w:r w:rsidRPr="00D72B6F"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76560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1D7BA3">
        <w:rPr>
          <w:rFonts w:ascii="Times New Roman" w:hAnsi="Times New Roman" w:cs="Times New Roman"/>
          <w:sz w:val="28"/>
          <w:szCs w:val="28"/>
        </w:rPr>
        <w:t xml:space="preserve">12 заседания Березовского сельского совета 1 созыва № 94 от 02.04.2015 «Об   утверждении   </w:t>
      </w:r>
      <w:proofErr w:type="gramStart"/>
      <w:r w:rsidRPr="001D7BA3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proofErr w:type="gramEnd"/>
      <w:r w:rsidRPr="001D7BA3">
        <w:rPr>
          <w:rFonts w:ascii="Times New Roman" w:hAnsi="Times New Roman" w:cs="Times New Roman"/>
          <w:sz w:val="28"/>
          <w:szCs w:val="28"/>
        </w:rPr>
        <w:t xml:space="preserve">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</w:t>
      </w:r>
      <w:r>
        <w:rPr>
          <w:rFonts w:ascii="Times New Roman" w:hAnsi="Times New Roman" w:cs="Times New Roman"/>
          <w:sz w:val="28"/>
          <w:szCs w:val="28"/>
        </w:rPr>
        <w:t>цах населенного пункта» отменено</w:t>
      </w:r>
      <w:r w:rsidR="00DF4FCC">
        <w:rPr>
          <w:rFonts w:ascii="Times New Roman" w:hAnsi="Times New Roman" w:cs="Times New Roman"/>
          <w:sz w:val="28"/>
          <w:szCs w:val="28"/>
        </w:rPr>
        <w:t>.</w:t>
      </w:r>
    </w:p>
    <w:p w:rsidR="001D7BA3" w:rsidRDefault="001D7BA3" w:rsidP="001D7BA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Поручено</w:t>
      </w:r>
      <w:r w:rsidRPr="001D7BA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Администрации Березовского се</w:t>
      </w:r>
      <w:r w:rsidR="00DF4FC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льского поселения разработать проект   административного</w:t>
      </w:r>
      <w:r w:rsidRPr="001D7BA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регламент</w:t>
      </w:r>
      <w:r w:rsidR="00DF4FC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Pr="001D7BA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  </w:t>
      </w:r>
      <w:r w:rsidR="00DF4FCC" w:rsidRPr="00DF4FC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направить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1D7BA3" w:rsidRPr="00D72B6F" w:rsidRDefault="001D7BA3" w:rsidP="001D7BA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325B6" w:rsidRDefault="002325B6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72B6F">
        <w:rPr>
          <w:rFonts w:ascii="Times New Roman" w:hAnsi="Times New Roman" w:cs="Times New Roman"/>
        </w:rPr>
        <w:lastRenderedPageBreak/>
        <w:t xml:space="preserve">Приложение: копия </w:t>
      </w:r>
      <w:bookmarkStart w:id="6" w:name="OLE_LINK32"/>
      <w:bookmarkStart w:id="7" w:name="OLE_LINK25"/>
      <w:r>
        <w:rPr>
          <w:rFonts w:ascii="Times New Roman" w:hAnsi="Times New Roman" w:cs="Times New Roman"/>
        </w:rPr>
        <w:t xml:space="preserve">решения 65 </w:t>
      </w:r>
      <w:r w:rsidR="00B3740F">
        <w:rPr>
          <w:rFonts w:ascii="Times New Roman" w:hAnsi="Times New Roman" w:cs="Times New Roman"/>
        </w:rPr>
        <w:t xml:space="preserve">(внеочередного) </w:t>
      </w:r>
      <w:bookmarkStart w:id="8" w:name="_GoBack"/>
      <w:bookmarkEnd w:id="8"/>
      <w:r>
        <w:rPr>
          <w:rFonts w:ascii="Times New Roman" w:hAnsi="Times New Roman" w:cs="Times New Roman"/>
        </w:rPr>
        <w:t>заседания Березовского сельского совета 1 созыва от 27.04.2018 № 53</w:t>
      </w:r>
      <w:r w:rsidR="000913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</w:t>
      </w:r>
      <w:r w:rsidR="0009137D" w:rsidRPr="0009137D">
        <w:rPr>
          <w:rFonts w:ascii="Times New Roman" w:hAnsi="Times New Roman" w:cs="Times New Roman"/>
        </w:rPr>
        <w:t>О рассмотрении протеста прокуратуры Раздольненского района от 13.04.2018 № 15/1-2018 на решение Березовского сельского совета от 02.04.2015 № 94 «Об   утверждении   административного регламента   предоставления муниципальной услуги «Постановка граждан в очередь на получение земельного участка для 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</w:r>
      <w:r>
        <w:rPr>
          <w:rFonts w:ascii="Times New Roman" w:hAnsi="Times New Roman" w:cs="Times New Roman"/>
        </w:rPr>
        <w:t xml:space="preserve"> на 1 листе</w:t>
      </w:r>
    </w:p>
    <w:bookmarkEnd w:id="6"/>
    <w:bookmarkEnd w:id="7"/>
    <w:p w:rsidR="001D7BA3" w:rsidRPr="00D72B6F" w:rsidRDefault="001D7BA3" w:rsidP="001D7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1D7BA3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D72B6F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1D7BA3" w:rsidRPr="00D72B6F" w:rsidRDefault="001D7BA3" w:rsidP="001D7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72B6F">
        <w:rPr>
          <w:rFonts w:ascii="Times New Roman" w:hAnsi="Times New Roman" w:cs="Times New Roman"/>
        </w:rPr>
        <w:t xml:space="preserve">              </w:t>
      </w:r>
    </w:p>
    <w:p w:rsidR="001D7BA3" w:rsidRPr="00D72B6F" w:rsidRDefault="001D7BA3" w:rsidP="001D7BA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72B6F">
        <w:rPr>
          <w:rFonts w:ascii="Times New Roman" w:hAnsi="Times New Roman" w:cs="Times New Roman"/>
        </w:rPr>
        <w:t xml:space="preserve">          </w:t>
      </w:r>
    </w:p>
    <w:p w:rsidR="001D7BA3" w:rsidRPr="00D72B6F" w:rsidRDefault="001D7BA3" w:rsidP="001D7BA3">
      <w:pPr>
        <w:widowControl/>
        <w:autoSpaceDE/>
        <w:autoSpaceDN/>
        <w:adjustRightInd/>
        <w:spacing w:after="160" w:line="254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D7BA3" w:rsidRDefault="001D7BA3" w:rsidP="001D7BA3">
      <w:pPr>
        <w:ind w:firstLine="0"/>
      </w:pPr>
    </w:p>
    <w:p w:rsidR="001D7BA3" w:rsidRDefault="001D7BA3"/>
    <w:sectPr w:rsidR="001D7BA3" w:rsidSect="00F855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5"/>
    <w:rsid w:val="000734D9"/>
    <w:rsid w:val="0009137D"/>
    <w:rsid w:val="000D5F63"/>
    <w:rsid w:val="001D7BA3"/>
    <w:rsid w:val="002325B6"/>
    <w:rsid w:val="00691E05"/>
    <w:rsid w:val="0073142E"/>
    <w:rsid w:val="008F54A4"/>
    <w:rsid w:val="00B3740F"/>
    <w:rsid w:val="00B92118"/>
    <w:rsid w:val="00D05A20"/>
    <w:rsid w:val="00DF4FCC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B4F9-D20F-4AE5-A9AF-400727F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2018-04-26T12:52:00Z</cp:lastPrinted>
  <dcterms:created xsi:type="dcterms:W3CDTF">2018-04-23T06:24:00Z</dcterms:created>
  <dcterms:modified xsi:type="dcterms:W3CDTF">2018-04-28T09:05:00Z</dcterms:modified>
</cp:coreProperties>
</file>