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 w:rsidRPr="006E3611"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627B71" w:rsidRPr="006E3611" w:rsidRDefault="00627B71" w:rsidP="00627B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27B71" w:rsidRPr="00464838" w:rsidRDefault="00CA4C86" w:rsidP="00464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БЕРЕЗ</w:t>
      </w:r>
      <w:r w:rsidR="00627B7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627B71" w:rsidRPr="00464838" w:rsidRDefault="00464838" w:rsidP="00464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64</w:t>
      </w:r>
      <w:r w:rsidR="00A73A8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27B7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</w:t>
      </w:r>
      <w:proofErr w:type="gramEnd"/>
      <w:r w:rsidR="00627B7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1 созыва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27B71" w:rsidRDefault="00464838" w:rsidP="00CA4C86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22.03.</w:t>
      </w:r>
      <w:r w:rsidR="00627B71" w:rsidRPr="006E3611">
        <w:rPr>
          <w:rFonts w:ascii="Times New Roman" w:hAnsi="Times New Roman"/>
          <w:sz w:val="28"/>
        </w:rPr>
        <w:t>2018  года</w:t>
      </w:r>
      <w:proofErr w:type="gramEnd"/>
      <w:r w:rsidR="00627B71" w:rsidRPr="006E3611">
        <w:rPr>
          <w:rFonts w:ascii="Times New Roman" w:hAnsi="Times New Roman"/>
          <w:sz w:val="28"/>
        </w:rPr>
        <w:t xml:space="preserve"> </w:t>
      </w:r>
      <w:r w:rsidR="00CA4C86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A4C86">
        <w:rPr>
          <w:rFonts w:ascii="Times New Roman" w:hAnsi="Times New Roman"/>
          <w:sz w:val="28"/>
        </w:rPr>
        <w:t xml:space="preserve"> с. Березовка</w:t>
      </w:r>
      <w:r w:rsidR="00627B71" w:rsidRPr="006E3611">
        <w:rPr>
          <w:rFonts w:ascii="Times New Roman" w:hAnsi="Times New Roman"/>
          <w:sz w:val="28"/>
        </w:rPr>
        <w:t xml:space="preserve">           </w:t>
      </w:r>
      <w:r w:rsidR="00CA4C86">
        <w:rPr>
          <w:rFonts w:ascii="Times New Roman" w:hAnsi="Times New Roman"/>
          <w:sz w:val="28"/>
        </w:rPr>
        <w:t xml:space="preserve">                              </w:t>
      </w:r>
      <w:r w:rsidR="00131445">
        <w:rPr>
          <w:rFonts w:ascii="Times New Roman" w:hAnsi="Times New Roman"/>
          <w:sz w:val="28"/>
        </w:rPr>
        <w:t>№ 5</w:t>
      </w:r>
      <w:r>
        <w:rPr>
          <w:rFonts w:ascii="Times New Roman" w:hAnsi="Times New Roman"/>
          <w:sz w:val="28"/>
        </w:rPr>
        <w:t>23</w:t>
      </w:r>
    </w:p>
    <w:p w:rsidR="00C73046" w:rsidRPr="00464838" w:rsidRDefault="00C73046" w:rsidP="00464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56597B" w:rsidRPr="0056597B" w:rsidRDefault="007A7DFD" w:rsidP="0056597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>Об утверждении положения о</w:t>
      </w:r>
      <w:r w:rsidR="0056597B" w:rsidRPr="0056597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 xml:space="preserve"> порядке признания граждан малоимущими в целях принятия их на учет в качестве нуждающихся в жилых помещениях, предоставляемых</w:t>
      </w: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ar-SA"/>
        </w:rPr>
        <w:t xml:space="preserve"> по договорам социального найма</w:t>
      </w:r>
      <w:bookmarkStart w:id="0" w:name="_GoBack"/>
      <w:bookmarkEnd w:id="0"/>
    </w:p>
    <w:p w:rsidR="0056597B" w:rsidRPr="0056597B" w:rsidRDefault="0056597B" w:rsidP="00C7304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6597B" w:rsidRDefault="0056597B" w:rsidP="00C73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6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"Об общих принципах организации местного самоуправления в Российской Федерации", постановлением Правительства Российской Федерации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Республики Крым от 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07.2015 года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130-ЗРК/2015 «О регулировании некоторых вопросов в области жилищных отношений в Республике Крым»,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E4305" w:rsidRPr="00C73046" w:rsidRDefault="007E4305" w:rsidP="00C730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5659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порядке признания граждан малоимущими в целях принятия их на учет в качестве нуждающихся в жилых помещениях, предоставляемых по договорам социального найма»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E4305" w:rsidRDefault="007E4305" w:rsidP="00C7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Default="0056597B" w:rsidP="00C730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59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3046" w:rsidRPr="00C73046">
        <w:rPr>
          <w:rFonts w:ascii="Times New Roman" w:hAnsi="Times New Roman"/>
          <w:sz w:val="28"/>
          <w:szCs w:val="28"/>
          <w:lang w:eastAsia="ar-SA"/>
        </w:rPr>
        <w:t>Обнародовать данное решение путем размещения на информационном стенде Березовского сельского совета по адресу с. Березовка, ул. Гагарина, 52 и на официальном сайте Администрации Березовского сельского поселения Раздольненского района Республики Крым (http:// berezovkassovet.ru).</w:t>
      </w:r>
    </w:p>
    <w:p w:rsidR="007E4305" w:rsidRDefault="007E4305" w:rsidP="007E4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305" w:rsidRDefault="007E4305" w:rsidP="00464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464838" w:rsidRPr="00464838" w:rsidRDefault="00464838" w:rsidP="00464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4305" w:rsidRDefault="007E4305" w:rsidP="007E4305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bookmarkStart w:id="1" w:name="OLE_LINK34"/>
      <w:bookmarkStart w:id="2" w:name="OLE_LINK35"/>
      <w:bookmarkStart w:id="3" w:name="OLE_LINK36"/>
      <w:bookmarkStart w:id="4" w:name="OLE_LINK37"/>
      <w:r>
        <w:rPr>
          <w:rFonts w:ascii="Times New Roman" w:hAnsi="Times New Roman"/>
          <w:sz w:val="28"/>
          <w:szCs w:val="28"/>
        </w:rPr>
        <w:t>постоянную комиссию по сельскому хозяйству, охране окружающей среды, промышленности, транспорту, связи и жилищно-коммунальному хозяйству</w:t>
      </w:r>
      <w:bookmarkEnd w:id="1"/>
      <w:bookmarkEnd w:id="2"/>
      <w:bookmarkEnd w:id="3"/>
      <w:bookmarkEnd w:id="4"/>
      <w:r>
        <w:rPr>
          <w:rStyle w:val="a8"/>
          <w:rFonts w:eastAsiaTheme="minorHAnsi"/>
          <w:color w:val="000000"/>
          <w:sz w:val="28"/>
        </w:rPr>
        <w:t>.</w:t>
      </w:r>
    </w:p>
    <w:p w:rsidR="0056597B" w:rsidRPr="0056597B" w:rsidRDefault="0056597B" w:rsidP="005659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597B" w:rsidRPr="006E3611" w:rsidRDefault="0056597B" w:rsidP="0056597B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  <w:r w:rsidRPr="008431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сельского</w:t>
      </w:r>
      <w:proofErr w:type="gramEnd"/>
    </w:p>
    <w:p w:rsidR="0056597B" w:rsidRDefault="0056597B" w:rsidP="0056597B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глава Администрации</w:t>
      </w:r>
    </w:p>
    <w:p w:rsidR="007E4305" w:rsidRDefault="00C73046" w:rsidP="00C73046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Берез</w:t>
      </w:r>
      <w:r w:rsidR="0056597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овского сельского поселения</w:t>
      </w:r>
      <w:r w:rsidR="0056597B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А.Б.Назар</w:t>
      </w:r>
      <w:proofErr w:type="spellEnd"/>
      <w:r w:rsid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046" w:rsidRDefault="00C73046" w:rsidP="00C73046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C73046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6597B" w:rsidRDefault="0056597B" w:rsidP="005659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 </w:t>
      </w:r>
      <w:r w:rsidR="0046483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proofErr w:type="gramEnd"/>
    </w:p>
    <w:p w:rsidR="0056597B" w:rsidRPr="0056597B" w:rsidRDefault="0056597B" w:rsidP="005659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proofErr w:type="gramStart"/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 сельского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созыва</w:t>
      </w:r>
    </w:p>
    <w:p w:rsidR="0056597B" w:rsidRPr="0056597B" w:rsidRDefault="0056597B" w:rsidP="005659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48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48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№  </w:t>
      </w:r>
      <w:r w:rsidR="00464838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56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597B" w:rsidRPr="0056597B" w:rsidRDefault="0056597B" w:rsidP="0056597B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>О порядке признания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установления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соответствии с Жилищным </w:t>
      </w:r>
      <w:hyperlink r:id="rId8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131-ФЗ "Об общих принципах организации местного самоуправления в Российской Федерации",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Крым от 06.07.2015 года </w:t>
      </w:r>
      <w:r w:rsidRPr="0056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130-ЗРК/2015 «О регулировании некоторых вопросов в области жилищных отношений в Республике Крым».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понятия, применяемые в настоящем Положении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Положения используются следующие понятия: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пороговое значение доходов и стоимости имущества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предельная величина доходов и стоимости имущества граждан, в соответствии с которой принимается решение об отнесении их к категории малоимущих;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семьи гражданина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супруг (супруга), несовершеннолетние дети, независимо от раздельного или совместного проживания, проживающие совместно с гражданином родители. Другие родственники, нетрудоспособные иждивенцы и в исключительных случаях другие граждане могут быть признаны членами семьи гражданина, если они вселены им в качестве членов его семьи;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период накопления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времени, необходимый для накопления средств, достаточных для приобретения жилого помещения.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настоящего Положения малоимущими признаются граждане Российской Федерации, проживающие на территории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Гражданами, нуждающимися в жилых помещениях, предоставляемых по договорам социального найма, признаются (далее - нуждающиеся в жилых помещениях):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проживающие в помещении, не отвечающем установленным для жилых помещений </w:t>
      </w:r>
      <w:hyperlink r:id="rId10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11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наличии у гражданина и (или) членов его семьи </w:t>
      </w:r>
      <w:hyperlink r:id="rId12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нескольких жилых помещений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Определение размера среднедушевого дохода, приходящегося на каждого члена семьи гражданина или дохода одиноко проживающего                       гражданина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исчисления совокупного дохода каждого члена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от 20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эквивалентов,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Республики Крым, органами местного самоуправления, организациями.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ним относятся следующие виды доходов: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предусмотренные системой оплаты труда выплаты, учитываемые при расчете среднего заработка;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средний заработок, сохраняемый в случаях, предусмотренных трудовым законодательством;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пожизненное содержание судей, вышедших в отставку;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нетрудоспособности;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ребенка;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супругам военнослужащих, проходящих военную службу по контракту в период их проживания с супругами в местностях, где они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Республики Крым, органами местного самоуправления, организациями;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пчёл, рыбы);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доходы семьи гражданина или одиноко проживающего гражданина, в которые включаются: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по акциям и другие доходы от участия в управлении собственностью организаций;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алименты, получаемые членами семьи гражданина или одиноко проживающим гражданином;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банковским вкладам;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наследуемые и подаренные денежные средства;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Республики Крым, органами местного самоуправления, организациями;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Республики Крым,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выплаты, предоставляемые гражданам в качестве мер социальной поддержки и связанных с оплатой жилого помещения, коммунальных или транспортных услуг (или) в виде денежных выплат;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выделяемые опекуну (попечителю) на содержание подопечного;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деятельности), учитываются в сумме доходов семьи (одиноко проживающего гражданина) в порядке, установленном Советом министров Республики Крым;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реализации плодов и продукции личного подсобного хозяйства, не учитываются в доходе семьи, если один из членов семьи является ребенком-инвалидом, инвалидом I или II группы или если в составе семьи отсутствуют трудоспособ</w:t>
      </w:r>
      <w:r w:rsidR="00E87E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члены семьи;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суммы ежемесячных денежных выплат и компенсаций различным категориям граждан;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предоставленной государственной социальной помощи.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Доходы семьи гражданина или одиноко проживающего гражданина учитываются после уплаты налогов и сборов в соответствии с законодательством Российской Федерации.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Доход определяется за расчетный период, равный одному календарному году, </w:t>
      </w:r>
      <w:r w:rsid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предшествующему</w:t>
      </w:r>
      <w:r w:rsidR="00E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32"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года</w:t>
      </w:r>
      <w:r w:rsidR="00E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о признании малоимущим (далее – расчетный период).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расчете дохода каждого члена семьи гражданина или одиноко проживающего гражданина все доходы учитываются в месяце фактического их получения, который входит в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доходы семьи гражданина или одиноко проживающего гражданина не включаются доходы следующих лиц: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пропавших без вести и находящихся в розыске;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находящихся на полном государственном обеспечении.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указанных в данном пункте категорий граждан учитываются доходы, получение которых не связано с местом их пребывания, а именно - доходы по вкладам в учреждениях банков и других кредитных учреждениях, доходы от сдачи внаем, поднаем или аренду имущества и иные аналогичные доходы.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дохода семьи гражданина или одиноко проживающего гражданина исключаются суммы уплачиваемых алиментов.</w:t>
      </w:r>
    </w:p>
    <w:p w:rsidR="0056597B" w:rsidRPr="0056597B" w:rsidRDefault="0056597B" w:rsidP="00565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доходе семьи или одиноко проживающего гражданина не учитываются:</w:t>
      </w:r>
    </w:p>
    <w:p w:rsidR="0056597B" w:rsidRPr="0056597B" w:rsidRDefault="0056597B" w:rsidP="00565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социальная помощь, оказываемая в соответствии с</w:t>
      </w:r>
      <w:r w:rsidRPr="005659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законодательством 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социальной помощи в виде денежных выплат и натуральной помощи;</w:t>
      </w:r>
    </w:p>
    <w:p w:rsidR="0056597B" w:rsidRPr="0056597B" w:rsidRDefault="0056597B" w:rsidP="00565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56597B" w:rsidRPr="00895A31" w:rsidRDefault="0056597B" w:rsidP="00895A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12. Расчет размера дохода каждого члена семьи в целях признания граждан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малоимущими производится на основании расчета среднедушевого месячного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дохода членов семьи, определяемого на основа</w:t>
      </w:r>
      <w:r w:rsidR="00E8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совокупного дохода семьи</w:t>
      </w:r>
      <w:r w:rsidR="00E8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7E0A"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 (12 месяцев).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13. Среднедушевой месячный доход одного члена семьи (далее –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среднедушевой доход) рассчитывается путем деления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совокупного дохода всех членов семьи за последний календарный </w:t>
      </w:r>
      <w:proofErr w:type="gramStart"/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предшествовавший</w:t>
      </w:r>
      <w:proofErr w:type="gramEnd"/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года подачи заявления о принятии на учет,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12 месяцев и на число всех членов семьи.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14.  Среднедушевой месячный доход одиноко проживающего гражданина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рассчитывается путем деления его совокупного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дохода за последний календарный год, предшествовавший началу года подачи</w:t>
      </w:r>
      <w:r w:rsidRPr="00895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принятии на учет, на 12 месяцев.</w:t>
      </w:r>
    </w:p>
    <w:p w:rsidR="0056597B" w:rsidRPr="0056597B" w:rsidRDefault="0056597B" w:rsidP="00895A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Определение стоимости имущества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оценке стоимости имущества членов семьи гражданина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жилые дома, квартиры, дачи, гаражи и иные строения и сооружения;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автомобили (за исключением автомобилей легковых с мощностью двигателя до 100 лошадиных сил, полученных (приобретенных) через органы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населения),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земельные участки.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имущества и определение его стоимости производится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недвижимого имущества (земельных участков, строений, сооружений) и транспортных средств производится на основании акта оценки, оформленного в соответствии с законодательством, регулирующим оценочную деятельность Российской Федерации.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имущества, подлежащего налогообложению, приходящаяся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каждого члена семьи и используемая при признании гражданина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малоимущим, рассчитывается путем деления совокупной стоимости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выявленного налогооблагаемого имущества, находящегося в собственности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всех членов семьи, на количество членов семьи.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4.Стоимость имущества, подлежащего налогообложению, приходящаяся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одиноко проживающего гражданина и используемая при признании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гражданина малоимущим, приравнивается к совокупной стоимости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выявленного налогооблагаемого имущества, находящегося в собственности</w:t>
      </w:r>
      <w:r w:rsidRPr="00565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одиноко проживающего гражданина.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пересчитывает общую стоимость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Пороговое значение доходов и стоимости имущества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32" w:rsidRPr="00C73046" w:rsidRDefault="007A7DFD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51032" w:rsidRPr="00C73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E51032"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.Опредиление величины порогового значения доходов и стоимости имущества гражданина в целях признания малоимущими и предоставления им по </w:t>
      </w:r>
      <w:r w:rsidR="00E51032"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договорам социального найма помещений муниципального жилищного фонда определяется отдельным решением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E51032"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совета.</w:t>
      </w:r>
    </w:p>
    <w:p w:rsidR="00E51032" w:rsidRPr="00C73046" w:rsidRDefault="00E51032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гражданам, признанным в установленном настоящим Положением порядке малоимущими, не применяются пороговые значения, размер которых в последующем расчетном периоде изменился в сторону уменьшения.</w:t>
      </w:r>
    </w:p>
    <w:p w:rsidR="00E51032" w:rsidRPr="00C73046" w:rsidRDefault="007A7DFD" w:rsidP="00E5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51032" w:rsidRPr="00C730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E51032"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жилых помещениях, предоставляемых по договорам социального найма.</w:t>
      </w:r>
    </w:p>
    <w:p w:rsidR="00E51032" w:rsidRPr="00C73046" w:rsidRDefault="00E51032" w:rsidP="00E51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Величина порогового значения доходов и стоимости имущества устанавливается решением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совета не чаще одного раза в год.</w:t>
      </w:r>
    </w:p>
    <w:p w:rsidR="0056597B" w:rsidRPr="00C73046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C73046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Порядок обращения граждан в целях признания их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 для принятия их на учет в качестве нуждающихся в жилых помещениях, предоставляемых по договору социального найм</w:t>
      </w: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проживающие на те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поселении, в целях признания их малоимущими для принятия на учет в качестве нуждающихся в жилых помещениях, предоставляемых по договорам социального найма, подают соответствующее заявление в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о признании гражданина малоимущим в целях принятия его на учет в качестве нуждающихся в жилых помещениях, предоставляемых по договорам социального найма, прилагаются: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форма 9) и другие);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 о государственной регистрации права собственности на недвижимое имущество, подлежащее налогообложению;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отчеты об оценке находящегося в собственности заявителя и членов его семьи или одиноко проживающего гражданина имущества и подлежащего налогообложению, составленные в соответствии с законодательством об оценочной деятельности не ранее шести месяцев до даты подачи заявления о признании гражданина малоимущим;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доходы членов семьи гражданина или одиноко проживающего гражданина, или копии налоговых деклараций о доходах за расчетный период, равный одному календарному году, заверенные налоговыми органами.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Документы, указанные в </w:t>
      </w:r>
      <w:hyperlink r:id="rId15" w:history="1">
        <w:r w:rsidRPr="005659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1-3 части 2 настоящей статьи</w:t>
        </w:r>
      </w:hyperlink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прилагаются в копиях с предъявлением подлинника для сверки.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осуществлять проверку сведений, указанных в документах, представляемых гражданами.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Порядок рассмотрения заявлений о признании граждан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 в целях постановки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заявлений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найма, осуществляется на заседаниях жилищно-бытовой комиссии (далее - Комиссия).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проверки сведений, содержащихся в документах, предъявляемых гражданами, документы передаются для рассмотрения на заседание Комиссии.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заседании комиссией определяется соответствие размера среднедушевого дохода, приходящегося на каждого члена семьи гражданина,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комиссии оформляются протоколом, который подписывается председательствующим на заседании Комиссии и членами комиссии. Протокол ведется ответственным секретарем комиссии.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носят рекомендательный характер и могут быть приняты за основу при подготовке проекта постановления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вопросу, рассмотренному комиссией, или письменного ответа от имени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адрес заявителя.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Принятие решения по заявлениям граждан о признании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 в целях постановки их на учет в качестве нуждающихся в жилых помещениях, предоставляемых по договорам социального найма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После проведения заседания Комиссии документы, представленные заявителем, и выписка из протокола, содержащая решение комиссии, направляются председателю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-главе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для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признании или отказе в признании гражданина малоимущим принимается не позднее чем через 30 рабочих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 с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обращения с заявлением на основании представленных гражданином документов.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признании или отказе в признании гражданина малоимущим в целях постановки на учет в качестве нуждающегося в жилых помещениях, предоставляемых по договорам социального найма, принимается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778AC"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постановления.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гражданином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быть обжаловано в порядке, установленном законодательством.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решения о признании или отказе в признании гражданина малоимущим направляется заявителю не позднее чем через 3 рабочих дня со дня принятия соответствующего решения.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778AC"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не реже, чем один раз </w:t>
      </w:r>
      <w:proofErr w:type="gramStart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 2</w:t>
      </w:r>
      <w:proofErr w:type="gramEnd"/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проводит перерегистрацию граждан, признанных малоимущими и нуждающимися в жилых помещениях, предоставляемых по договорам социального найма. 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перерегистрации производится расчет среднедушевого дохода и расчетной стоимости имущества граждан, принятых на учет.</w:t>
      </w:r>
    </w:p>
    <w:p w:rsidR="0056597B" w:rsidRPr="0056597B" w:rsidRDefault="0056597B" w:rsidP="00565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перерегистрации принимается решение о снятии граждан с учета в качестве нуждающихся в жилых помещениях, предоставляемых по договорам социального найма в случае превышения среднедушевого дохода и расчетной стоимости имущества граждан, принятых на учет порогового значения доходов и стоимости имущества, утвержденного решением </w:t>
      </w:r>
      <w:r w:rsidR="00C73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D77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56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 соответствующий год.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627B71" w:rsidRPr="00627B71" w:rsidSect="0056597B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D525225"/>
    <w:multiLevelType w:val="hybridMultilevel"/>
    <w:tmpl w:val="B6988DAC"/>
    <w:lvl w:ilvl="0" w:tplc="6CCAE5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71"/>
    <w:rsid w:val="00131445"/>
    <w:rsid w:val="00175A1F"/>
    <w:rsid w:val="00216C93"/>
    <w:rsid w:val="003D7D78"/>
    <w:rsid w:val="00430A0A"/>
    <w:rsid w:val="00464838"/>
    <w:rsid w:val="00494769"/>
    <w:rsid w:val="0052031A"/>
    <w:rsid w:val="0056597B"/>
    <w:rsid w:val="00627B71"/>
    <w:rsid w:val="00636A70"/>
    <w:rsid w:val="00643A80"/>
    <w:rsid w:val="007A7DFD"/>
    <w:rsid w:val="007E4305"/>
    <w:rsid w:val="008431BC"/>
    <w:rsid w:val="00855986"/>
    <w:rsid w:val="00895A31"/>
    <w:rsid w:val="00905A99"/>
    <w:rsid w:val="00982442"/>
    <w:rsid w:val="00A73A8A"/>
    <w:rsid w:val="00B95952"/>
    <w:rsid w:val="00C73046"/>
    <w:rsid w:val="00CA4C86"/>
    <w:rsid w:val="00D2274F"/>
    <w:rsid w:val="00D778AC"/>
    <w:rsid w:val="00DA4240"/>
    <w:rsid w:val="00E51032"/>
    <w:rsid w:val="00E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CBB3-7CE7-4EA7-B837-C8864FA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597B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E4305"/>
    <w:pPr>
      <w:widowControl w:val="0"/>
      <w:shd w:val="clear" w:color="auto" w:fill="FFFFFF"/>
      <w:spacing w:before="120" w:after="300" w:line="360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E430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117" TargetMode="External"/><Relationship Id="rId13" Type="http://schemas.openxmlformats.org/officeDocument/2006/relationships/hyperlink" Target="consultantplus://offline/main?base=MOB;n=118796;fld=134;dst=10001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LAW;n=117057;fld=134;dst=100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117" TargetMode="External"/><Relationship Id="rId11" Type="http://schemas.openxmlformats.org/officeDocument/2006/relationships/hyperlink" Target="consultantplus://offline/main?base=LAW;n=60915;fld=134;dst=100008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MOB;n=52169;fld=134;dst=100034" TargetMode="External"/><Relationship Id="rId10" Type="http://schemas.openxmlformats.org/officeDocument/2006/relationships/hyperlink" Target="consultantplus://offline/main?base=LAW;n=70316;fld=134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main?base=MOB;n=118796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24</cp:revision>
  <cp:lastPrinted>2018-02-19T14:11:00Z</cp:lastPrinted>
  <dcterms:created xsi:type="dcterms:W3CDTF">2018-02-15T10:00:00Z</dcterms:created>
  <dcterms:modified xsi:type="dcterms:W3CDTF">2018-03-26T09:28:00Z</dcterms:modified>
</cp:coreProperties>
</file>