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B9" w:rsidRDefault="002C3FB9" w:rsidP="002C3FB9">
      <w:pPr>
        <w:pStyle w:val="a4"/>
        <w:tabs>
          <w:tab w:val="left" w:pos="851"/>
        </w:tabs>
        <w:rPr>
          <w:rStyle w:val="a3"/>
          <w:sz w:val="28"/>
          <w:szCs w:val="28"/>
        </w:rPr>
      </w:pPr>
    </w:p>
    <w:p w:rsidR="002C3FB9" w:rsidRDefault="002C3FB9" w:rsidP="002C3FB9">
      <w:pPr>
        <w:pStyle w:val="a4"/>
        <w:tabs>
          <w:tab w:val="left" w:pos="851"/>
        </w:tabs>
        <w:ind w:firstLine="851"/>
        <w:jc w:val="right"/>
        <w:rPr>
          <w:rStyle w:val="a3"/>
          <w:sz w:val="28"/>
          <w:szCs w:val="28"/>
        </w:rPr>
      </w:pPr>
    </w:p>
    <w:p w:rsidR="002C3FB9" w:rsidRDefault="002C3FB9" w:rsidP="002C3FB9">
      <w:pPr>
        <w:pStyle w:val="a4"/>
        <w:tabs>
          <w:tab w:val="left" w:pos="851"/>
        </w:tabs>
        <w:ind w:firstLine="851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noProof/>
          <w:sz w:val="28"/>
          <w:szCs w:val="28"/>
        </w:rPr>
        <w:drawing>
          <wp:inline distT="0" distB="0" distL="0" distR="0" wp14:anchorId="17D9FDC2">
            <wp:extent cx="5429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</w:p>
    <w:p w:rsidR="002C3FB9" w:rsidRDefault="002C3FB9" w:rsidP="002C3FB9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C3FB9" w:rsidRDefault="002C3FB9" w:rsidP="002C3F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C3FB9" w:rsidRDefault="002C3FB9" w:rsidP="002C3F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</w:t>
      </w:r>
    </w:p>
    <w:p w:rsidR="002C3FB9" w:rsidRDefault="002C3FB9" w:rsidP="002C3F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заседание 1 созыва</w:t>
      </w:r>
    </w:p>
    <w:p w:rsidR="002C3FB9" w:rsidRDefault="002C3FB9" w:rsidP="002C3F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FB9" w:rsidRDefault="002C3FB9" w:rsidP="002C3F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B9" w:rsidRDefault="002C3FB9" w:rsidP="002C3FB9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с. Березовка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511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3FB9" w:rsidRDefault="002C3FB9" w:rsidP="002C3FB9">
      <w:pPr>
        <w:pStyle w:val="a4"/>
        <w:tabs>
          <w:tab w:val="left" w:pos="9498"/>
        </w:tabs>
        <w:ind w:right="141"/>
        <w:jc w:val="both"/>
        <w:rPr>
          <w:rStyle w:val="a3"/>
          <w:i/>
        </w:rPr>
      </w:pPr>
      <w:r>
        <w:rPr>
          <w:rStyle w:val="a3"/>
          <w:i/>
          <w:sz w:val="28"/>
          <w:szCs w:val="28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Березовское сельское поселение Раздольненского района Республики Крым</w:t>
      </w:r>
    </w:p>
    <w:p w:rsid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sz w:val="12"/>
          <w:szCs w:val="28"/>
        </w:rPr>
      </w:pPr>
    </w:p>
    <w:p w:rsid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Березовское сельское поселение, Березовский сельский совет </w:t>
      </w:r>
      <w:r>
        <w:rPr>
          <w:rStyle w:val="a3"/>
          <w:sz w:val="28"/>
          <w:szCs w:val="28"/>
        </w:rPr>
        <w:t>РЕШИЛ: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bookmarkStart w:id="0" w:name="_GoBack"/>
      <w:bookmarkEnd w:id="0"/>
    </w:p>
    <w:p w:rsidR="002C3FB9" w:rsidRPr="002C3FB9" w:rsidRDefault="002C3FB9" w:rsidP="002C3FB9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Утвердить</w:t>
      </w:r>
      <w:r w:rsidRPr="002C3FB9">
        <w:rPr>
          <w:rStyle w:val="a3"/>
          <w:b w:val="0"/>
          <w:sz w:val="28"/>
          <w:szCs w:val="28"/>
        </w:rPr>
        <w:tab/>
        <w:t xml:space="preserve">Положение о порядке проведения оценки </w:t>
      </w:r>
      <w:proofErr w:type="gramStart"/>
      <w:r w:rsidRPr="002C3FB9">
        <w:rPr>
          <w:rStyle w:val="a3"/>
          <w:b w:val="0"/>
          <w:sz w:val="28"/>
          <w:szCs w:val="28"/>
        </w:rPr>
        <w:t>регулирующего  воздействия</w:t>
      </w:r>
      <w:proofErr w:type="gramEnd"/>
      <w:r w:rsidRPr="002C3FB9">
        <w:rPr>
          <w:rStyle w:val="a3"/>
          <w:b w:val="0"/>
          <w:sz w:val="28"/>
          <w:szCs w:val="28"/>
        </w:rPr>
        <w:t xml:space="preserve">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Березовское сельское поселение Раздольненского района Республики Крым (Приложение № 1).</w:t>
      </w:r>
    </w:p>
    <w:p w:rsidR="002C3FB9" w:rsidRDefault="002C3FB9" w:rsidP="002C3FB9">
      <w:pPr>
        <w:autoSpaceDE w:val="0"/>
        <w:autoSpaceDN w:val="0"/>
        <w:adjustRightInd w:val="0"/>
        <w:jc w:val="both"/>
        <w:rPr>
          <w:rStyle w:val="a3"/>
          <w:rFonts w:eastAsia="Times New Roman"/>
          <w:b w:val="0"/>
          <w:bCs w:val="0"/>
          <w:color w:val="auto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2.Обнародовать настоящее решение на информационном стенде Березовского сельского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совета  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и</w:t>
      </w:r>
      <w:proofErr w:type="gramEnd"/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 на официальном сайте Администрации в сети Интернет http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://berezovkassovet.ru/ .</w:t>
      </w:r>
    </w:p>
    <w:p w:rsidR="002C3FB9" w:rsidRDefault="002C3FB9" w:rsidP="002C3FB9">
      <w:pPr>
        <w:jc w:val="both"/>
        <w:rPr>
          <w:rFonts w:eastAsia="Arial Unicode M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2C3FB9" w:rsidRDefault="002C3FB9" w:rsidP="002C3FB9">
      <w:pPr>
        <w:jc w:val="both"/>
        <w:rPr>
          <w:rFonts w:ascii="Times New Roman" w:eastAsia="Arial Unicode MS" w:hAnsi="Times New Roman" w:cs="Times New Roman"/>
          <w:sz w:val="12"/>
          <w:szCs w:val="28"/>
        </w:rPr>
      </w:pPr>
    </w:p>
    <w:p w:rsidR="002C3FB9" w:rsidRDefault="002C3FB9" w:rsidP="002C3FB9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Председатель Березовского</w:t>
      </w:r>
    </w:p>
    <w:p w:rsidR="002C3FB9" w:rsidRDefault="002C3FB9" w:rsidP="002C3FB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сельского совета – глава администрации</w:t>
      </w:r>
    </w:p>
    <w:p w:rsidR="002C3FB9" w:rsidRDefault="002C3FB9" w:rsidP="002C3FB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Березовского сельского поселения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А.Б.Назар</w:t>
      </w:r>
      <w:proofErr w:type="spellEnd"/>
    </w:p>
    <w:p w:rsidR="002C3FB9" w:rsidRDefault="002C3FB9" w:rsidP="002C3FB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2C3FB9" w:rsidRDefault="002C3FB9" w:rsidP="002C3FB9">
      <w:pPr>
        <w:widowControl/>
        <w:ind w:left="439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C3FB9" w:rsidRDefault="002C3FB9" w:rsidP="002C3FB9">
      <w:pPr>
        <w:widowControl/>
        <w:ind w:left="439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2C3FB9" w:rsidRDefault="002C3FB9" w:rsidP="002C3FB9">
      <w:pPr>
        <w:widowControl/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решению 61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заседания</w:t>
      </w:r>
    </w:p>
    <w:p w:rsidR="002C3FB9" w:rsidRDefault="002C3FB9" w:rsidP="002C3FB9">
      <w:pPr>
        <w:widowControl/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 созыва Березовского сельского совета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от 30.01.</w:t>
      </w:r>
      <w:r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8г. № 511</w:t>
      </w:r>
    </w:p>
    <w:p w:rsidR="002C3FB9" w:rsidRDefault="002C3FB9" w:rsidP="002C3FB9">
      <w:pPr>
        <w:ind w:left="284"/>
        <w:rPr>
          <w:rFonts w:ascii="Times New Roman" w:hAnsi="Times New Roman" w:cs="Times New Roman"/>
          <w:b/>
          <w:sz w:val="2"/>
          <w:szCs w:val="28"/>
        </w:rPr>
      </w:pPr>
    </w:p>
    <w:p w:rsidR="002C3FB9" w:rsidRDefault="002C3FB9" w:rsidP="002C3FB9">
      <w:pPr>
        <w:pStyle w:val="a4"/>
        <w:tabs>
          <w:tab w:val="left" w:pos="851"/>
        </w:tabs>
        <w:ind w:left="3540"/>
        <w:jc w:val="both"/>
        <w:rPr>
          <w:rStyle w:val="a3"/>
          <w:sz w:val="28"/>
        </w:rPr>
      </w:pP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</w:p>
    <w:p w:rsidR="002C3FB9" w:rsidRDefault="002C3FB9" w:rsidP="002C3FB9">
      <w:pPr>
        <w:pStyle w:val="a4"/>
        <w:tabs>
          <w:tab w:val="left" w:pos="851"/>
        </w:tabs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</w:p>
    <w:p w:rsidR="002C3FB9" w:rsidRDefault="002C3FB9" w:rsidP="002C3FB9">
      <w:pPr>
        <w:pStyle w:val="a4"/>
        <w:tabs>
          <w:tab w:val="left" w:pos="0"/>
          <w:tab w:val="left" w:pos="10631"/>
        </w:tabs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Березовское сельское поселение Раздольненского района Республики Крым</w:t>
      </w:r>
    </w:p>
    <w:p w:rsidR="002C3FB9" w:rsidRDefault="002C3FB9" w:rsidP="002C3FB9">
      <w:pPr>
        <w:pStyle w:val="a4"/>
        <w:tabs>
          <w:tab w:val="left" w:pos="851"/>
        </w:tabs>
        <w:jc w:val="center"/>
        <w:rPr>
          <w:rStyle w:val="a3"/>
          <w:b w:val="0"/>
          <w:sz w:val="28"/>
          <w:szCs w:val="28"/>
        </w:rPr>
      </w:pPr>
    </w:p>
    <w:p w:rsidR="002C3FB9" w:rsidRPr="002C3FB9" w:rsidRDefault="002C3FB9" w:rsidP="002C3FB9">
      <w:pPr>
        <w:pStyle w:val="a4"/>
        <w:jc w:val="center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1.Общие положения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1.1.Положение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с Федеральным законом от 06.10.2003 № 131- 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Уставом муниципального образования Березовское сельское поселение.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1.2.Положение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 </w:t>
      </w:r>
      <w:r w:rsidRPr="002C3FB9">
        <w:rPr>
          <w:rStyle w:val="a3"/>
          <w:b w:val="0"/>
          <w:color w:val="auto"/>
          <w:sz w:val="28"/>
          <w:szCs w:val="28"/>
        </w:rPr>
        <w:t xml:space="preserve">Березовское </w:t>
      </w:r>
      <w:r w:rsidRPr="002C3FB9">
        <w:rPr>
          <w:rStyle w:val="a3"/>
          <w:b w:val="0"/>
          <w:sz w:val="28"/>
          <w:szCs w:val="28"/>
        </w:rPr>
        <w:t>сельское поселение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Березовское сельское поселение затрагивающих вопросы осуществления предпринимательской и инвестиционной деятельности.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1.3.Оценка регулирующего воздействия проектов муниципальных нормативных правовых актов муниципального образования Березовское сельское поселение проводится Администрацией Березовского сельского поселения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Березовское сельское поселение.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1.4.Процедура оценки регулирующего воздействия проектов муниципальных правовых актов предусматривает размещение субъектом правотворческой </w:t>
      </w:r>
      <w:r w:rsidRPr="002C3FB9">
        <w:rPr>
          <w:rStyle w:val="a3"/>
          <w:b w:val="0"/>
          <w:sz w:val="28"/>
          <w:szCs w:val="28"/>
        </w:rPr>
        <w:lastRenderedPageBreak/>
        <w:t>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1.5. Экспертиза муниципальных нормативных правовых актов муниципального образования Березовское сельское поселение проводится Администрацией Березовского сельского поселения, в том числе по письменным обращениям представителей предпринимательского сообщества,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1.6.Экспертиза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center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 Оценка регулирующего воздействия проектов муниципальных нормативных правовых актов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2.1.Размещение уведомления о подготовке проекта муниципального нормативного правового акта.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2.1.1.Разработчик не позднее 3 календарных дней после принятия решения о разработке проекта муниципального нормативного правового акта размещает на информационном стенде </w:t>
      </w:r>
      <w:r w:rsidRPr="002C3FB9">
        <w:rPr>
          <w:rStyle w:val="a3"/>
          <w:b w:val="0"/>
          <w:color w:val="auto"/>
          <w:sz w:val="28"/>
          <w:szCs w:val="28"/>
        </w:rPr>
        <w:t xml:space="preserve">Администрации Березовского сельского поселения </w:t>
      </w:r>
      <w:r w:rsidRPr="002C3FB9">
        <w:rPr>
          <w:rStyle w:val="a3"/>
          <w:b w:val="0"/>
          <w:sz w:val="28"/>
          <w:szCs w:val="28"/>
        </w:rPr>
        <w:t xml:space="preserve">и официальном сайте </w:t>
      </w:r>
      <w:r w:rsidRPr="002C3FB9">
        <w:rPr>
          <w:rStyle w:val="a3"/>
          <w:b w:val="0"/>
          <w:color w:val="auto"/>
          <w:sz w:val="28"/>
          <w:szCs w:val="28"/>
        </w:rPr>
        <w:t xml:space="preserve">Администрации Березовского сельского поселения, </w:t>
      </w:r>
      <w:r w:rsidRPr="002C3FB9">
        <w:rPr>
          <w:rStyle w:val="a3"/>
          <w:b w:val="0"/>
          <w:sz w:val="28"/>
          <w:szCs w:val="28"/>
        </w:rPr>
        <w:t>или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2.1.2.Уведомление должно содержать следующую информацию: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вид, наименование и планируемый срок вступления в силу муниципального нормативного правового акта;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сведения о разработчике проекта муниципального нормативного правового акта;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обоснование необходимости подготовки проекта муниципального нормативного правового акта, краткое изложение предмета его регулирования: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круг лиц, на которых будет распространено его действие, а также сведения о необходимости установления переходного периода: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срок, в течение которого разработчиком принимаются предложения в связи с 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разработчика):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иную информацию, относящуюся к сведениям о подготовке проекта муниципального нормативного правового акта.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2.1.3. О размещении уведомления разработчик в срок, не превышающий 5 календарных дней, извещает (с указанием источника таково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</w:t>
      </w:r>
      <w:r w:rsidRPr="002C3FB9">
        <w:rPr>
          <w:rStyle w:val="a3"/>
          <w:b w:val="0"/>
          <w:sz w:val="28"/>
          <w:szCs w:val="28"/>
        </w:rPr>
        <w:lastRenderedPageBreak/>
        <w:t>инвестиционной деятельности на территории соответствующего муниципального образования (далее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2.1.4.Разработчик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2.1.5.По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2.1.7.В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извещает о принятом решении органы и организации, указанные в пункте 2.1.3 настоящего Положения.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2.2.Разработка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2.2.1.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2.2.2.Сводный отчет должен содержать: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обоснование необходимости подготовки проекта муниципального нормативного правового акта, краткое изложение предмета его регулирования;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сведения о соответствии проекта муниципального нормативного правового акта законодательству Российской Федерации, муниципальным правовым актам;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сведения об изменении полномочий органов местного самоуправления, а также порядок их реализации;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сведения об изменении прав и обязанностей субъектов предпринимательской и инвестиционной деятельности;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риски негативных последствий решения проблемы предложенным способом регулирования;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- предполагаемую дату вступления в силу муниципального нормативного </w:t>
      </w:r>
      <w:r w:rsidRPr="002C3FB9">
        <w:rPr>
          <w:rStyle w:val="a3"/>
          <w:b w:val="0"/>
          <w:sz w:val="28"/>
          <w:szCs w:val="28"/>
        </w:rPr>
        <w:lastRenderedPageBreak/>
        <w:t>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необходимые для достижения заявленных целей регулирования организационно</w:t>
      </w:r>
      <w:r w:rsidRPr="002C3FB9">
        <w:rPr>
          <w:rStyle w:val="a3"/>
          <w:b w:val="0"/>
          <w:sz w:val="28"/>
          <w:szCs w:val="28"/>
        </w:rPr>
        <w:softHyphen/>
        <w:t xml:space="preserve"> технические, методологические, информационные и иные мероприятия;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-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2.2.3.Не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2.2.4.Срок проведения публичного обсуждения устанавливается разработчиком и 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2.2.5.Разработчик рассматривает предложения, поступившие в установленный им срок в связи с проведением публичного обсуждения проекта муниципального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2.2.6.По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2.2.7.Разработчик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Администрации </w:t>
      </w:r>
      <w:r w:rsidRPr="002C3FB9">
        <w:rPr>
          <w:rStyle w:val="a3"/>
          <w:b w:val="0"/>
          <w:color w:val="auto"/>
          <w:sz w:val="28"/>
          <w:szCs w:val="28"/>
        </w:rPr>
        <w:t xml:space="preserve">Березовского </w:t>
      </w:r>
      <w:r w:rsidRPr="002C3FB9">
        <w:rPr>
          <w:rStyle w:val="a3"/>
          <w:b w:val="0"/>
          <w:sz w:val="28"/>
          <w:szCs w:val="28"/>
        </w:rPr>
        <w:t>сельского поселения, ответственному за подготовку заключения.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lastRenderedPageBreak/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2.3.Подготовка заключения об оценке регулирующего воздействия проекта муниципального нормативного правового акта.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2.3.1.Должностное лицо Администрации Березовского сельского поселения,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2.3.2.Заключение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Березовского сельского поселения иные сведения, в том числе обоснование сделанных выводов.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2.3.4.В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color w:val="auto"/>
          <w:sz w:val="28"/>
          <w:szCs w:val="28"/>
        </w:rPr>
      </w:pPr>
      <w:r w:rsidRPr="002C3FB9">
        <w:rPr>
          <w:rStyle w:val="a3"/>
          <w:b w:val="0"/>
          <w:color w:val="auto"/>
          <w:sz w:val="28"/>
          <w:szCs w:val="28"/>
        </w:rPr>
        <w:t xml:space="preserve">2.3.4. Должностное лицо Администрации Березовского сельского поселения, ответственное за подготовку заключения, не позднее 3 рабочих дней со дня его подготовки осуществляет его обнародование путём размещения на информационном стенде Администрации Березовского сельского поселения, и на сайте Администрации Березовского сельского </w:t>
      </w:r>
      <w:proofErr w:type="gramStart"/>
      <w:r w:rsidRPr="002C3FB9">
        <w:rPr>
          <w:rStyle w:val="a3"/>
          <w:b w:val="0"/>
          <w:color w:val="auto"/>
          <w:sz w:val="28"/>
          <w:szCs w:val="28"/>
        </w:rPr>
        <w:t>поселения,  указанных</w:t>
      </w:r>
      <w:proofErr w:type="gramEnd"/>
      <w:r w:rsidRPr="002C3FB9">
        <w:rPr>
          <w:rStyle w:val="a3"/>
          <w:b w:val="0"/>
          <w:color w:val="auto"/>
          <w:sz w:val="28"/>
          <w:szCs w:val="28"/>
        </w:rPr>
        <w:t xml:space="preserve"> в п. 2.1.1 настоящего Положения.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color w:val="auto"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center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3. Экспертиза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3.1.Экспертиза муниципальных </w:t>
      </w:r>
      <w:proofErr w:type="gramStart"/>
      <w:r w:rsidRPr="002C3FB9">
        <w:rPr>
          <w:rStyle w:val="a3"/>
          <w:b w:val="0"/>
          <w:sz w:val="28"/>
          <w:szCs w:val="28"/>
        </w:rPr>
        <w:t>нормативных правовых актов</w:t>
      </w:r>
      <w:proofErr w:type="gramEnd"/>
      <w:r w:rsidRPr="002C3FB9">
        <w:rPr>
          <w:rStyle w:val="a3"/>
          <w:b w:val="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формируемы Администрацией </w:t>
      </w:r>
      <w:r w:rsidRPr="002C3FB9">
        <w:rPr>
          <w:rStyle w:val="a3"/>
          <w:b w:val="0"/>
          <w:color w:val="auto"/>
          <w:sz w:val="28"/>
          <w:szCs w:val="28"/>
        </w:rPr>
        <w:t xml:space="preserve">Березовского </w:t>
      </w:r>
      <w:r w:rsidRPr="002C3FB9">
        <w:rPr>
          <w:rStyle w:val="a3"/>
          <w:b w:val="0"/>
          <w:sz w:val="28"/>
          <w:szCs w:val="28"/>
        </w:rPr>
        <w:t>сельского поселения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 xml:space="preserve">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</w:t>
      </w:r>
      <w:r w:rsidRPr="002C3FB9">
        <w:rPr>
          <w:rStyle w:val="a3"/>
          <w:b w:val="0"/>
          <w:sz w:val="28"/>
          <w:szCs w:val="28"/>
        </w:rPr>
        <w:lastRenderedPageBreak/>
        <w:t>инвестиционной деятельности.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sz w:val="28"/>
          <w:szCs w:val="28"/>
        </w:rPr>
      </w:pPr>
      <w:r w:rsidRPr="002C3FB9">
        <w:rPr>
          <w:rStyle w:val="a3"/>
          <w:b w:val="0"/>
          <w:sz w:val="28"/>
          <w:szCs w:val="28"/>
        </w:rPr>
        <w:t>3.2.Заключение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2C3FB9" w:rsidRPr="002C3FB9" w:rsidRDefault="002C3FB9" w:rsidP="002C3FB9">
      <w:pPr>
        <w:pStyle w:val="a4"/>
        <w:tabs>
          <w:tab w:val="left" w:pos="851"/>
        </w:tabs>
        <w:ind w:firstLine="851"/>
        <w:jc w:val="both"/>
        <w:rPr>
          <w:rStyle w:val="a3"/>
          <w:b w:val="0"/>
          <w:color w:val="auto"/>
          <w:sz w:val="28"/>
          <w:szCs w:val="28"/>
        </w:rPr>
      </w:pPr>
      <w:r w:rsidRPr="002C3FB9">
        <w:rPr>
          <w:rStyle w:val="a3"/>
          <w:b w:val="0"/>
          <w:color w:val="auto"/>
          <w:sz w:val="28"/>
          <w:szCs w:val="28"/>
        </w:rPr>
        <w:t>3.3.Ответственный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2C3FB9" w:rsidRPr="002C3FB9" w:rsidRDefault="002C3FB9" w:rsidP="002C3FB9">
      <w:pPr>
        <w:pStyle w:val="a4"/>
        <w:spacing w:after="120"/>
        <w:jc w:val="both"/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9498"/>
        </w:tabs>
        <w:jc w:val="both"/>
        <w:rPr>
          <w:rStyle w:val="a3"/>
          <w:b w:val="0"/>
          <w:i/>
          <w:sz w:val="28"/>
          <w:szCs w:val="28"/>
        </w:rPr>
      </w:pPr>
    </w:p>
    <w:p w:rsidR="002C3FB9" w:rsidRPr="002C3FB9" w:rsidRDefault="002C3FB9" w:rsidP="002C3FB9">
      <w:pPr>
        <w:pStyle w:val="a4"/>
        <w:tabs>
          <w:tab w:val="left" w:pos="851"/>
        </w:tabs>
        <w:jc w:val="both"/>
        <w:rPr>
          <w:rStyle w:val="a3"/>
          <w:b w:val="0"/>
          <w:color w:val="auto"/>
          <w:sz w:val="28"/>
          <w:szCs w:val="28"/>
        </w:rPr>
      </w:pPr>
    </w:p>
    <w:p w:rsidR="00AE204F" w:rsidRPr="002C3FB9" w:rsidRDefault="00AE204F"/>
    <w:sectPr w:rsidR="00AE204F" w:rsidRPr="002C3FB9" w:rsidSect="002C3F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0A41"/>
    <w:multiLevelType w:val="hybridMultilevel"/>
    <w:tmpl w:val="A2DA00B2"/>
    <w:lvl w:ilvl="0" w:tplc="DF8ECD9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B"/>
    <w:rsid w:val="002C3FB9"/>
    <w:rsid w:val="007D097B"/>
    <w:rsid w:val="00A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8ED12-03E7-4FC7-AC42-E621E36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C3FB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2C3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F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B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2018-02-05T11:44:00Z</cp:lastPrinted>
  <dcterms:created xsi:type="dcterms:W3CDTF">2018-02-05T11:39:00Z</dcterms:created>
  <dcterms:modified xsi:type="dcterms:W3CDTF">2018-02-05T11:44:00Z</dcterms:modified>
</cp:coreProperties>
</file>