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65" w:rsidRDefault="00815165" w:rsidP="00815165">
      <w:pPr>
        <w:widowControl w:val="0"/>
        <w:tabs>
          <w:tab w:val="left" w:pos="708"/>
        </w:tabs>
        <w:suppressAutoHyphens/>
        <w:spacing w:after="160" w:line="256" w:lineRule="auto"/>
        <w:ind w:firstLine="720"/>
        <w:jc w:val="center"/>
        <w:rPr>
          <w:rFonts w:ascii="Arial" w:hAnsi="Arial" w:cs="Lohit Hindi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Arial" w:hAnsi="Arial" w:cs="Lohit Hindi"/>
          <w:noProof/>
          <w:sz w:val="24"/>
          <w:szCs w:val="24"/>
        </w:rPr>
        <w:drawing>
          <wp:inline distT="0" distB="0" distL="0" distR="0">
            <wp:extent cx="511810" cy="552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65" w:rsidRDefault="00815165" w:rsidP="008151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РЕСПУБЛИКА КРЫМ</w:t>
      </w:r>
    </w:p>
    <w:p w:rsidR="00815165" w:rsidRDefault="00815165" w:rsidP="008151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РАЗДОЛЬНЕНСКИЙ РАЙОН</w:t>
      </w:r>
    </w:p>
    <w:p w:rsidR="00815165" w:rsidRDefault="00815165" w:rsidP="008151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БЕРЕЗОВСКИЙ   СЕЛЬСКИЙ СОВЕТ</w:t>
      </w:r>
    </w:p>
    <w:p w:rsidR="00815165" w:rsidRDefault="00815165" w:rsidP="0081516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815165" w:rsidRDefault="00815165" w:rsidP="008151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52 </w:t>
      </w:r>
      <w:proofErr w:type="gramStart"/>
      <w:r>
        <w:rPr>
          <w:rFonts w:ascii="Times New Roman" w:hAnsi="Times New Roman"/>
          <w:b/>
          <w:sz w:val="28"/>
          <w:szCs w:val="24"/>
        </w:rPr>
        <w:t>заседание  1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созыва</w:t>
      </w:r>
    </w:p>
    <w:p w:rsidR="00815165" w:rsidRDefault="00815165" w:rsidP="008151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5165" w:rsidRDefault="00815165" w:rsidP="00815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РЕШЕНИЕ</w:t>
      </w:r>
    </w:p>
    <w:p w:rsidR="00815165" w:rsidRDefault="00815165" w:rsidP="00815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815165" w:rsidRDefault="00815165" w:rsidP="00815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27.09.2017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Березовка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457</w:t>
      </w:r>
    </w:p>
    <w:p w:rsidR="00815165" w:rsidRDefault="00815165" w:rsidP="00815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165" w:rsidRDefault="00815165" w:rsidP="00815165">
      <w:pPr>
        <w:pStyle w:val="a3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815165" w:rsidRDefault="00815165" w:rsidP="00815165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решение  16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заседания 1 созыва от 12.08.2015 г. № 135 «Об утверждении нормы предоставления и  учетной  нормы  площади  жилого помещения по договору социального найма в  муниципальном  образовании Березовское сельское поселение Раздольненского района Республики Крым»</w:t>
      </w:r>
    </w:p>
    <w:p w:rsidR="00815165" w:rsidRDefault="00815165" w:rsidP="00815165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165" w:rsidRDefault="00815165" w:rsidP="00815165">
      <w:pPr>
        <w:pStyle w:val="a3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65" w:rsidRDefault="006707F0" w:rsidP="00815165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</w:t>
      </w:r>
      <w:proofErr w:type="spellStart"/>
      <w:r w:rsidRPr="006707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6707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6, п.1 ст. 14 Федерального закона от 06.10.2003 № 131-ФЗ «Об общих принципах организации местного самоуправления в Российской Федерации», ст. 14, ст.49, ст. 50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Крым,  </w:t>
      </w:r>
      <w:r w:rsidRPr="006707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принятия на учет в качестве нуждающихся в улучшении жилищных условий и предоставления жилых помещений из муниципального жилищного фонда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Березо</w:t>
      </w:r>
      <w:r w:rsidRPr="006707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вского сельского поселения по договорам социального найма, </w:t>
      </w:r>
      <w:r w:rsidR="00815165">
        <w:rPr>
          <w:rFonts w:ascii="Times New Roman" w:hAnsi="Times New Roman" w:cs="Times New Roman"/>
          <w:sz w:val="28"/>
          <w:szCs w:val="28"/>
        </w:rPr>
        <w:t xml:space="preserve">Березовский  сельский совет </w:t>
      </w:r>
    </w:p>
    <w:p w:rsidR="00815165" w:rsidRDefault="00815165" w:rsidP="00815165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5165" w:rsidRDefault="006707F0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="00815165">
        <w:rPr>
          <w:rFonts w:ascii="Times New Roman" w:hAnsi="Times New Roman" w:cs="Times New Roman"/>
          <w:sz w:val="28"/>
          <w:szCs w:val="28"/>
        </w:rPr>
        <w:t xml:space="preserve">16 заседания 1 созыва от 12.08.2015 г. № 135 «Об утверждении нормы предоставления </w:t>
      </w:r>
      <w:proofErr w:type="gramStart"/>
      <w:r w:rsidR="00815165">
        <w:rPr>
          <w:rFonts w:ascii="Times New Roman" w:hAnsi="Times New Roman" w:cs="Times New Roman"/>
          <w:sz w:val="28"/>
          <w:szCs w:val="28"/>
        </w:rPr>
        <w:t>и  учетной</w:t>
      </w:r>
      <w:proofErr w:type="gramEnd"/>
      <w:r w:rsidR="00815165">
        <w:rPr>
          <w:rFonts w:ascii="Times New Roman" w:hAnsi="Times New Roman" w:cs="Times New Roman"/>
          <w:sz w:val="28"/>
          <w:szCs w:val="28"/>
        </w:rPr>
        <w:t xml:space="preserve">  нормы  площади  жилого помещения по договору социального найма в  муниципальном  образовании Березовское сельское поселение Раздольненского района Республики Крым» изложив его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81516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15165" w:rsidRDefault="00815165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 Установить норму предоставления (приобретения) площади жилого помещения по договору социального найма (далее норма предоставления (приобретения))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в размере: </w:t>
      </w:r>
    </w:p>
    <w:p w:rsidR="00815165" w:rsidRDefault="00815165" w:rsidP="00815165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 менее 21 квадратного метра общей площади жилого помещения – на одного члена семьи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165" w:rsidRDefault="00815165" w:rsidP="00815165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менее 15 квадратных метров общей площади жилого помещения – на одного члена семьи из трех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5165" w:rsidRDefault="00815165" w:rsidP="00815165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менее 33 квадратных метров общей площади жилого помещения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одиноко проживающего гражданина. </w:t>
      </w:r>
    </w:p>
    <w:p w:rsidR="00815165" w:rsidRDefault="00815165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Превышение нормы предоставления площади жилого помещения допускается в случаях, предусмотренных Жилищным кодексом Российской Федерации. В иных случаях, с учетом конструктивных особенностей жилого помещения, допускается превышение указанной нормы на всю семью не более чем на 10 квадратных метров.</w:t>
      </w:r>
    </w:p>
    <w:p w:rsidR="00815165" w:rsidRDefault="00815165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 определении общей площади жилого помещения, предоставляемого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приобретаемого)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договору социального найма, учитывается площадь жилых помещений, занимаемых гражданином и (или) членами его семьи по договорам социального найма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принадлежащих им на праве собственности. </w:t>
      </w:r>
    </w:p>
    <w:p w:rsidR="00815165" w:rsidRDefault="00815165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4.Установить учетную норму площади жилого помещения (далее учетная норма), являющуюся минимальным размером площади жилого помещения, исходя из которой определяется уровень обеспеченности граждан общей площадью жилого помещения в целях принятия 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нуждающихся в жилых помещениях  (для предоставления по договору социального найма) в размере: </w:t>
      </w:r>
    </w:p>
    <w:p w:rsidR="00815165" w:rsidRDefault="00815165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- 12 и менее квадратных метров общей площади на одного человека. </w:t>
      </w:r>
    </w:p>
    <w:p w:rsidR="00815165" w:rsidRDefault="00815165" w:rsidP="00815165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размера общей площади, приходящейся на одного человека, для семей из трех и более человек при наличии разнополых членов семьи, проживающих в однокомнатной квартире или в одной комнате коммунальной квартиры.</w:t>
      </w:r>
    </w:p>
    <w:p w:rsidR="00815165" w:rsidRDefault="00815165" w:rsidP="004E683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путем размещения на информационном стенде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E6839">
        <w:rPr>
          <w:rFonts w:ascii="Times New Roman" w:hAnsi="Times New Roman" w:cs="Times New Roman"/>
          <w:sz w:val="28"/>
          <w:szCs w:val="28"/>
        </w:rPr>
        <w:t>, расположенном по адресу: с. Березовка, ул. Гагарина, 52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 сети Интернет http://berezovkassovet.ru/</w:t>
      </w:r>
    </w:p>
    <w:p w:rsidR="00815165" w:rsidRDefault="00815165" w:rsidP="004E68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6. Настоящее решение вступает в силу с момента официального обнародования.</w:t>
      </w:r>
    </w:p>
    <w:p w:rsidR="00815165" w:rsidRDefault="00815165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5165" w:rsidRDefault="00815165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5165" w:rsidRDefault="00815165" w:rsidP="0081516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5165" w:rsidRDefault="00815165" w:rsidP="00815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Березовского сельского</w:t>
      </w:r>
    </w:p>
    <w:p w:rsidR="00815165" w:rsidRDefault="00815165" w:rsidP="00815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- глава Администрации Березовского</w:t>
      </w:r>
    </w:p>
    <w:p w:rsidR="00815165" w:rsidRDefault="00815165" w:rsidP="0081516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5D4154" w:rsidRDefault="005D4154" w:rsidP="00815165">
      <w:pPr>
        <w:jc w:val="center"/>
      </w:pPr>
    </w:p>
    <w:sectPr w:rsidR="005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25"/>
    <w:rsid w:val="004E6839"/>
    <w:rsid w:val="005D4154"/>
    <w:rsid w:val="006707F0"/>
    <w:rsid w:val="007A3425"/>
    <w:rsid w:val="008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4CAE-AC02-417E-B5AC-E31AD68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516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4E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2017-10-10T05:59:00Z</cp:lastPrinted>
  <dcterms:created xsi:type="dcterms:W3CDTF">2017-10-09T08:55:00Z</dcterms:created>
  <dcterms:modified xsi:type="dcterms:W3CDTF">2017-10-10T05:59:00Z</dcterms:modified>
</cp:coreProperties>
</file>