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35" w:rsidRPr="00634C35" w:rsidRDefault="00634C35" w:rsidP="0063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C35" w:rsidRPr="00634C35" w:rsidRDefault="00634C35" w:rsidP="00634C3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C35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inline distT="0" distB="0" distL="0" distR="0" wp14:anchorId="50562FB1" wp14:editId="203DA7C4">
            <wp:extent cx="728345" cy="80454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3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3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3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34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634C35" w:rsidRPr="00634C35" w:rsidRDefault="00634C35" w:rsidP="00634C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C35">
        <w:rPr>
          <w:rFonts w:ascii="Times New Roman" w:eastAsia="Calibri" w:hAnsi="Times New Roman" w:cs="Times New Roman"/>
          <w:b/>
          <w:sz w:val="28"/>
          <w:szCs w:val="28"/>
        </w:rPr>
        <w:t>РЕСПУБЛИКА КРЫМ</w:t>
      </w:r>
    </w:p>
    <w:p w:rsidR="00634C35" w:rsidRPr="00634C35" w:rsidRDefault="00634C35" w:rsidP="00634C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C35">
        <w:rPr>
          <w:rFonts w:ascii="Times New Roman" w:eastAsia="Calibri" w:hAnsi="Times New Roman" w:cs="Times New Roman"/>
          <w:b/>
          <w:sz w:val="28"/>
          <w:szCs w:val="28"/>
        </w:rPr>
        <w:t>РАЗДОЛЬНЕНСКИЙ РАЙОН</w:t>
      </w:r>
    </w:p>
    <w:p w:rsidR="00634C35" w:rsidRPr="00634C35" w:rsidRDefault="00634C35" w:rsidP="00634C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C35">
        <w:rPr>
          <w:rFonts w:ascii="Times New Roman" w:eastAsia="Calibri" w:hAnsi="Times New Roman" w:cs="Times New Roman"/>
          <w:b/>
          <w:sz w:val="28"/>
          <w:szCs w:val="28"/>
        </w:rPr>
        <w:t>БЕРЕЗОВСКИЙ СЕЛЬСКИЙ СОВЕТ</w:t>
      </w:r>
    </w:p>
    <w:p w:rsidR="00634C35" w:rsidRPr="00634C35" w:rsidRDefault="00634C35" w:rsidP="00634C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634C35">
        <w:rPr>
          <w:rFonts w:ascii="Times New Roman" w:eastAsia="Calibri" w:hAnsi="Times New Roman" w:cs="Times New Roman"/>
          <w:b/>
          <w:sz w:val="28"/>
          <w:szCs w:val="28"/>
        </w:rPr>
        <w:t xml:space="preserve">  заседание</w:t>
      </w:r>
      <w:proofErr w:type="gramEnd"/>
      <w:r w:rsidRPr="00634C35">
        <w:rPr>
          <w:rFonts w:ascii="Times New Roman" w:eastAsia="Calibri" w:hAnsi="Times New Roman" w:cs="Times New Roman"/>
          <w:b/>
          <w:sz w:val="28"/>
          <w:szCs w:val="28"/>
        </w:rPr>
        <w:t xml:space="preserve">  1 созыва</w:t>
      </w:r>
    </w:p>
    <w:p w:rsidR="00634C35" w:rsidRPr="00634C35" w:rsidRDefault="00634C35" w:rsidP="00634C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C35" w:rsidRPr="00634C35" w:rsidRDefault="00634C35" w:rsidP="00634C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C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34C35" w:rsidRPr="00634C35" w:rsidRDefault="00634C35" w:rsidP="00634C35">
      <w:pPr>
        <w:autoSpaceDN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27.05.</w:t>
      </w:r>
      <w:r w:rsidRPr="00634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2016г.                        </w:t>
      </w:r>
      <w:r w:rsidRPr="00634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с. Березовка                             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278</w:t>
      </w:r>
    </w:p>
    <w:p w:rsidR="00634C35" w:rsidRPr="00634C35" w:rsidRDefault="00634C35" w:rsidP="0063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C35" w:rsidRPr="00634C35" w:rsidRDefault="00634C35" w:rsidP="0063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участия Березовского сельского поселения в межмуниципальном сотрудничестве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 8 Федерального закона от 06.10.2003 № 131-ФЗ «Об общих принципах организации местного самоуправления в Российской Федерации», Уставом Березовского сельского поселения, Березовский сельский совет 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34C35" w:rsidRPr="00634C35" w:rsidRDefault="00634C35" w:rsidP="00634C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«О порядке участия Березовского сельского поселения в межмуниципальном сотрудничестве» (прилагается).</w:t>
      </w:r>
    </w:p>
    <w:p w:rsidR="00634C35" w:rsidRPr="00634C35" w:rsidRDefault="00634C35" w:rsidP="00634C3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  <w:proofErr w:type="gramStart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( http://berezovkassovet.ru/</w:t>
      </w:r>
      <w:proofErr w:type="gramEnd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и разместить на информационном стенде в здании администрации Березовского сельского поселения.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опубликования (обнародования).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председателя сельского совета.</w:t>
      </w:r>
    </w:p>
    <w:bookmarkEnd w:id="2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634C35" w:rsidRPr="00634C35" w:rsidTr="00634C35">
        <w:tc>
          <w:tcPr>
            <w:tcW w:w="6867" w:type="dxa"/>
            <w:vAlign w:val="bottom"/>
          </w:tcPr>
          <w:p w:rsidR="00634C35" w:rsidRPr="00634C35" w:rsidRDefault="00634C35" w:rsidP="0063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vAlign w:val="bottom"/>
          </w:tcPr>
          <w:p w:rsidR="00634C35" w:rsidRPr="00634C35" w:rsidRDefault="00634C35" w:rsidP="00634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35" w:rsidRPr="00634C35" w:rsidRDefault="00634C35" w:rsidP="00634C35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proofErr w:type="gramStart"/>
      <w:r w:rsidRPr="00634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Председатель  Березовского</w:t>
      </w:r>
      <w:proofErr w:type="gramEnd"/>
      <w:r w:rsidRPr="00634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 сельского совета </w:t>
      </w:r>
    </w:p>
    <w:p w:rsidR="00634C35" w:rsidRPr="00634C35" w:rsidRDefault="00634C35" w:rsidP="00634C35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634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-глава администрации Березовского</w:t>
      </w:r>
    </w:p>
    <w:p w:rsidR="00634C35" w:rsidRPr="00634C35" w:rsidRDefault="00634C35" w:rsidP="00634C35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 w:rsidRPr="00634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r w:rsidRPr="00634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ab/>
      </w:r>
      <w:proofErr w:type="spellStart"/>
      <w:r w:rsidRPr="00634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А.Б.Назар</w:t>
      </w:r>
      <w:proofErr w:type="spellEnd"/>
    </w:p>
    <w:p w:rsidR="00634C35" w:rsidRPr="00634C35" w:rsidRDefault="00634C35" w:rsidP="0063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C35" w:rsidRPr="00634C35" w:rsidRDefault="00634C35" w:rsidP="0063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C35" w:rsidRPr="00634C35" w:rsidRDefault="00634C35" w:rsidP="00634C35">
      <w:pPr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" w:name="sub_1000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3"/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Березовского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1 созыва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278</w:t>
      </w:r>
      <w:bookmarkStart w:id="4" w:name="_GoBack"/>
      <w:bookmarkEnd w:id="4"/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порядке участия Березовского сельского поселения в межмуниципальном сотрудничестве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00"/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bookmarkEnd w:id="5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1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участия Березовского сельского поселения в межмуниципальном сотрудничестве в соответствии с Федеральным законом от 06.10.2003 № 131-ФЗ «Об общих принципах организации местного самоуправления в Российской Федерации», Уставом Березовского сельского поселения.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2"/>
      <w:bookmarkEnd w:id="6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межмуниципальным сотрудничеством понимается направление деятельности органов местного самоуправления Березовского сельского поселения,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самоуправления.</w:t>
      </w:r>
    </w:p>
    <w:bookmarkEnd w:id="7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200"/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межмуниципального сотрудничества</w:t>
      </w:r>
    </w:p>
    <w:bookmarkEnd w:id="8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1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Межмуниципальное сотрудничество осуществляется в интересах </w:t>
      </w:r>
      <w:proofErr w:type="gramStart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Березовского</w:t>
      </w:r>
      <w:proofErr w:type="gramEnd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целях:</w:t>
      </w:r>
    </w:p>
    <w:bookmarkEnd w:id="9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развитию местного самоуправления;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выражения и защиты общих интересов муниципальных образований;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эффективности решения вопросов местного значения;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обмена опытом в области организации и осуществления местного самоуправления;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совместных конкурсов на право заключения концессионных соглашений в отношении муниципального имущества;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целях, не противоречащих законодательству Российской Федерации.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22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достижения целей в международном и межмуниципальном сотрудничестве определяются следующие задачи органов местного </w:t>
      </w:r>
      <w:proofErr w:type="gramStart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 Березовского</w:t>
      </w:r>
      <w:proofErr w:type="gramEnd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bookmarkEnd w:id="10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единых подходов в согласованных сферах деятельности по решению вопросов местного значения;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всестороннему развитию сельской среды обитания, инфраструктуры социальной сферы, культуры, образования, спорта, возможностей досуга и отдыха;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в различных сферах деятельности органов местного самоуправления;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задачи, не противоречащие законодательству Российской Федерации.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sub_300"/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 осуществления межмуниципального сотрудничества</w:t>
      </w:r>
    </w:p>
    <w:bookmarkEnd w:id="11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31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bookmarkEnd w:id="12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советов и иных объединений муниципальных образований;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договоров и соглашений о сотрудничестве, совместной деятельности;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хозяйственных и некоммерческих межмуниципальных организаций.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32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«О некоммерческих организациях», иными федеральными законами.</w:t>
      </w:r>
    </w:p>
    <w:bookmarkEnd w:id="13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sub_400"/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участия в межмуниципальном сотрудничестве</w:t>
      </w:r>
    </w:p>
    <w:bookmarkEnd w:id="14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441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Решение о создании межмуниципальной организации или </w:t>
      </w:r>
      <w:proofErr w:type="gramStart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 Березовского</w:t>
      </w:r>
      <w:proofErr w:type="gramEnd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организациях межмуниципального сотрудничества принимается Советом депутатов Березовского сельского поселения по представлению Главы Администрации Березовского сельского поселения.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42"/>
      <w:bookmarkEnd w:id="15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необходимости создания межмуниципальной организации или участия Березовского сельского поселения в организациях межмуниципального сотрудничества, по поручению Главы Администрации Березовского сельского поселения, заместитель главы Администрации Березовского сельского поселения, курирующий данное направление, проводит переговоры с должностными лицами других муниципальных образований, либо представителями иных организаций, подготавливает все </w:t>
      </w: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документы и предоставляет их на рассмотрение Главе Администрации Березовского сельского поселения для принятия решения о целесообразности участия в межмуниципальном сотрудничестве.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43"/>
      <w:bookmarkEnd w:id="16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принятия решения об участии в межмуниципальном сотрудничестве Администрация Березовского сельского поселения направляет в Совет депутатов Березовского сельского поселения следующие документы:</w:t>
      </w:r>
    </w:p>
    <w:bookmarkEnd w:id="17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 о вхождении Березовского сельского поселения в межмуниципальное объединение либо участии в межмуниципальном сотрудничестве с другими муниципальными образованиями;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характеризующие возможности организации межмуниципального сотрудничества;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финансово-экономическое обоснование участия Березовского сельского поселения в организации межмуниципального сотрудничества;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документы, предусмотренные законодательством Российской Федерации и муниципальными правовыми актами.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44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соответствии с принятым решением об участии Березовского сельского </w:t>
      </w:r>
      <w:proofErr w:type="gramStart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межмуниципальном сотрудничестве Глава Администрации Березовского сельского поселения:</w:t>
      </w:r>
    </w:p>
    <w:bookmarkEnd w:id="18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Березовского сельского поселения в межмуниципальных объединениях;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Березовского сельского поселения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установленные законодательством Российской Федерации и учредительными документами межмуниципальной организации;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45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Администрация Березовского сельского поселения в пределах средств, предусматриваемых в бюджете поселения на очередной финансовый год, осуществляет:</w:t>
      </w:r>
    </w:p>
    <w:bookmarkEnd w:id="19"/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имущества, денежных средств создаваемой организации межмуниципального сотрудничества;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мероприятий межмуниципальных объединений, членами которых является Березовское сельское поселение.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sub_500"/>
      <w:r w:rsidRPr="0063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прекращения межмуниципального сотрудничества</w:t>
      </w:r>
      <w:bookmarkEnd w:id="20"/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51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Решение о выходе из межмуниципального объединения принимается решением Совета депутатов Березовского сельского поселения в соответствии с законодательством Российской Федерации и учредительными документами межмуниципальной организации.</w:t>
      </w:r>
    </w:p>
    <w:p w:rsidR="00634C35" w:rsidRPr="00634C35" w:rsidRDefault="00634C35" w:rsidP="00634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52"/>
      <w:bookmarkEnd w:id="21"/>
      <w:r w:rsidRPr="00634C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Расторжение межмуниципального соглашения или договора производится в порядке, установленном законодательством Российской Федерации и соответствующим соглашением или договором.</w:t>
      </w:r>
      <w:bookmarkEnd w:id="22"/>
    </w:p>
    <w:p w:rsidR="00D011E9" w:rsidRDefault="00D011E9"/>
    <w:sectPr w:rsidR="00D0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14B"/>
    <w:multiLevelType w:val="hybridMultilevel"/>
    <w:tmpl w:val="C660D31C"/>
    <w:lvl w:ilvl="0" w:tplc="483232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8"/>
    <w:rsid w:val="00421A18"/>
    <w:rsid w:val="00634C35"/>
    <w:rsid w:val="00D0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C15B-F325-462F-A301-B4875312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2016-06-15T08:21:00Z</dcterms:created>
  <dcterms:modified xsi:type="dcterms:W3CDTF">2016-06-15T08:24:00Z</dcterms:modified>
</cp:coreProperties>
</file>