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9D" w:rsidRDefault="00192900">
      <w:pPr>
        <w:pStyle w:val="a3"/>
        <w:jc w:val="center"/>
      </w:pPr>
      <w:r w:rsidRPr="00192900">
        <w:rPr>
          <w:noProof/>
          <w:lang w:bidi="ar-SA"/>
        </w:rPr>
        <w:drawing>
          <wp:inline distT="0" distB="0" distL="0" distR="0" wp14:anchorId="7A77B58C" wp14:editId="5D7CB791">
            <wp:extent cx="7239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9D" w:rsidRDefault="005F4972">
      <w:pPr>
        <w:pStyle w:val="a3"/>
        <w:jc w:val="center"/>
      </w:pPr>
      <w:r>
        <w:rPr>
          <w:b/>
          <w:sz w:val="28"/>
          <w:szCs w:val="28"/>
        </w:rPr>
        <w:t xml:space="preserve">РЕСПУБЛИКА    КРЫМ   </w:t>
      </w:r>
    </w:p>
    <w:p w:rsidR="0076739D" w:rsidRDefault="005F4972">
      <w:pPr>
        <w:pStyle w:val="a3"/>
        <w:jc w:val="center"/>
      </w:pPr>
      <w:proofErr w:type="gramStart"/>
      <w:r>
        <w:rPr>
          <w:b/>
          <w:sz w:val="28"/>
          <w:szCs w:val="28"/>
        </w:rPr>
        <w:t>РАЗДОЛЬНЕНСКИЙ  РАЙОН</w:t>
      </w:r>
      <w:proofErr w:type="gramEnd"/>
    </w:p>
    <w:p w:rsidR="0076739D" w:rsidRDefault="005F49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БЕРЕЗОВСКИЙ  СЕЛЬСКИЙ</w:t>
      </w:r>
      <w:proofErr w:type="gramEnd"/>
      <w:r>
        <w:rPr>
          <w:b/>
          <w:sz w:val="28"/>
          <w:szCs w:val="28"/>
        </w:rPr>
        <w:t xml:space="preserve"> СОВЕТ</w:t>
      </w:r>
    </w:p>
    <w:p w:rsidR="00866734" w:rsidRPr="00866734" w:rsidRDefault="00866734" w:rsidP="0086673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667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28 </w:t>
      </w:r>
      <w:proofErr w:type="gramStart"/>
      <w:r w:rsidRPr="008667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заседание  1</w:t>
      </w:r>
      <w:proofErr w:type="gramEnd"/>
      <w:r w:rsidRPr="008667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66734" w:rsidRDefault="00866734">
      <w:pPr>
        <w:pStyle w:val="a3"/>
        <w:jc w:val="center"/>
      </w:pPr>
    </w:p>
    <w:p w:rsidR="0076739D" w:rsidRDefault="005F4972">
      <w:pPr>
        <w:pStyle w:val="a3"/>
        <w:jc w:val="center"/>
      </w:pPr>
      <w:r>
        <w:rPr>
          <w:b/>
          <w:sz w:val="28"/>
          <w:szCs w:val="28"/>
        </w:rPr>
        <w:t>РЕШЕНИЕ</w:t>
      </w:r>
    </w:p>
    <w:p w:rsidR="0076739D" w:rsidRDefault="005F4972">
      <w:pPr>
        <w:pStyle w:val="a3"/>
        <w:jc w:val="center"/>
      </w:pPr>
      <w:r>
        <w:rPr>
          <w:lang w:val="uk-UA"/>
        </w:rPr>
        <w:t xml:space="preserve">             </w:t>
      </w:r>
    </w:p>
    <w:p w:rsidR="0076739D" w:rsidRDefault="005F4972">
      <w:pPr>
        <w:pStyle w:val="a3"/>
        <w:widowControl w:val="0"/>
      </w:pPr>
      <w:r>
        <w:rPr>
          <w:rFonts w:eastAsia="Arial Unicode MS" w:cs="Arial Unicode MS"/>
          <w:color w:val="000000"/>
          <w:sz w:val="28"/>
          <w:szCs w:val="28"/>
        </w:rPr>
        <w:t xml:space="preserve">   18.05.2016 г.                          с. Березовка                                        </w:t>
      </w:r>
      <w:proofErr w:type="gramStart"/>
      <w:r>
        <w:rPr>
          <w:rFonts w:eastAsia="Arial Unicode MS" w:cs="Arial Unicode MS"/>
          <w:color w:val="000000"/>
          <w:sz w:val="28"/>
          <w:szCs w:val="28"/>
        </w:rPr>
        <w:t>№  263</w:t>
      </w:r>
      <w:proofErr w:type="gramEnd"/>
    </w:p>
    <w:p w:rsidR="0076739D" w:rsidRDefault="005F4972">
      <w:pPr>
        <w:pStyle w:val="a3"/>
        <w:widowControl w:val="0"/>
      </w:pPr>
      <w:bookmarkStart w:id="0" w:name="__DdeLink__685_385089953"/>
      <w:bookmarkEnd w:id="0"/>
      <w:r>
        <w:rPr>
          <w:rFonts w:eastAsia="Arial Unicode MS" w:cs="Arial Unicode MS"/>
          <w:color w:val="000000"/>
          <w:sz w:val="28"/>
          <w:szCs w:val="28"/>
        </w:rPr>
        <w:t xml:space="preserve">  </w:t>
      </w:r>
    </w:p>
    <w:p w:rsidR="0076739D" w:rsidRDefault="005F4972">
      <w:pPr>
        <w:pStyle w:val="a3"/>
        <w:widowControl w:val="0"/>
        <w:jc w:val="center"/>
      </w:pPr>
      <w:r>
        <w:rPr>
          <w:b/>
          <w:sz w:val="28"/>
          <w:szCs w:val="28"/>
        </w:rPr>
        <w:t xml:space="preserve">О проекте решения </w:t>
      </w:r>
      <w:proofErr w:type="gramStart"/>
      <w:r>
        <w:rPr>
          <w:b/>
          <w:sz w:val="28"/>
          <w:szCs w:val="28"/>
        </w:rPr>
        <w:t>« Об</w:t>
      </w:r>
      <w:proofErr w:type="gramEnd"/>
      <w:r>
        <w:rPr>
          <w:b/>
          <w:sz w:val="28"/>
          <w:szCs w:val="28"/>
        </w:rPr>
        <w:t xml:space="preserve"> утверждении порядка установления публичных сервитутов на территории Березовского сельского поселения </w:t>
      </w:r>
      <w:proofErr w:type="spellStart"/>
      <w:r>
        <w:rPr>
          <w:b/>
          <w:sz w:val="28"/>
          <w:szCs w:val="28"/>
        </w:rPr>
        <w:t>Раздольненского</w:t>
      </w:r>
      <w:proofErr w:type="spellEnd"/>
      <w:r>
        <w:rPr>
          <w:b/>
          <w:sz w:val="28"/>
          <w:szCs w:val="28"/>
        </w:rPr>
        <w:t xml:space="preserve">  района Республики Крым»</w:t>
      </w:r>
    </w:p>
    <w:p w:rsidR="0076739D" w:rsidRDefault="0076739D">
      <w:pPr>
        <w:pStyle w:val="a3"/>
        <w:widowControl w:val="0"/>
      </w:pPr>
    </w:p>
    <w:p w:rsidR="0076739D" w:rsidRDefault="005F4972">
      <w:pPr>
        <w:pStyle w:val="a3"/>
        <w:ind w:firstLine="708"/>
        <w:jc w:val="both"/>
      </w:pPr>
      <w:r>
        <w:rPr>
          <w:sz w:val="28"/>
          <w:szCs w:val="28"/>
        </w:rPr>
        <w:t xml:space="preserve">Руководствуясь статьей 274 Гражданского кодекса Российской Федерации, </w:t>
      </w:r>
      <w:hyperlink r:id="rId5">
        <w:r>
          <w:rPr>
            <w:rStyle w:val="-"/>
            <w:sz w:val="28"/>
            <w:szCs w:val="28"/>
          </w:rPr>
          <w:t>статьей 23</w:t>
        </w:r>
      </w:hyperlink>
      <w:r>
        <w:rPr>
          <w:sz w:val="28"/>
          <w:szCs w:val="28"/>
        </w:rPr>
        <w:t xml:space="preserve"> Земельного кодекса Российской Федерации, Федеральным </w:t>
      </w:r>
      <w:hyperlink r:id="rId6">
        <w:r>
          <w:rPr>
            <w:rStyle w:val="-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rStyle w:val="-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Березовское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Березовский сельский совет</w:t>
      </w:r>
    </w:p>
    <w:p w:rsidR="0076739D" w:rsidRDefault="0076739D">
      <w:pPr>
        <w:pStyle w:val="a3"/>
        <w:ind w:firstLine="708"/>
        <w:jc w:val="both"/>
      </w:pPr>
    </w:p>
    <w:p w:rsidR="0076739D" w:rsidRDefault="005F4972">
      <w:pPr>
        <w:pStyle w:val="a3"/>
        <w:jc w:val="center"/>
      </w:pPr>
      <w:r>
        <w:rPr>
          <w:b/>
          <w:sz w:val="28"/>
          <w:szCs w:val="28"/>
        </w:rPr>
        <w:t>РЕШИЛ:</w:t>
      </w:r>
    </w:p>
    <w:p w:rsidR="0076739D" w:rsidRDefault="005F4972">
      <w:pPr>
        <w:pStyle w:val="a3"/>
        <w:jc w:val="both"/>
      </w:pPr>
      <w:r>
        <w:rPr>
          <w:sz w:val="28"/>
          <w:szCs w:val="28"/>
        </w:rPr>
        <w:t xml:space="preserve">       1. Одобрить проект решения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порядка установления публичных сервитутов на территории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 района Республики Крым» согласно приложению. </w:t>
      </w:r>
    </w:p>
    <w:p w:rsidR="0076739D" w:rsidRDefault="005F4972">
      <w:pPr>
        <w:pStyle w:val="aa"/>
        <w:shd w:val="clear" w:color="auto" w:fill="FFFFFF"/>
        <w:jc w:val="both"/>
      </w:pPr>
      <w:r>
        <w:rPr>
          <w:sz w:val="28"/>
          <w:szCs w:val="28"/>
        </w:rPr>
        <w:t xml:space="preserve">       2. </w:t>
      </w:r>
      <w:r>
        <w:rPr>
          <w:color w:val="000000"/>
          <w:sz w:val="28"/>
          <w:szCs w:val="28"/>
        </w:rPr>
        <w:t xml:space="preserve">Обнародовать данное </w:t>
      </w:r>
      <w:proofErr w:type="gramStart"/>
      <w:r>
        <w:rPr>
          <w:color w:val="000000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Об утверждении порядка установления публичных сервитутов на территории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 района Республики Крым» на официальном сайте Администрации в сети Интернет http://</w:t>
      </w:r>
      <w:proofErr w:type="spellStart"/>
      <w:r>
        <w:rPr>
          <w:sz w:val="28"/>
          <w:szCs w:val="28"/>
          <w:lang w:val="en-US"/>
        </w:rPr>
        <w:t>berezovkassovet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  и информационном стенде Березовского сельского совета.   </w:t>
      </w:r>
    </w:p>
    <w:p w:rsidR="0076739D" w:rsidRDefault="005F4972">
      <w:pPr>
        <w:pStyle w:val="a3"/>
        <w:jc w:val="both"/>
      </w:pPr>
      <w:r>
        <w:rPr>
          <w:sz w:val="28"/>
          <w:szCs w:val="28"/>
        </w:rPr>
        <w:t xml:space="preserve">       3.</w:t>
      </w:r>
      <w:r>
        <w:rPr>
          <w:color w:val="000000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проект решения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порядка установления публичных сервитутов на территории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 района Республики Крым» </w:t>
      </w:r>
      <w:r>
        <w:rPr>
          <w:color w:val="000000"/>
          <w:sz w:val="28"/>
          <w:szCs w:val="28"/>
        </w:rPr>
        <w:t xml:space="preserve">на согласование в </w:t>
      </w:r>
      <w:proofErr w:type="spellStart"/>
      <w:r>
        <w:rPr>
          <w:color w:val="000000"/>
          <w:sz w:val="28"/>
          <w:szCs w:val="28"/>
        </w:rPr>
        <w:t>Раздольненскую</w:t>
      </w:r>
      <w:proofErr w:type="spellEnd"/>
      <w:r>
        <w:rPr>
          <w:color w:val="000000"/>
          <w:sz w:val="28"/>
          <w:szCs w:val="28"/>
        </w:rPr>
        <w:t xml:space="preserve"> прокуратуру.</w:t>
      </w:r>
    </w:p>
    <w:p w:rsidR="0076739D" w:rsidRDefault="005F4972">
      <w:pPr>
        <w:pStyle w:val="a3"/>
        <w:jc w:val="both"/>
      </w:pPr>
      <w:r>
        <w:rPr>
          <w:sz w:val="28"/>
          <w:szCs w:val="28"/>
        </w:rPr>
        <w:t xml:space="preserve">        4. Рассмотреть проект решения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порядка установления публичных сервитутов на территории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 района Республики Крым» после получения заключения  прокуратуры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на предмет утверждения.</w:t>
      </w:r>
    </w:p>
    <w:p w:rsidR="0076739D" w:rsidRDefault="0076739D">
      <w:pPr>
        <w:pStyle w:val="a3"/>
        <w:jc w:val="both"/>
      </w:pPr>
    </w:p>
    <w:p w:rsidR="0076739D" w:rsidRDefault="0076739D">
      <w:pPr>
        <w:pStyle w:val="a3"/>
        <w:widowControl w:val="0"/>
        <w:jc w:val="both"/>
      </w:pPr>
      <w:bookmarkStart w:id="1" w:name="_GoBack"/>
      <w:bookmarkEnd w:id="1"/>
    </w:p>
    <w:p w:rsidR="0076739D" w:rsidRDefault="005F4972">
      <w:pPr>
        <w:pStyle w:val="a3"/>
        <w:jc w:val="both"/>
      </w:pPr>
      <w:r>
        <w:rPr>
          <w:sz w:val="28"/>
          <w:szCs w:val="28"/>
        </w:rPr>
        <w:t>Председатель Березовского</w:t>
      </w:r>
    </w:p>
    <w:p w:rsidR="0076739D" w:rsidRDefault="005F4972">
      <w:pPr>
        <w:pStyle w:val="a3"/>
      </w:pPr>
      <w:r>
        <w:rPr>
          <w:sz w:val="28"/>
          <w:szCs w:val="28"/>
        </w:rPr>
        <w:t>сельского совета – глава администрации</w:t>
      </w:r>
    </w:p>
    <w:p w:rsidR="0076739D" w:rsidRDefault="005F4972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5F4972" w:rsidRDefault="005F4972">
      <w:pPr>
        <w:pStyle w:val="a3"/>
        <w:rPr>
          <w:sz w:val="28"/>
          <w:szCs w:val="28"/>
        </w:rPr>
      </w:pPr>
    </w:p>
    <w:p w:rsidR="005F4972" w:rsidRDefault="005F4972">
      <w:pPr>
        <w:pStyle w:val="a3"/>
        <w:rPr>
          <w:sz w:val="28"/>
          <w:szCs w:val="28"/>
        </w:rPr>
      </w:pPr>
    </w:p>
    <w:p w:rsidR="0076739D" w:rsidRDefault="0076739D" w:rsidP="00192900">
      <w:pPr>
        <w:pStyle w:val="a3"/>
        <w:jc w:val="center"/>
      </w:pPr>
    </w:p>
    <w:p w:rsidR="00192900" w:rsidRPr="00192900" w:rsidRDefault="00192900" w:rsidP="0019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929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8E9E03" wp14:editId="262E1FF2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Проект</w:t>
      </w:r>
    </w:p>
    <w:p w:rsidR="00192900" w:rsidRPr="00192900" w:rsidRDefault="00192900" w:rsidP="0019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>РЕСПУБЛИКА КРЫМ</w:t>
      </w:r>
    </w:p>
    <w:p w:rsidR="00192900" w:rsidRPr="00192900" w:rsidRDefault="00192900" w:rsidP="0019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>РАЗДОЛЬНЕНСКИЙ РАЙОН</w:t>
      </w:r>
    </w:p>
    <w:p w:rsidR="00192900" w:rsidRPr="00192900" w:rsidRDefault="00192900" w:rsidP="0019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>БЕРЕЗОВСКИЙ СЕЛЬСКИЙ СОВЕТ</w:t>
      </w:r>
    </w:p>
    <w:p w:rsidR="00192900" w:rsidRPr="00192900" w:rsidRDefault="00192900" w:rsidP="0019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proofErr w:type="gramStart"/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>заседание  1</w:t>
      </w:r>
      <w:proofErr w:type="gramEnd"/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192900" w:rsidRPr="00192900" w:rsidRDefault="00192900" w:rsidP="0019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900" w:rsidRPr="00192900" w:rsidRDefault="00192900" w:rsidP="0019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2900" w:rsidRPr="00192900" w:rsidRDefault="00192900" w:rsidP="0019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900" w:rsidRPr="00192900" w:rsidRDefault="00192900" w:rsidP="00192900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92900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2016г.                                              с. Березовка                                        №</w:t>
      </w:r>
    </w:p>
    <w:p w:rsidR="00192900" w:rsidRPr="00192900" w:rsidRDefault="00192900" w:rsidP="00192900">
      <w:pPr>
        <w:widowControl w:val="0"/>
        <w:autoSpaceDE w:val="0"/>
        <w:spacing w:after="0" w:line="200" w:lineRule="exact"/>
        <w:ind w:right="-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900" w:rsidRPr="00192900" w:rsidRDefault="00192900" w:rsidP="0019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900" w:rsidRPr="00192900" w:rsidRDefault="00192900" w:rsidP="0019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 утверждении порядка установления публичных сервитутов на территории Березовского сельского поселения </w:t>
      </w:r>
      <w:proofErr w:type="spellStart"/>
      <w:proofErr w:type="gramStart"/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</w:t>
      </w:r>
      <w:proofErr w:type="gramEnd"/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Крым</w:t>
      </w:r>
    </w:p>
    <w:p w:rsidR="00192900" w:rsidRPr="00192900" w:rsidRDefault="00192900" w:rsidP="0019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900" w:rsidRPr="00192900" w:rsidRDefault="00192900" w:rsidP="00192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статьей 274 Гражданского кодекса Российской Федерации, </w:t>
      </w:r>
      <w:hyperlink r:id="rId8" w:history="1">
        <w:r w:rsidRPr="00192900">
          <w:rPr>
            <w:rFonts w:ascii="Times New Roman" w:eastAsia="Times New Roman" w:hAnsi="Times New Roman" w:cs="Times New Roman"/>
            <w:sz w:val="28"/>
            <w:szCs w:val="28"/>
          </w:rPr>
          <w:t>статьей 23</w:t>
        </w:r>
      </w:hyperlink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9" w:history="1">
        <w:r w:rsidRPr="0019290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192900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Березовское сельское поселение </w:t>
      </w:r>
      <w:proofErr w:type="spellStart"/>
      <w:r w:rsidRPr="0019290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Березовский сельский совет</w:t>
      </w:r>
    </w:p>
    <w:p w:rsidR="00192900" w:rsidRPr="00192900" w:rsidRDefault="00192900" w:rsidP="00192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900" w:rsidRPr="00192900" w:rsidRDefault="00192900" w:rsidP="0019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92900" w:rsidRPr="00192900" w:rsidRDefault="00192900" w:rsidP="00192900">
      <w:pPr>
        <w:widowControl w:val="0"/>
        <w:autoSpaceDE w:val="0"/>
        <w:spacing w:after="0" w:line="3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900" w:rsidRPr="00192900" w:rsidRDefault="00192900" w:rsidP="00192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    1.Утвердить порядок установления публичных сервитутов на территории Березовского сельского поселения </w:t>
      </w:r>
      <w:proofErr w:type="spellStart"/>
      <w:proofErr w:type="gramStart"/>
      <w:r w:rsidRPr="0019290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proofErr w:type="gramEnd"/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Крым (прилагается)</w:t>
      </w:r>
    </w:p>
    <w:p w:rsidR="00192900" w:rsidRPr="00192900" w:rsidRDefault="00192900" w:rsidP="0019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   2.Решение опубликовать на сайте администрации Березовского сельского поселения </w:t>
      </w:r>
      <w:proofErr w:type="spellStart"/>
      <w:r w:rsidRPr="00192900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</w:t>
      </w:r>
      <w:proofErr w:type="gramStart"/>
      <w:r w:rsidRPr="00192900">
        <w:rPr>
          <w:rFonts w:ascii="Times New Roman" w:eastAsia="Times New Roman" w:hAnsi="Times New Roman" w:cs="Times New Roman"/>
          <w:sz w:val="28"/>
          <w:szCs w:val="28"/>
        </w:rPr>
        <w:t>Крым( http://berezovkassovet.ru/</w:t>
      </w:r>
      <w:proofErr w:type="gramEnd"/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) и информационном стенде Березовского сельского совета.   </w:t>
      </w:r>
    </w:p>
    <w:p w:rsidR="00192900" w:rsidRPr="00192900" w:rsidRDefault="00192900" w:rsidP="00192900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9290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3. Контроль за исполнением настоящего решения оставляю за собой.</w:t>
      </w:r>
    </w:p>
    <w:p w:rsidR="00192900" w:rsidRPr="00192900" w:rsidRDefault="00192900" w:rsidP="00192900">
      <w:pPr>
        <w:widowControl w:val="0"/>
        <w:overflowPunct w:val="0"/>
        <w:autoSpaceDE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  4.  Решение вступает в силу со дня обнародования. </w:t>
      </w:r>
    </w:p>
    <w:p w:rsidR="00192900" w:rsidRPr="00192900" w:rsidRDefault="00192900" w:rsidP="00192900">
      <w:pPr>
        <w:widowControl w:val="0"/>
        <w:autoSpaceDE w:val="0"/>
        <w:spacing w:after="0" w:line="3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900" w:rsidRPr="00192900" w:rsidRDefault="00192900" w:rsidP="0019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900" w:rsidRPr="00192900" w:rsidRDefault="00192900" w:rsidP="0019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sz w:val="28"/>
          <w:szCs w:val="28"/>
        </w:rPr>
        <w:t>Председатель Березовского</w:t>
      </w:r>
    </w:p>
    <w:p w:rsidR="00192900" w:rsidRPr="00192900" w:rsidRDefault="00192900" w:rsidP="0019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sz w:val="28"/>
          <w:szCs w:val="28"/>
        </w:rPr>
        <w:t>сельского совета – глава администрации</w:t>
      </w:r>
    </w:p>
    <w:p w:rsidR="00192900" w:rsidRDefault="00192900" w:rsidP="0019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sz w:val="28"/>
          <w:szCs w:val="28"/>
        </w:rPr>
        <w:t>Березовского сельского поселения</w:t>
      </w:r>
      <w:r w:rsidRPr="00192900">
        <w:rPr>
          <w:rFonts w:ascii="Times New Roman" w:eastAsia="Times New Roman" w:hAnsi="Times New Roman" w:cs="Times New Roman"/>
          <w:sz w:val="28"/>
          <w:szCs w:val="28"/>
        </w:rPr>
        <w:tab/>
      </w:r>
      <w:r w:rsidRPr="001929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192900"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  <w:r w:rsidRPr="00192900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192900" w:rsidRPr="00192900" w:rsidRDefault="00192900" w:rsidP="0019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9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192900" w:rsidRPr="00192900" w:rsidRDefault="00192900" w:rsidP="00192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39D" w:rsidRDefault="005F4972">
      <w:pPr>
        <w:pStyle w:val="a3"/>
        <w:ind w:left="2124" w:firstLine="3263"/>
        <w:jc w:val="right"/>
      </w:pPr>
      <w:r>
        <w:rPr>
          <w:sz w:val="28"/>
          <w:szCs w:val="28"/>
        </w:rPr>
        <w:t xml:space="preserve">Приложение  </w:t>
      </w:r>
    </w:p>
    <w:p w:rsidR="0076739D" w:rsidRDefault="005F4972">
      <w:pPr>
        <w:pStyle w:val="a3"/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решению __заседания</w:t>
      </w:r>
    </w:p>
    <w:p w:rsidR="0076739D" w:rsidRDefault="005F4972">
      <w:pPr>
        <w:pStyle w:val="a3"/>
        <w:ind w:firstLine="5387"/>
        <w:jc w:val="right"/>
      </w:pPr>
      <w:r>
        <w:rPr>
          <w:sz w:val="28"/>
          <w:szCs w:val="28"/>
        </w:rPr>
        <w:t>Березовского сельского</w:t>
      </w:r>
    </w:p>
    <w:p w:rsidR="0076739D" w:rsidRDefault="005F4972">
      <w:pPr>
        <w:pStyle w:val="a3"/>
        <w:ind w:firstLine="5387"/>
        <w:jc w:val="right"/>
      </w:pPr>
      <w:r>
        <w:rPr>
          <w:sz w:val="28"/>
          <w:szCs w:val="28"/>
        </w:rPr>
        <w:t xml:space="preserve"> совета 1 созыва </w:t>
      </w:r>
    </w:p>
    <w:p w:rsidR="0076739D" w:rsidRDefault="005F4972">
      <w:pPr>
        <w:pStyle w:val="a3"/>
        <w:ind w:firstLine="5387"/>
        <w:jc w:val="right"/>
      </w:pPr>
      <w:r>
        <w:rPr>
          <w:sz w:val="28"/>
          <w:szCs w:val="28"/>
        </w:rPr>
        <w:t xml:space="preserve">от 2016 г.  № </w:t>
      </w:r>
    </w:p>
    <w:p w:rsidR="0076739D" w:rsidRDefault="0076739D">
      <w:pPr>
        <w:pStyle w:val="a3"/>
        <w:widowControl w:val="0"/>
        <w:jc w:val="both"/>
      </w:pPr>
    </w:p>
    <w:p w:rsidR="0076739D" w:rsidRDefault="005F4972">
      <w:pPr>
        <w:pStyle w:val="a3"/>
        <w:widowControl w:val="0"/>
        <w:jc w:val="center"/>
      </w:pPr>
      <w:bookmarkStart w:id="2" w:name="Par28"/>
      <w:bookmarkEnd w:id="2"/>
      <w:r>
        <w:rPr>
          <w:b/>
          <w:bCs/>
          <w:sz w:val="28"/>
          <w:szCs w:val="28"/>
        </w:rPr>
        <w:t>ПОРЯДОК</w:t>
      </w:r>
    </w:p>
    <w:p w:rsidR="0076739D" w:rsidRDefault="005F4972">
      <w:pPr>
        <w:pStyle w:val="a3"/>
        <w:widowControl w:val="0"/>
        <w:jc w:val="center"/>
      </w:pPr>
      <w:r>
        <w:rPr>
          <w:b/>
          <w:bCs/>
          <w:sz w:val="28"/>
          <w:szCs w:val="28"/>
        </w:rPr>
        <w:t>УСТАНОВЛЕНИЯ ПУБЛИЧНЫХ СЕРВИТУТОВ НА ТЕРРИТОРИИ</w:t>
      </w:r>
    </w:p>
    <w:p w:rsidR="0076739D" w:rsidRDefault="005F4972">
      <w:pPr>
        <w:pStyle w:val="a3"/>
        <w:widowControl w:val="0"/>
        <w:jc w:val="center"/>
      </w:pPr>
      <w:r>
        <w:rPr>
          <w:b/>
          <w:bCs/>
          <w:sz w:val="28"/>
          <w:szCs w:val="28"/>
        </w:rPr>
        <w:t xml:space="preserve">БЕРЕЗОВСКОГО СЕЛЬСКОГО ПОСЕЛЕНИЯ </w:t>
      </w:r>
    </w:p>
    <w:p w:rsidR="0076739D" w:rsidRDefault="005F4972">
      <w:pPr>
        <w:pStyle w:val="a3"/>
        <w:widowControl w:val="0"/>
        <w:jc w:val="center"/>
      </w:pPr>
      <w:r>
        <w:rPr>
          <w:b/>
          <w:bCs/>
          <w:sz w:val="28"/>
          <w:szCs w:val="28"/>
        </w:rPr>
        <w:t>РАЗДОЛЬНЕНСКОГО РАЙОНА РЕСПУБЛИКИ КРЫМ</w:t>
      </w:r>
    </w:p>
    <w:p w:rsidR="0076739D" w:rsidRDefault="0076739D">
      <w:pPr>
        <w:pStyle w:val="a3"/>
        <w:widowControl w:val="0"/>
        <w:jc w:val="both"/>
      </w:pPr>
    </w:p>
    <w:p w:rsidR="0076739D" w:rsidRDefault="005F4972">
      <w:pPr>
        <w:pStyle w:val="a3"/>
        <w:widowControl w:val="0"/>
        <w:jc w:val="center"/>
      </w:pPr>
      <w:r>
        <w:rPr>
          <w:sz w:val="28"/>
          <w:szCs w:val="28"/>
        </w:rPr>
        <w:t>1. Общие положения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1.1. Порядок установления публичных сервитутов на территории 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(далее - Порядок) разработан в соответствии с Земельным </w:t>
      </w:r>
      <w:hyperlink r:id="rId11">
        <w:r>
          <w:rPr>
            <w:rStyle w:val="-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 от 21.07.1997 </w:t>
      </w:r>
      <w:hyperlink r:id="rId12">
        <w:r>
          <w:rPr>
            <w:rStyle w:val="-"/>
            <w:sz w:val="28"/>
            <w:szCs w:val="28"/>
          </w:rPr>
          <w:t>N 122-ФЗ</w:t>
        </w:r>
      </w:hyperlink>
      <w:r>
        <w:rPr>
          <w:sz w:val="28"/>
          <w:szCs w:val="28"/>
        </w:rPr>
        <w:t xml:space="preserve"> «О государственной регистрации прав на недвижимое имущество и сделок с ним», от 24.07.2007 </w:t>
      </w:r>
      <w:hyperlink r:id="rId13">
        <w:r>
          <w:rPr>
            <w:rStyle w:val="-"/>
            <w:sz w:val="28"/>
            <w:szCs w:val="28"/>
          </w:rPr>
          <w:t>N 221-ФЗ</w:t>
        </w:r>
      </w:hyperlink>
      <w:r>
        <w:rPr>
          <w:sz w:val="28"/>
          <w:szCs w:val="28"/>
        </w:rPr>
        <w:t xml:space="preserve"> «О государственном кадастре недвижимости», от 06.10.2003 </w:t>
      </w:r>
      <w:hyperlink r:id="rId14">
        <w:r>
          <w:rPr>
            <w:rStyle w:val="-"/>
            <w:sz w:val="28"/>
            <w:szCs w:val="28"/>
          </w:rPr>
          <w:t>N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Законами Республики Крым от 31.07.2014г. № 38-ЗРК «Об особенностях регулирования имущественных и земельных отношений на территории Республики Крым», от 15.09.2014 № 74-ЗРК «О размещении инженерных сооружений» (далее – Закон № 74-ЗРК).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1.2. Под земельным публичным сервитутом понимается право ограниченного пользования чужим земельным участком без его изъятия, устанавливаемое в случаях, предусмотренных </w:t>
      </w:r>
      <w:hyperlink r:id="rId15">
        <w:r>
          <w:rPr>
            <w:rStyle w:val="-"/>
            <w:sz w:val="28"/>
            <w:szCs w:val="28"/>
          </w:rPr>
          <w:t>статьей 23</w:t>
        </w:r>
      </w:hyperlink>
      <w:r>
        <w:rPr>
          <w:sz w:val="28"/>
          <w:szCs w:val="28"/>
        </w:rPr>
        <w:t xml:space="preserve">, 39.23 Земельного кодекса Российской Федерации, Законом Республики Крым от 15.09.2014 № 74-ЗРК «О размещении инженерных сооружений», если это необходимо для обеспечения государственных интересов, интересов местного самоуправления или местного населения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(далее - Сервитут).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1.3. Сервитут может быть срочным или постоянным (на срок до 50 лет). Осуществление Сервитута должно быть наименее обременительным для земельного участка, в отношении которого он установлен.</w:t>
      </w:r>
    </w:p>
    <w:p w:rsidR="0076739D" w:rsidRDefault="005F49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понятия:</w:t>
      </w:r>
    </w:p>
    <w:p w:rsidR="0076739D" w:rsidRDefault="005F49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а) общественные слушания по установлению публичного сервитута (далее общественные слушания) - это форма общественного обсуждения вопроса о возможности установления публичного сервитута на конкретном земельном участке с целью выявления мнения общественности о планируемом публичном сервитуте.</w:t>
      </w:r>
    </w:p>
    <w:p w:rsidR="0076739D" w:rsidRDefault="005F49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заявитель - участник земельных отношений, в соответствии со </w:t>
      </w:r>
      <w:hyperlink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76739D" w:rsidRDefault="005F49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в) заинтересованные лица - лица, права и законные интересы которых могут быть затронуты в случае установления публичного сервитута.</w:t>
      </w:r>
    </w:p>
    <w:p w:rsidR="0076739D" w:rsidRDefault="005F49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Иные понятия, используемые в настоящем Порядке, применяются в тех же значениях, что и в нормативных правовых актах Российской Федерации, Республики Крым и муниципальных правовых актах Березовского сельского поселения.</w:t>
      </w:r>
    </w:p>
    <w:p w:rsidR="0076739D" w:rsidRDefault="005F49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1.5. Цель проведения общественных слушаний - выявление мнения общественности о возможности установления Сервитута на конкретном земельном участке.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1.6. Предметом обсуждения на общественных слушаниях, проводимых в соответствии с настоящим Порядком, является вопрос установления Сервитута на конкретный земельный участок.</w:t>
      </w:r>
    </w:p>
    <w:p w:rsidR="0076739D" w:rsidRDefault="0076739D">
      <w:pPr>
        <w:pStyle w:val="a3"/>
        <w:widowControl w:val="0"/>
        <w:jc w:val="both"/>
      </w:pPr>
    </w:p>
    <w:p w:rsidR="0076739D" w:rsidRDefault="005F4972">
      <w:pPr>
        <w:pStyle w:val="a3"/>
        <w:widowControl w:val="0"/>
        <w:jc w:val="center"/>
      </w:pPr>
      <w:r>
        <w:rPr>
          <w:sz w:val="28"/>
          <w:szCs w:val="28"/>
        </w:rPr>
        <w:t>2. Установление Сервитута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2.1. Сервитут устанавливается по инициативе заинтересованных лиц.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2.2. Сервитут устанавливается в отношении земельного участка, прошедшего государственный кадастровый учет.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2.3. Установление Сервитута осуществляется с учетом результатов общественных слушаний, проведенных в соответствии с </w:t>
      </w:r>
      <w:hyperlink w:anchor="Par76">
        <w:r>
          <w:rPr>
            <w:rStyle w:val="-"/>
            <w:sz w:val="28"/>
            <w:szCs w:val="28"/>
          </w:rPr>
          <w:t>разделом 3</w:t>
        </w:r>
      </w:hyperlink>
      <w:r>
        <w:rPr>
          <w:sz w:val="28"/>
          <w:szCs w:val="28"/>
        </w:rPr>
        <w:t xml:space="preserve"> настоящего Порядка.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2.4. Ходатайство об установлении Сервитута направляется в администрацию Березовского сельского поселения и должно содержать следующие сведения: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а) о земельном участке, в отношении которого предполагается установить Сервитут (местонахождение, кадастровый номер, площадь, категория земель, разрешенное использование, обременения);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б) о цели и обосновании необходимости установления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в) о предлагаемом сроке и сфере действия Сервитута.</w:t>
      </w:r>
    </w:p>
    <w:p w:rsidR="0076739D" w:rsidRDefault="005F4972">
      <w:pPr>
        <w:pStyle w:val="a3"/>
        <w:widowControl w:val="0"/>
        <w:ind w:firstLine="540"/>
        <w:jc w:val="both"/>
      </w:pPr>
      <w:bookmarkStart w:id="3" w:name="Par48"/>
      <w:bookmarkEnd w:id="3"/>
      <w:r>
        <w:rPr>
          <w:sz w:val="28"/>
          <w:szCs w:val="28"/>
        </w:rPr>
        <w:t>2.5. К ходатайству об установлении Сервитута прилагаются: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а) кадастровый паспорт (карта (план) объекта землеустройства) земельного участка, в отношении, которого предполагается установить Сервитут;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б) выписка из Единого государственного реестра прав на недвижимое имущество и сделок с ним о правах на земельный участок, в отношении которого предполагается установить Сервитут;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в) данные о лице, заинтересованном в установлении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г) межевой план по образованию части земельного участка, в отношении которой предполагается установить Сервитут;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е) протокол общественных слушаний по вопросу установления Сервитута.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Все вышеперечисленные документы комплектуются в дело по установлению Сервитута.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2.6. Администрацией Березовского сельского поселения в течение трех месяцев со дня регистрации ходатайства осуществляется подготовка проекта постановления об установлении Сервитута или направляется письменный отказ инициатору в его установлении.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2.7. Решение об отказе в установлении Сервитута может быть принято в </w:t>
      </w:r>
      <w:r>
        <w:rPr>
          <w:sz w:val="28"/>
          <w:szCs w:val="28"/>
        </w:rPr>
        <w:lastRenderedPageBreak/>
        <w:t>случаях, если: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а) установление Сервитута приведет к невозможности использования земельного участка;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б) цель, для достижения которой предполагалось установить Сервитут, может быть достигнута другим способом, в том числе путем установления ограничений прав на землю по основаниям, предусмотренным действующим законодательством или если цели установления Сервитута не совпадают с целями, предусмотренными Законом № 74-ЗРК;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в) не представлено достаточного обоснования необходимости установления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г) Сервитут не соответствует правовому режиму использования земельного участка;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д) отсутствует протокол общественных слушаний по вопросу установления Сервитута, а также иные документы, предусмотренные </w:t>
      </w:r>
      <w:hyperlink w:anchor="Par48">
        <w:r>
          <w:rPr>
            <w:rStyle w:val="-"/>
            <w:sz w:val="28"/>
            <w:szCs w:val="28"/>
          </w:rPr>
          <w:t>пунктом 2.5</w:t>
        </w:r>
      </w:hyperlink>
      <w:r>
        <w:rPr>
          <w:sz w:val="28"/>
          <w:szCs w:val="28"/>
        </w:rPr>
        <w:t xml:space="preserve"> настоящего Порядка.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е) деятельность, осуществляемая в соответствии с публичным сервитутом, запрещена в отношении обслуживающего земельного участка; 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ж) деятельность, осуществляемая в соответствии с Сервитутом, повлечет долговременную невозможность использования всего обслуживающего земельного участка (три месяца – для земельных участков, предназначенных для жилищного, в том числе индивидуального жилищного строительства, личного подсобного хозяйства, садоводства, огородничества, дачного строительства, один год – для иных земельных участков). Правила настоящего пункта не распространяются на случаи установления Сервитута в отношении земельных участков, находящихся в государственной или муниципальной собственности и не обремененных правами иных лиц; 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з) деятельность, осуществляемая в соответствии с Сервитутом, повлечет долговременную невозможность деятельности иного обладателя Сервитута; 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и) местоположение сооружения, размещение которого предполагается осуществить на условиях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2.8. Решение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Березовского сельского совета об установлении Сервитута должно содержать следующие сведения: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а) о земельном участке, в отношении которого установлен Сервитут (местоположение, кадастровый номер, площадь, категория земель, разрешенное использование);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б) о правообладателе земельного участка (полное наименование юридического лица, фамилия, имя, отчество физического лица);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в) о цели установления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г) о сроке действия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д) об условиях установления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lastRenderedPageBreak/>
        <w:t>е) о распределении обязанностей по оформлению в установленном порядке прав на Сервитут;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ж) о правах лиц, использующих земельный участок на основании Сервитута.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Решение Березовского сельского совета об установлении публичного сервитута подлежит официальному опубликованию на официальной странице муниципального образования Березовское сельское </w:t>
      </w:r>
      <w:proofErr w:type="gramStart"/>
      <w:r>
        <w:rPr>
          <w:sz w:val="28"/>
          <w:szCs w:val="28"/>
        </w:rPr>
        <w:t>поселение .</w:t>
      </w:r>
      <w:proofErr w:type="gramEnd"/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2.9. Копия Решения об установлении Сервитута в течение 14 дней со дня принятия направляется правообладателю земельного участка и заинтересованному лицу.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2.10. Сервитут вступает в силу после его государственной регистрации в Едином государственном реестре прав.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2.11. Сервитут может быть прекращен в случае отсутствия общественных нужд, для которых он был установлен, путем принятия решения Березовского сельского </w:t>
      </w:r>
      <w:proofErr w:type="gramStart"/>
      <w:r>
        <w:rPr>
          <w:sz w:val="28"/>
          <w:szCs w:val="28"/>
        </w:rPr>
        <w:t>совета  об</w:t>
      </w:r>
      <w:proofErr w:type="gramEnd"/>
      <w:r>
        <w:rPr>
          <w:sz w:val="28"/>
          <w:szCs w:val="28"/>
        </w:rPr>
        <w:t xml:space="preserve"> отмене Сервитута.</w:t>
      </w:r>
    </w:p>
    <w:p w:rsidR="0076739D" w:rsidRDefault="0076739D">
      <w:pPr>
        <w:pStyle w:val="a3"/>
        <w:widowControl w:val="0"/>
        <w:ind w:firstLine="540"/>
        <w:jc w:val="both"/>
      </w:pPr>
    </w:p>
    <w:p w:rsidR="0076739D" w:rsidRDefault="005F4972">
      <w:pPr>
        <w:pStyle w:val="a3"/>
        <w:widowControl w:val="0"/>
        <w:jc w:val="center"/>
      </w:pPr>
      <w:bookmarkStart w:id="4" w:name="Par76"/>
      <w:bookmarkEnd w:id="4"/>
      <w:r>
        <w:rPr>
          <w:sz w:val="28"/>
          <w:szCs w:val="28"/>
        </w:rPr>
        <w:t>3. Проведение общественных слушаний</w:t>
      </w:r>
    </w:p>
    <w:p w:rsidR="0076739D" w:rsidRDefault="005F4972">
      <w:pPr>
        <w:pStyle w:val="a3"/>
        <w:widowControl w:val="0"/>
        <w:jc w:val="center"/>
      </w:pPr>
      <w:r>
        <w:rPr>
          <w:sz w:val="28"/>
          <w:szCs w:val="28"/>
        </w:rPr>
        <w:t>по вопросу установления публичного сервитута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3.1. Организацию и проведение общественных слушаний по вопросу установления Сервитута обеспечивает Инициатор его установления. Инициатором может быть юридическое лицо, физические лица, а также орган местного самоуправления Березовского сельского поселения. В случае проведения общественных слушаний по инициативе органа сельского поселения, решение о проведении общественных слушаний принимает председатель Березовского сельского совета- глава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 </w:t>
      </w:r>
    </w:p>
    <w:p w:rsidR="0076739D" w:rsidRDefault="005F4972">
      <w:pPr>
        <w:pStyle w:val="a3"/>
        <w:widowControl w:val="0"/>
        <w:ind w:firstLine="540"/>
        <w:jc w:val="both"/>
      </w:pPr>
      <w:bookmarkStart w:id="5" w:name="Par81"/>
      <w:bookmarkEnd w:id="5"/>
      <w:r>
        <w:rPr>
          <w:sz w:val="28"/>
          <w:szCs w:val="28"/>
        </w:rPr>
        <w:t>3.2. На общественных слушаниях по вопросу установления Сервитута обсуждаются и принимаются решения по следующим вопросам: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1) цель установления публичного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2) срок действия публичного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3) условия установления публичного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4) сфера действия публичного сервитута.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3.3. Участниками общественных слушаний по вопросу установления Сервитута являются: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1) граждане, постоянно проживающие в муниципальном образовании, на территории которого будет установлен Сервитут, и достигшие 18 летнего возраста;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2) правообладатели земельных участков, в отношении которых предлагается установить Сервитут, или их представители;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3) органы местного самоуправления и иные лица, права и законные интересы которых затрагиваются установлением Сервитута.</w:t>
      </w:r>
    </w:p>
    <w:p w:rsidR="0076739D" w:rsidRDefault="005F49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личного (очного) участия в общественных слушаниях участник вправе направить свои предложения и замечания письменно, в адрес уполномоченного органа, приложив копию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подтверждающих его право на участие в таких общественных слушаниях (документ, удостоверяющий личность, документ, подтверждающий полномочия представителя). В таком случае регистрация участника осуществляется на основании указанного обращения, а предложения и замечания подлежат учету и внесению в протокол.</w:t>
      </w:r>
    </w:p>
    <w:p w:rsidR="0076739D" w:rsidRDefault="005F4972">
      <w:pPr>
        <w:pStyle w:val="a3"/>
        <w:jc w:val="both"/>
      </w:pPr>
      <w:r>
        <w:rPr>
          <w:sz w:val="28"/>
          <w:szCs w:val="28"/>
        </w:rPr>
        <w:t xml:space="preserve">3.4. Информация о проведении общественных слушаний по вопросу установлении Сервитута подлежит </w:t>
      </w:r>
      <w:proofErr w:type="gramStart"/>
      <w:r>
        <w:rPr>
          <w:sz w:val="28"/>
          <w:szCs w:val="28"/>
        </w:rPr>
        <w:t>опубликованию  на</w:t>
      </w:r>
      <w:proofErr w:type="gramEnd"/>
      <w:r>
        <w:rPr>
          <w:sz w:val="28"/>
          <w:szCs w:val="28"/>
        </w:rPr>
        <w:t xml:space="preserve"> сайте 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(</w:t>
      </w:r>
      <w:hyperlink r:id="rId16">
        <w:r>
          <w:rPr>
            <w:rStyle w:val="-"/>
            <w:color w:val="0563C1"/>
            <w:sz w:val="28"/>
            <w:szCs w:val="28"/>
          </w:rPr>
          <w:t>http://berezovkassovet.ru/</w:t>
        </w:r>
      </w:hyperlink>
      <w:r>
        <w:rPr>
          <w:sz w:val="28"/>
          <w:szCs w:val="28"/>
        </w:rPr>
        <w:t>) и на информационном стенде администрации Березовского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7 календарных дней до их проведения.</w:t>
      </w:r>
    </w:p>
    <w:p w:rsidR="0076739D" w:rsidRDefault="005F4972">
      <w:pPr>
        <w:pStyle w:val="a3"/>
        <w:ind w:firstLine="540"/>
        <w:jc w:val="both"/>
      </w:pPr>
      <w:r>
        <w:rPr>
          <w:bCs/>
          <w:sz w:val="28"/>
          <w:szCs w:val="28"/>
        </w:rPr>
        <w:t>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в индивидуальном порядке путем направления уведомления о проведении общественных слушаний.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3.5. Информация о проведении общественных слушаний по вопросу установления Сервитута должна содержать следующие сведения: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1) о дате, времени и месте проведения общественных слушаний;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2) о лице, заинтересованном в установлении публичного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3) о земельном участке, в отношении которого предполагается установить Сервитут (местонахождение, кадастровый номер, площадь, категория земель, разрешенное использование, обременения);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4) о правообладателе земельного участка, в отношении которого предполагается установить Сервитут;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5) о цели и обоснованности необходимости установления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6) о предлагаемом сроке действия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7) о сфере действия Сервитута;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8) об адресе ознакомления с иной информацией относительно устанавливаемого Сервитута и направления соответствующих замечаний и предложений.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3.6. Лицо, заинтересованное в установлении Сервитута, обеспечивает регистрацию участников общественных слушаний, а также составляет списки желающих выступить.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3.7. Для ведения общественных слушаний из его участников избираются председатель и секретарь.</w:t>
      </w:r>
    </w:p>
    <w:p w:rsidR="0076739D" w:rsidRDefault="005F49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3.8. Участники общественных слушаний, прошедшие соответствующую регистрацию, имеют право представить замечания и предложения в письменном или устном виде.</w:t>
      </w:r>
    </w:p>
    <w:p w:rsidR="0076739D" w:rsidRDefault="005F49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3.9. Замечания и предложения лиц, не являющихся участниками общественных слушаний, а равно замечания и предложения, не позволяющие установить фамилию, и (или) имя, и (или) отчество, и (или) место жительства физического лица, а также наименование и (или) организационно-правовую форму юридического лица, в протокол не вносятся и не рассматриваются.</w:t>
      </w:r>
    </w:p>
    <w:p w:rsidR="0076739D" w:rsidRDefault="005F49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3.10. Замечания и предложения участников общественных слушаний учитываются при составлении заключения по результатам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слушания после проверки их соответствия законодательству Российской Федерации, Республики Крым, муниципальным правовым актом Березовского сельского поселения.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3.11. Результаты общественных слушаний оформляются протоколом.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В протоколе общественных слушаний по вопросу установления Сервитута указываются дата и место их проведения; список участников общественных слушаний; фамилия, имя, отчество председателя, секретаря и членов счетной комиссии; содержание выступлений; результаты рассмотрения замечаний и предложений, направленных после опубликования информации о проведении общественных слушаний; результаты голосования по вопросам, указанным в </w:t>
      </w:r>
      <w:hyperlink w:anchor="Par81">
        <w:r>
          <w:rPr>
            <w:rStyle w:val="-"/>
            <w:sz w:val="28"/>
            <w:szCs w:val="28"/>
          </w:rPr>
          <w:t>пункте 3.3</w:t>
        </w:r>
      </w:hyperlink>
      <w:r>
        <w:rPr>
          <w:sz w:val="28"/>
          <w:szCs w:val="28"/>
        </w:rPr>
        <w:t xml:space="preserve"> Порядка.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3.12. Протокол общественных слушаний составляется в двух экземплярах и подписывается председателем и секретарем в течение пяти рабочих дней со дня их проведения. Копия протокола общественных слушаний вручается заинтересованным лицом правообладателю земельного участка или направляется ему заказным письмом с уведомлением о вручении в течение 10 дней со дня проведения общественных слушаний.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>3.13. Неотъемлемой частью первого экземпляра протокола являются списки участников общественных слушаний и иных лиц, присутствовавших на слушаниях. По желанию правообладателя земельного участка, в отношении которого предлагается установить публичный сервитут, к протоколу прилагаются его письменные предложения и замечания, в том числе расчет возможных убытков.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3.14. Общественные слушания считаются несостоявшимися, если лица, указанные в </w:t>
      </w:r>
      <w:hyperlink w:anchor="Par66">
        <w:r>
          <w:rPr>
            <w:rStyle w:val="-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3.4. настоящего Порядка, не явились и не представлены документы, предусмотренные </w:t>
      </w:r>
      <w:hyperlink w:anchor="Par159">
        <w:r>
          <w:rPr>
            <w:rStyle w:val="-"/>
            <w:sz w:val="28"/>
            <w:szCs w:val="28"/>
          </w:rPr>
          <w:t>абзацем</w:t>
        </w:r>
      </w:hyperlink>
      <w:r>
        <w:rPr>
          <w:sz w:val="28"/>
          <w:szCs w:val="28"/>
        </w:rPr>
        <w:t xml:space="preserve"> 5 пункта 3.4. настоящего Порядка. В случае, если общественные слушания не состоялись, уполномоченный орган в трехдневный срок со дня подписания протокола общественных слушаний направляет заявителю сообщение о том, что общественные слушания не состоялись, в связи с чем планируется проведение повторных общественных слушаний.</w:t>
      </w:r>
    </w:p>
    <w:p w:rsidR="0076739D" w:rsidRDefault="005F4972">
      <w:pPr>
        <w:pStyle w:val="a3"/>
        <w:widowControl w:val="0"/>
        <w:ind w:firstLine="540"/>
        <w:jc w:val="both"/>
      </w:pPr>
      <w:r>
        <w:rPr>
          <w:sz w:val="28"/>
          <w:szCs w:val="28"/>
        </w:rPr>
        <w:t xml:space="preserve">В случае если общественные слушания не состоялись по причине, указанной в </w:t>
      </w:r>
      <w:hyperlink w:anchor="Par140">
        <w:r>
          <w:rPr>
            <w:rStyle w:val="-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3.14. настоящего Порядка, составление списка зарегистрированных участников к протоколу общественных слушаний не требуется.</w:t>
      </w:r>
    </w:p>
    <w:p w:rsidR="0076739D" w:rsidRDefault="0076739D">
      <w:pPr>
        <w:pStyle w:val="a3"/>
      </w:pPr>
    </w:p>
    <w:p w:rsidR="0076739D" w:rsidRDefault="005F4972">
      <w:pPr>
        <w:pStyle w:val="ConsPlusNormal"/>
        <w:pageBreakBefore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1</w:t>
      </w:r>
    </w:p>
    <w:p w:rsidR="0076739D" w:rsidRDefault="005F4972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Порядку установления публичного</w:t>
      </w:r>
    </w:p>
    <w:p w:rsidR="0076739D" w:rsidRDefault="005F4972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на территории   Березовского</w:t>
      </w:r>
    </w:p>
    <w:p w:rsidR="0076739D" w:rsidRDefault="005F4972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76739D" w:rsidRDefault="005F4972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9D" w:rsidRDefault="0076739D">
      <w:pPr>
        <w:pStyle w:val="ConsPlusNormal"/>
        <w:ind w:firstLine="540"/>
        <w:jc w:val="both"/>
      </w:pPr>
    </w:p>
    <w:p w:rsidR="0076739D" w:rsidRDefault="005F4972">
      <w:pPr>
        <w:pStyle w:val="ConsPlusNonformat"/>
        <w:ind w:left="5387" w:firstLine="708"/>
      </w:pPr>
      <w:r>
        <w:rPr>
          <w:rFonts w:ascii="Times New Roman" w:hAnsi="Times New Roman" w:cs="Times New Roman"/>
          <w:sz w:val="28"/>
          <w:szCs w:val="28"/>
        </w:rPr>
        <w:t>Главе Администрации ____________________________</w:t>
      </w:r>
    </w:p>
    <w:p w:rsidR="0076739D" w:rsidRDefault="005F4972">
      <w:pPr>
        <w:pStyle w:val="ConsPlusNonformat"/>
        <w:ind w:left="5387"/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отчество)</w:t>
      </w:r>
    </w:p>
    <w:p w:rsidR="0076739D" w:rsidRDefault="005F4972">
      <w:pPr>
        <w:pStyle w:val="ConsPlusNonformat"/>
        <w:ind w:left="5387"/>
      </w:pPr>
      <w:r>
        <w:rPr>
          <w:rFonts w:ascii="Times New Roman" w:hAnsi="Times New Roman" w:cs="Times New Roman"/>
          <w:sz w:val="28"/>
          <w:szCs w:val="28"/>
        </w:rPr>
        <w:t>паспорт ___________________________</w:t>
      </w:r>
    </w:p>
    <w:p w:rsidR="0076739D" w:rsidRDefault="005F4972">
      <w:pPr>
        <w:pStyle w:val="ConsPlusNonformat"/>
        <w:ind w:left="5387"/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6739D" w:rsidRDefault="005F4972">
      <w:pPr>
        <w:pStyle w:val="ConsPlusNonformat"/>
        <w:ind w:left="6095" w:firstLine="277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(серия, номер, дата выдачи, кем выдан)</w:t>
      </w:r>
    </w:p>
    <w:p w:rsidR="0076739D" w:rsidRDefault="005F4972">
      <w:pPr>
        <w:pStyle w:val="ConsPlusNonformat"/>
        <w:ind w:left="5387"/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</w:t>
      </w:r>
    </w:p>
    <w:p w:rsidR="0076739D" w:rsidRDefault="005F4972">
      <w:pPr>
        <w:pStyle w:val="ConsPlusNonformat"/>
        <w:ind w:left="5387"/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739D" w:rsidRDefault="005F4972">
      <w:pPr>
        <w:pStyle w:val="ConsPlusNonformat"/>
        <w:ind w:left="5387"/>
      </w:pPr>
      <w:r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76739D" w:rsidRDefault="0076739D">
      <w:pPr>
        <w:pStyle w:val="ConsPlusNonformat"/>
        <w:ind w:left="5387"/>
      </w:pPr>
    </w:p>
    <w:p w:rsidR="0076739D" w:rsidRDefault="005F4972">
      <w:pPr>
        <w:pStyle w:val="ConsPlusNonformat"/>
        <w:jc w:val="center"/>
      </w:pPr>
      <w:bookmarkStart w:id="6" w:name="Par252"/>
      <w:bookmarkEnd w:id="6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6739D" w:rsidRDefault="0076739D">
      <w:pPr>
        <w:pStyle w:val="ConsPlusNonformat"/>
      </w:pPr>
    </w:p>
    <w:p w:rsidR="0076739D" w:rsidRDefault="005F4972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Прошу установить публичный сервитут на земельный участок (участки)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 кадастровым(и) номером(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__________________________________________________________________,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расположенный(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указывается  населенный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пункт,  улица,  номер  дома  или  местоположение, ориентир  расположения  земельного  участка,  на  который  устанавливается сервитут)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цель установления публичного сервитута)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сроком 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указывается  дата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начала  и  окончания  действия  сервитута  или  пишется "постоянный")</w:t>
      </w:r>
    </w:p>
    <w:p w:rsidR="0076739D" w:rsidRDefault="005F4972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Сервитут 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весь земельный участок (часть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участка),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ориентировочной площадью ___________________ кв. м.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Сервитут отображен на 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hyperlink w:anchor="Par290">
        <w:r>
          <w:rPr>
            <w:rStyle w:val="-"/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(кадастровом паспорте земельного участка или схеме границ сервитута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1 )</w:t>
      </w:r>
      <w:proofErr w:type="gramEnd"/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обозначен символом "___________" (сфера действия публичного сервитута).</w:t>
      </w:r>
    </w:p>
    <w:p w:rsidR="0076739D" w:rsidRDefault="0076739D">
      <w:pPr>
        <w:pStyle w:val="ConsPlusNonformat"/>
        <w:jc w:val="both"/>
      </w:pP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76739D">
      <w:pPr>
        <w:pStyle w:val="ConsPlusNonformat"/>
        <w:jc w:val="both"/>
      </w:pP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 целях рассмотрения настоящего заявления выражаю согласие на обработку моих персональных данных в объеме, необходимом для решения вопроса по установлению публичного сервитута.</w:t>
      </w:r>
    </w:p>
    <w:p w:rsidR="0076739D" w:rsidRDefault="0076739D">
      <w:pPr>
        <w:pStyle w:val="ConsPlusNonformat"/>
        <w:jc w:val="both"/>
      </w:pP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6739D" w:rsidRDefault="0076739D">
      <w:pPr>
        <w:pStyle w:val="ConsPlusNonformat"/>
        <w:jc w:val="both"/>
      </w:pP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7" w:name="Par290"/>
      <w:bookmarkEnd w:id="7"/>
      <w:r>
        <w:rPr>
          <w:rFonts w:ascii="Times New Roman" w:hAnsi="Times New Roman" w:cs="Times New Roman"/>
          <w:sz w:val="28"/>
          <w:szCs w:val="28"/>
        </w:rPr>
        <w:t xml:space="preserve"> - Схема границ сервитута</w:t>
      </w:r>
    </w:p>
    <w:p w:rsidR="0076739D" w:rsidRDefault="0076739D">
      <w:pPr>
        <w:pStyle w:val="a3"/>
      </w:pPr>
      <w:bookmarkStart w:id="8" w:name="Par296"/>
      <w:bookmarkEnd w:id="8"/>
    </w:p>
    <w:p w:rsidR="0076739D" w:rsidRDefault="005F4972">
      <w:pPr>
        <w:pStyle w:val="ConsPlusNormal"/>
        <w:pageBreakBefore/>
        <w:ind w:firstLine="5387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6739D" w:rsidRDefault="005F4972">
      <w:pPr>
        <w:pStyle w:val="ConsPlusNormal"/>
        <w:ind w:left="4248"/>
      </w:pPr>
      <w:r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76739D" w:rsidRDefault="005F4972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сервитута на территории Березовского  </w:t>
      </w:r>
    </w:p>
    <w:p w:rsidR="0076739D" w:rsidRDefault="005F4972">
      <w:pPr>
        <w:pStyle w:val="ConsPlusNormal"/>
        <w:ind w:firstLine="5387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739D" w:rsidRDefault="0076739D">
      <w:pPr>
        <w:pStyle w:val="ConsPlusNormal"/>
        <w:jc w:val="right"/>
      </w:pPr>
    </w:p>
    <w:p w:rsidR="0076739D" w:rsidRDefault="0076739D">
      <w:pPr>
        <w:pStyle w:val="ConsPlusNormal"/>
        <w:jc w:val="center"/>
      </w:pPr>
    </w:p>
    <w:p w:rsidR="0076739D" w:rsidRDefault="005F4972">
      <w:pPr>
        <w:pStyle w:val="ConsPlusNonformat"/>
        <w:jc w:val="center"/>
      </w:pPr>
      <w:bookmarkStart w:id="9" w:name="Par358"/>
      <w:bookmarkEnd w:id="9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ОБЩЕСТВЕННЫХ СЛУШАНИЙ № ____</w:t>
      </w:r>
    </w:p>
    <w:p w:rsidR="0076739D" w:rsidRDefault="0076739D">
      <w:pPr>
        <w:pStyle w:val="ConsPlusNonformat"/>
      </w:pP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</w:t>
      </w:r>
    </w:p>
    <w:p w:rsidR="0076739D" w:rsidRDefault="005F4972">
      <w:pPr>
        <w:pStyle w:val="ConsPlusNonformat"/>
        <w:jc w:val="center"/>
      </w:pPr>
      <w:bookmarkStart w:id="10" w:name="Par364"/>
      <w:bookmarkEnd w:id="10"/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возможности установления постоянного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(срочного: указывается срок начала и окончания)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публичного сервитута на земельный участок (участки)</w:t>
      </w:r>
    </w:p>
    <w:p w:rsidR="0076739D" w:rsidRDefault="0076739D">
      <w:pPr>
        <w:pStyle w:val="ConsPlusNonformat"/>
        <w:jc w:val="both"/>
      </w:pP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Расположенный(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населенный пункт, улица, N дома или местоположение, ориентир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расположения земельного участка, на который устанавливается сервитут)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 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Срок установления публичного сервитута: 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 начала и окончания действия сервитута или пишется "постоянный")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номером: __________________________________________________________________</w:t>
      </w:r>
    </w:p>
    <w:p w:rsidR="0076739D" w:rsidRDefault="005F4972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Публичный  сервитут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на весь земельный участок (часть земельного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участка), ориентировочной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площадью:_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 кв. м.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Представители организаций и объединений: 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76739D">
      <w:pPr>
        <w:pStyle w:val="ConsPlusNonformat"/>
        <w:jc w:val="both"/>
      </w:pPr>
    </w:p>
    <w:p w:rsidR="0076739D" w:rsidRDefault="005F4972">
      <w:pPr>
        <w:pStyle w:val="ConsPlusNonformat"/>
        <w:jc w:val="both"/>
      </w:pPr>
      <w:bookmarkStart w:id="11" w:name="Par388"/>
      <w:bookmarkEnd w:id="11"/>
      <w:r>
        <w:rPr>
          <w:rFonts w:ascii="Times New Roman" w:hAnsi="Times New Roman" w:cs="Times New Roman"/>
          <w:sz w:val="28"/>
          <w:szCs w:val="28"/>
        </w:rPr>
        <w:t>Ход слушаний</w:t>
      </w:r>
    </w:p>
    <w:p w:rsidR="0076739D" w:rsidRDefault="0076739D">
      <w:pPr>
        <w:pStyle w:val="ConsPlusNonformat"/>
        <w:jc w:val="both"/>
      </w:pP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Открытие собрания, доклад председателя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Рассмотрение поступивших письменных предложений: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(от кого, о чем)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Выступили: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(кто из присутствующих, о чем)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Вопросы присутствующих и ответы на них: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(суть вопроса - ответа)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Проголосовали (в случае голосования подсчитываются голоса)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за 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против 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воздержались _________</w:t>
      </w:r>
    </w:p>
    <w:p w:rsidR="0076739D" w:rsidRDefault="005F4972">
      <w:pPr>
        <w:pStyle w:val="ConsPlusNonformat"/>
        <w:jc w:val="both"/>
      </w:pPr>
      <w:bookmarkStart w:id="12" w:name="Par408"/>
      <w:bookmarkEnd w:id="12"/>
      <w:r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76739D" w:rsidRDefault="0076739D">
      <w:pPr>
        <w:pStyle w:val="ConsPlusNonformat"/>
        <w:jc w:val="both"/>
      </w:pP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Принято одно из решений: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1. Одобрить возможность установления публичного сервитута.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2. Отклонить установление публичного сервитута как не соответствующее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интересам населения.</w:t>
      </w:r>
    </w:p>
    <w:p w:rsidR="0076739D" w:rsidRDefault="0076739D">
      <w:pPr>
        <w:pStyle w:val="ConsPlusNonformat"/>
        <w:jc w:val="both"/>
      </w:pP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6739D" w:rsidRDefault="005F4972">
      <w:pPr>
        <w:pStyle w:val="ConsPlusNonformat"/>
        <w:jc w:val="both"/>
      </w:pPr>
      <w:bookmarkStart w:id="13" w:name="Par507"/>
      <w:bookmarkStart w:id="14" w:name="Par422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6739D" w:rsidRDefault="0076739D">
      <w:pPr>
        <w:pStyle w:val="a3"/>
      </w:pPr>
    </w:p>
    <w:p w:rsidR="0076739D" w:rsidRDefault="005F4972">
      <w:pPr>
        <w:pStyle w:val="ConsPlusNormal"/>
        <w:pageBreakBefore/>
        <w:ind w:firstLine="5387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6739D" w:rsidRDefault="005F4972">
      <w:pPr>
        <w:pStyle w:val="ConsPlusNormal"/>
        <w:ind w:left="4248"/>
      </w:pPr>
      <w:r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76739D" w:rsidRDefault="005F4972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сервитута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Березовского</w:t>
      </w:r>
      <w:proofErr w:type="gramEnd"/>
    </w:p>
    <w:p w:rsidR="0076739D" w:rsidRDefault="005F4972">
      <w:pPr>
        <w:pStyle w:val="ConsPlusNormal"/>
        <w:ind w:firstLine="5387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739D" w:rsidRDefault="0076739D">
      <w:pPr>
        <w:pStyle w:val="ConsPlusNormal"/>
        <w:jc w:val="right"/>
      </w:pPr>
    </w:p>
    <w:p w:rsidR="0076739D" w:rsidRDefault="005F49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9D" w:rsidRDefault="005F4972">
      <w:pPr>
        <w:pStyle w:val="ConsPlusNonformat"/>
        <w:ind w:left="2124" w:firstLine="708"/>
      </w:pPr>
      <w:r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76739D" w:rsidRDefault="0076739D">
      <w:pPr>
        <w:pStyle w:val="ConsPlusNonformat"/>
      </w:pPr>
    </w:p>
    <w:p w:rsidR="0076739D" w:rsidRDefault="005F4972">
      <w:pPr>
        <w:pStyle w:val="ConsPlusNonformat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6739D" w:rsidRDefault="005F4972">
      <w:pPr>
        <w:pStyle w:val="ConsPlusNonformat"/>
        <w:ind w:left="5664" w:firstLine="708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 или</w:t>
      </w:r>
    </w:p>
    <w:p w:rsidR="0076739D" w:rsidRDefault="005F4972">
      <w:pPr>
        <w:pStyle w:val="ConsPlusNonformat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6739D" w:rsidRDefault="005F4972">
      <w:pPr>
        <w:pStyle w:val="ConsPlusNonformat"/>
        <w:ind w:firstLine="708"/>
        <w:jc w:val="right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юридического лица,</w:t>
      </w:r>
    </w:p>
    <w:p w:rsidR="0076739D" w:rsidRDefault="005F4972">
      <w:pPr>
        <w:pStyle w:val="ConsPlusNonformat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6739D" w:rsidRDefault="005F4972">
      <w:pPr>
        <w:pStyle w:val="ConsPlusNonformat"/>
        <w:ind w:firstLine="708"/>
        <w:jc w:val="right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адрес)</w:t>
      </w:r>
    </w:p>
    <w:p w:rsidR="0076739D" w:rsidRDefault="0076739D">
      <w:pPr>
        <w:pStyle w:val="ConsPlusNonformat"/>
      </w:pPr>
    </w:p>
    <w:p w:rsidR="0076739D" w:rsidRDefault="005F4972">
      <w:pPr>
        <w:pStyle w:val="ConsPlusNonformat"/>
        <w:jc w:val="center"/>
      </w:pPr>
      <w:bookmarkStart w:id="15" w:name="Par525"/>
      <w:bookmarkEnd w:id="15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6739D" w:rsidRDefault="0076739D">
      <w:pPr>
        <w:pStyle w:val="ConsPlusNonformat"/>
      </w:pPr>
    </w:p>
    <w:p w:rsidR="0076739D" w:rsidRDefault="005F4972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Уведомляем Вас, что на общественные слушания о возможности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установления публичного сервитута 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6739D" w:rsidRDefault="005F497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цель установления публичного сервитута)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 земельный участок (участки), часть которого(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отображена на плане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символом "______" (сфера действия публичного сервитута) 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расположенный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6739D" w:rsidRDefault="005F4972">
      <w:pPr>
        <w:pStyle w:val="ConsPlusNonformat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населенный пункт, улица, N дома или местоположение, ориентир расположения земельного участка, </w:t>
      </w:r>
    </w:p>
    <w:p w:rsidR="0076739D" w:rsidRDefault="005F4972">
      <w:pPr>
        <w:pStyle w:val="ConsPlusNonformat"/>
        <w:ind w:left="2124" w:firstLine="708"/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 который устанавливается сервитут)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назначенные на ____________________________, представители заинтересованных</w:t>
      </w:r>
    </w:p>
    <w:p w:rsidR="0076739D" w:rsidRDefault="005F4972">
      <w:pPr>
        <w:pStyle w:val="ConsPlusNonformat"/>
        <w:ind w:left="1416" w:firstLine="708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дата)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лиц не явились, и(или) необходимые документы не были представлены, в связи</w:t>
      </w: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 чем общественные слушания не состоялись.</w:t>
      </w:r>
    </w:p>
    <w:p w:rsidR="0076739D" w:rsidRDefault="0076739D">
      <w:pPr>
        <w:pStyle w:val="ConsPlusNonformat"/>
        <w:jc w:val="both"/>
      </w:pPr>
    </w:p>
    <w:p w:rsidR="0076739D" w:rsidRDefault="005F497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_______________________________________</w:t>
      </w:r>
    </w:p>
    <w:p w:rsidR="0076739D" w:rsidRDefault="005F4972">
      <w:pPr>
        <w:pStyle w:val="ConsPlusNonformat"/>
        <w:ind w:left="4956" w:firstLine="708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(подпись, инициалы и фамилия)</w:t>
      </w:r>
    </w:p>
    <w:p w:rsidR="0076739D" w:rsidRDefault="0076739D">
      <w:pPr>
        <w:pStyle w:val="a3"/>
      </w:pPr>
      <w:bookmarkStart w:id="16" w:name="Par550"/>
      <w:bookmarkEnd w:id="16"/>
    </w:p>
    <w:p w:rsidR="0076739D" w:rsidRDefault="005F4972">
      <w:pPr>
        <w:pStyle w:val="ConsPlusNormal"/>
        <w:pageBreakBefore/>
        <w:ind w:firstLine="5387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6739D" w:rsidRDefault="005F4972">
      <w:pPr>
        <w:pStyle w:val="ConsPlusNormal"/>
        <w:ind w:left="4248"/>
      </w:pPr>
      <w:r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76739D" w:rsidRDefault="005F4972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сервитута на территории Березовского </w:t>
      </w:r>
    </w:p>
    <w:p w:rsidR="0076739D" w:rsidRDefault="005F4972">
      <w:pPr>
        <w:pStyle w:val="ConsPlusNormal"/>
        <w:ind w:firstLine="5387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739D" w:rsidRDefault="0076739D">
      <w:pPr>
        <w:pStyle w:val="ConsPlusNormal"/>
        <w:ind w:firstLine="540"/>
        <w:jc w:val="both"/>
      </w:pPr>
    </w:p>
    <w:p w:rsidR="0076739D" w:rsidRDefault="005F4972">
      <w:pPr>
        <w:pStyle w:val="ConsPlusNormal"/>
        <w:jc w:val="center"/>
      </w:pPr>
      <w:bookmarkStart w:id="17" w:name="Par559"/>
      <w:bookmarkEnd w:id="17"/>
      <w:r>
        <w:rPr>
          <w:rFonts w:ascii="Times New Roman" w:hAnsi="Times New Roman" w:cs="Times New Roman"/>
          <w:sz w:val="28"/>
          <w:szCs w:val="28"/>
        </w:rPr>
        <w:t>Реестр выдачи копий Решений</w:t>
      </w:r>
    </w:p>
    <w:p w:rsidR="0076739D" w:rsidRDefault="005F4972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сельского поседения</w:t>
      </w:r>
    </w:p>
    <w:p w:rsidR="0076739D" w:rsidRDefault="0076739D">
      <w:pPr>
        <w:pStyle w:val="ConsPlusNormal"/>
        <w:ind w:firstLine="540"/>
        <w:jc w:val="both"/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1"/>
        <w:gridCol w:w="1949"/>
        <w:gridCol w:w="2691"/>
        <w:gridCol w:w="2669"/>
      </w:tblGrid>
      <w:tr w:rsidR="0076739D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номер решения </w:t>
            </w:r>
          </w:p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</w:t>
            </w:r>
          </w:p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заявителя, представителя заявителя</w:t>
            </w:r>
          </w:p>
        </w:tc>
        <w:tc>
          <w:tcPr>
            <w:tcW w:w="9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Роспись, дата</w:t>
            </w:r>
          </w:p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76739D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5F497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39D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76739D">
            <w:pPr>
              <w:pStyle w:val="ConsPlusNormal"/>
              <w:jc w:val="center"/>
            </w:pP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76739D">
            <w:pPr>
              <w:pStyle w:val="ConsPlusNormal"/>
              <w:jc w:val="center"/>
            </w:pP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76739D">
            <w:pPr>
              <w:pStyle w:val="ConsPlusNormal"/>
              <w:jc w:val="center"/>
            </w:pPr>
          </w:p>
        </w:tc>
        <w:tc>
          <w:tcPr>
            <w:tcW w:w="9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739D" w:rsidRDefault="0076739D">
            <w:pPr>
              <w:pStyle w:val="ConsPlusNormal"/>
              <w:jc w:val="center"/>
            </w:pPr>
          </w:p>
        </w:tc>
      </w:tr>
    </w:tbl>
    <w:p w:rsidR="0076739D" w:rsidRDefault="0076739D">
      <w:pPr>
        <w:pStyle w:val="ConsPlusNormal"/>
        <w:jc w:val="right"/>
      </w:pPr>
      <w:bookmarkStart w:id="18" w:name="Par575"/>
      <w:bookmarkEnd w:id="18"/>
    </w:p>
    <w:p w:rsidR="0076739D" w:rsidRDefault="0076739D">
      <w:pPr>
        <w:pStyle w:val="a3"/>
      </w:pPr>
    </w:p>
    <w:p w:rsidR="0076739D" w:rsidRDefault="0076739D">
      <w:pPr>
        <w:pStyle w:val="a3"/>
        <w:ind w:left="2124" w:firstLine="3263"/>
      </w:pPr>
    </w:p>
    <w:p w:rsidR="0076739D" w:rsidRDefault="0076739D">
      <w:pPr>
        <w:pStyle w:val="a3"/>
        <w:ind w:left="2124" w:firstLine="3263"/>
      </w:pPr>
    </w:p>
    <w:p w:rsidR="0076739D" w:rsidRDefault="0076739D">
      <w:pPr>
        <w:pStyle w:val="a3"/>
        <w:ind w:left="2124" w:firstLine="3263"/>
      </w:pPr>
    </w:p>
    <w:p w:rsidR="0076739D" w:rsidRDefault="0076739D">
      <w:pPr>
        <w:pStyle w:val="a3"/>
        <w:ind w:left="2124" w:firstLine="3263"/>
      </w:pPr>
    </w:p>
    <w:p w:rsidR="0076739D" w:rsidRDefault="0076739D">
      <w:pPr>
        <w:pStyle w:val="a3"/>
        <w:widowControl w:val="0"/>
      </w:pPr>
    </w:p>
    <w:p w:rsidR="0076739D" w:rsidRDefault="0076739D">
      <w:pPr>
        <w:pStyle w:val="a3"/>
      </w:pPr>
    </w:p>
    <w:p w:rsidR="0076739D" w:rsidRDefault="0076739D">
      <w:pPr>
        <w:pStyle w:val="a3"/>
        <w:widowControl w:val="0"/>
      </w:pPr>
    </w:p>
    <w:p w:rsidR="0076739D" w:rsidRDefault="0076739D">
      <w:pPr>
        <w:pStyle w:val="a3"/>
        <w:widowControl w:val="0"/>
      </w:pPr>
    </w:p>
    <w:p w:rsidR="0076739D" w:rsidRDefault="0076739D">
      <w:pPr>
        <w:pStyle w:val="a3"/>
      </w:pPr>
    </w:p>
    <w:sectPr w:rsidR="0076739D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39D"/>
    <w:rsid w:val="00192900"/>
    <w:rsid w:val="005F4972"/>
    <w:rsid w:val="0076739D"/>
    <w:rsid w:val="0086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66EFE-E21B-4A38-BC7C-3D2D005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4">
    <w:name w:val="Основной текст_"/>
    <w:rPr>
      <w:spacing w:val="3"/>
      <w:sz w:val="21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3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tekstob">
    <w:name w:val="tekstob"/>
    <w:basedOn w:val="a3"/>
    <w:pPr>
      <w:spacing w:before="28" w:after="28"/>
    </w:pPr>
  </w:style>
  <w:style w:type="paragraph" w:customStyle="1" w:styleId="2">
    <w:name w:val="Основной текст2"/>
    <w:basedOn w:val="a3"/>
    <w:pPr>
      <w:shd w:val="clear" w:color="auto" w:fill="FFFFFF"/>
      <w:spacing w:after="660" w:line="240" w:lineRule="atLeast"/>
    </w:pPr>
    <w:rPr>
      <w:rFonts w:ascii="Calibri" w:hAnsi="Calibri" w:cs="Calibri"/>
      <w:spacing w:val="3"/>
      <w:sz w:val="21"/>
      <w:szCs w:val="22"/>
      <w:lang w:eastAsia="en-US"/>
    </w:rPr>
  </w:style>
  <w:style w:type="paragraph" w:styleId="aa">
    <w:name w:val="Normal (Web)"/>
    <w:basedOn w:val="a3"/>
    <w:pPr>
      <w:spacing w:before="28" w:after="28"/>
    </w:p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bidi="hi-IN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283C552FE09AAD29091D95813BADDA6EEA2BCEEA6CAD0C000CD784F202D438BC7EE83ACCF1802w2s5H" TargetMode="External"/><Relationship Id="rId13" Type="http://schemas.openxmlformats.org/officeDocument/2006/relationships/hyperlink" Target="consultantplus://offline/ref=61D283C552FE09AAD29091D95813BADDA6EFA4BCEBA2CAD0C000CD784Fw2s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283C552FE09AAD2908FD44E7FE4D7A5E3FAB0E9ABC487945F962518292714CC88B7C1E8C2180A215504w0s6H" TargetMode="External"/><Relationship Id="rId12" Type="http://schemas.openxmlformats.org/officeDocument/2006/relationships/hyperlink" Target="consultantplus://offline/ref=61D283C552FE09AAD29091D95813BADDA6EEA2BDEBA6CAD0C000CD784Fw2s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erezovkassovet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283C552FE09AAD29091D95813BADDA6EEA2BCEAA0CAD0C000CD784Fw2s0H" TargetMode="External"/><Relationship Id="rId11" Type="http://schemas.openxmlformats.org/officeDocument/2006/relationships/hyperlink" Target="consultantplus://offline/ref=61D283C552FE09AAD29091D95813BADDA6EEA2BCEEA6CAD0C000CD784F202D438BC7EE83ACCF1802w2s5H" TargetMode="External"/><Relationship Id="rId5" Type="http://schemas.openxmlformats.org/officeDocument/2006/relationships/hyperlink" Target="consultantplus://offline/ref=61D283C552FE09AAD29091D95813BADDA6EEA2BCEEA6CAD0C000CD784F202D438BC7EE83ACCF1802w2s5H" TargetMode="External"/><Relationship Id="rId15" Type="http://schemas.openxmlformats.org/officeDocument/2006/relationships/hyperlink" Target="consultantplus://offline/ref=61D283C552FE09AAD29091D95813BADDA6EEA2BCEEA6CAD0C000CD784F202D438BC7EE83ACCF1802w2s3H" TargetMode="External"/><Relationship Id="rId10" Type="http://schemas.openxmlformats.org/officeDocument/2006/relationships/hyperlink" Target="consultantplus://offline/ref=61D283C552FE09AAD2908FD44E7FE4D7A5E3FAB0E9ABC487945F962518292714CC88B7C1E8C2180A215504w0s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D283C552FE09AAD29091D95813BADDA6EEA2BCEAA0CAD0C000CD784Fw2s0H" TargetMode="External"/><Relationship Id="rId14" Type="http://schemas.openxmlformats.org/officeDocument/2006/relationships/hyperlink" Target="consultantplus://offline/ref=61D283C552FE09AAD29091D95813BADDA6EEA2BCEAA0CAD0C000CD784Fw2s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4035</Words>
  <Characters>23004</Characters>
  <Application>Microsoft Office Word</Application>
  <DocSecurity>0</DocSecurity>
  <Lines>191</Lines>
  <Paragraphs>53</Paragraphs>
  <ScaleCrop>false</ScaleCrop>
  <Company/>
  <LinksUpToDate>false</LinksUpToDate>
  <CharactersWithSpaces>26986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15</cp:revision>
  <dcterms:created xsi:type="dcterms:W3CDTF">2016-05-20T05:19:00Z</dcterms:created>
  <dcterms:modified xsi:type="dcterms:W3CDTF">2016-05-24T07:59:00Z</dcterms:modified>
</cp:coreProperties>
</file>